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D7A" w:rsidRPr="00712FA8" w:rsidRDefault="00C11D7A" w:rsidP="00AD1ECE">
      <w:pPr>
        <w:pStyle w:val="Contedodoquadro"/>
        <w:jc w:val="center"/>
        <w:rPr>
          <w:rFonts w:cs="Times New Roman"/>
          <w:b/>
          <w:szCs w:val="24"/>
        </w:rPr>
      </w:pPr>
      <w:r w:rsidRPr="00712FA8">
        <w:rPr>
          <w:rFonts w:cs="Times New Roman"/>
          <w:b/>
          <w:szCs w:val="24"/>
        </w:rPr>
        <w:t>EDITAL</w:t>
      </w:r>
    </w:p>
    <w:p w:rsidR="00C11D7A" w:rsidRPr="00712FA8" w:rsidRDefault="00117C3C" w:rsidP="00C11D7A">
      <w:pPr>
        <w:pStyle w:val="Cabealho"/>
        <w:keepNext/>
        <w:tabs>
          <w:tab w:val="clear" w:pos="4419"/>
          <w:tab w:val="clear" w:pos="8838"/>
          <w:tab w:val="center" w:pos="4749"/>
          <w:tab w:val="right" w:pos="9498"/>
        </w:tabs>
        <w:spacing w:after="120"/>
        <w:rPr>
          <w:b/>
          <w:sz w:val="24"/>
          <w:szCs w:val="24"/>
        </w:rPr>
      </w:pPr>
      <w:r>
        <w:rPr>
          <w:b/>
          <w:sz w:val="24"/>
          <w:szCs w:val="24"/>
          <w:lang w:val="pt-BR"/>
        </w:rPr>
        <w:t xml:space="preserve">                  </w:t>
      </w:r>
      <w:r w:rsidR="00C11D7A" w:rsidRPr="00712FA8">
        <w:rPr>
          <w:b/>
          <w:sz w:val="24"/>
          <w:szCs w:val="24"/>
        </w:rPr>
        <w:t>PREGÃO PRESENCIAL</w:t>
      </w:r>
      <w:r w:rsidR="002D5D44" w:rsidRPr="00712FA8">
        <w:rPr>
          <w:b/>
          <w:sz w:val="24"/>
          <w:szCs w:val="24"/>
        </w:rPr>
        <w:t xml:space="preserve"> PARA REGISTRO DE PREÇOS Nº </w:t>
      </w:r>
      <w:r w:rsidR="009D659F">
        <w:rPr>
          <w:b/>
          <w:sz w:val="24"/>
          <w:szCs w:val="24"/>
          <w:lang w:val="pt-BR"/>
        </w:rPr>
        <w:t>006</w:t>
      </w:r>
      <w:r w:rsidR="004A31C9" w:rsidRPr="00712FA8">
        <w:rPr>
          <w:b/>
          <w:sz w:val="24"/>
          <w:szCs w:val="24"/>
          <w:lang w:val="pt-BR"/>
        </w:rPr>
        <w:t>/202</w:t>
      </w:r>
      <w:r w:rsidR="00525050" w:rsidRPr="00712FA8">
        <w:rPr>
          <w:b/>
          <w:sz w:val="24"/>
          <w:szCs w:val="24"/>
          <w:lang w:val="pt-BR"/>
        </w:rPr>
        <w:t>3</w:t>
      </w:r>
      <w:r w:rsidR="00C11D7A" w:rsidRPr="00712FA8">
        <w:rPr>
          <w:b/>
          <w:sz w:val="24"/>
          <w:szCs w:val="24"/>
        </w:rPr>
        <w:tab/>
      </w:r>
    </w:p>
    <w:p w:rsidR="00C11D7A" w:rsidRPr="00712FA8" w:rsidRDefault="00C11D7A" w:rsidP="00C11D7A">
      <w:pPr>
        <w:pStyle w:val="Cabealho"/>
        <w:tabs>
          <w:tab w:val="clear" w:pos="4419"/>
          <w:tab w:val="clear" w:pos="8838"/>
        </w:tabs>
        <w:jc w:val="both"/>
        <w:rPr>
          <w:b/>
          <w:sz w:val="24"/>
          <w:szCs w:val="24"/>
          <w:lang w:val="pt-BR"/>
        </w:rPr>
      </w:pPr>
      <w:r w:rsidRPr="00712FA8">
        <w:rPr>
          <w:b/>
          <w:sz w:val="24"/>
          <w:szCs w:val="24"/>
        </w:rPr>
        <w:t>1 – PREÂMBULO</w:t>
      </w:r>
      <w:r w:rsidR="00712FA8">
        <w:rPr>
          <w:b/>
          <w:sz w:val="24"/>
          <w:szCs w:val="24"/>
          <w:lang w:val="pt-BR"/>
        </w:rPr>
        <w:t xml:space="preserve">    </w:t>
      </w:r>
    </w:p>
    <w:p w:rsidR="007277FF" w:rsidRPr="00712FA8" w:rsidRDefault="00C11D7A" w:rsidP="00C11D7A">
      <w:pPr>
        <w:pStyle w:val="Cabealho"/>
        <w:keepNext/>
        <w:tabs>
          <w:tab w:val="clear" w:pos="4419"/>
          <w:tab w:val="clear" w:pos="8838"/>
        </w:tabs>
        <w:jc w:val="both"/>
        <w:rPr>
          <w:b/>
          <w:sz w:val="24"/>
          <w:szCs w:val="24"/>
          <w:lang w:val="pt-BR"/>
        </w:rPr>
      </w:pPr>
      <w:r w:rsidRPr="00712FA8">
        <w:rPr>
          <w:b/>
          <w:sz w:val="24"/>
          <w:szCs w:val="24"/>
          <w:lang w:val="pt-BR"/>
        </w:rPr>
        <w:t xml:space="preserve">PROCESSO ADMINISTRATIVO </w:t>
      </w:r>
      <w:r w:rsidR="00896B62" w:rsidRPr="00712FA8">
        <w:rPr>
          <w:b/>
          <w:sz w:val="24"/>
          <w:szCs w:val="24"/>
        </w:rPr>
        <w:t>N</w:t>
      </w:r>
      <w:r w:rsidR="00896B62" w:rsidRPr="00712FA8">
        <w:rPr>
          <w:b/>
          <w:sz w:val="24"/>
          <w:szCs w:val="24"/>
          <w:lang w:val="pt-BR"/>
        </w:rPr>
        <w:t>°4100/</w:t>
      </w:r>
      <w:r w:rsidR="00E57C28" w:rsidRPr="00712FA8">
        <w:rPr>
          <w:b/>
          <w:sz w:val="24"/>
          <w:szCs w:val="24"/>
          <w:lang w:val="pt-BR"/>
        </w:rPr>
        <w:t>2022</w:t>
      </w:r>
    </w:p>
    <w:p w:rsidR="009505EF" w:rsidRPr="00712FA8" w:rsidRDefault="00AD1ECE" w:rsidP="00E57C28">
      <w:pPr>
        <w:spacing w:line="360" w:lineRule="auto"/>
        <w:jc w:val="both"/>
        <w:rPr>
          <w:b/>
          <w:sz w:val="24"/>
          <w:szCs w:val="24"/>
        </w:rPr>
      </w:pPr>
      <w:r w:rsidRPr="00712FA8">
        <w:rPr>
          <w:b/>
          <w:sz w:val="24"/>
          <w:szCs w:val="24"/>
        </w:rPr>
        <w:t xml:space="preserve">Secretaria de </w:t>
      </w:r>
      <w:r w:rsidR="00E57C28" w:rsidRPr="00712FA8">
        <w:rPr>
          <w:b/>
          <w:sz w:val="24"/>
          <w:szCs w:val="24"/>
        </w:rPr>
        <w:t>Municipal de Administração</w:t>
      </w:r>
      <w:bookmarkStart w:id="0" w:name="_GoBack"/>
      <w:bookmarkEnd w:id="0"/>
    </w:p>
    <w:p w:rsidR="0037032C" w:rsidRPr="00712FA8" w:rsidRDefault="00D436C6" w:rsidP="00C10879">
      <w:pPr>
        <w:pStyle w:val="Cabealho"/>
        <w:keepNext/>
        <w:tabs>
          <w:tab w:val="left" w:pos="708"/>
        </w:tabs>
        <w:spacing w:before="120" w:after="120"/>
        <w:jc w:val="both"/>
        <w:rPr>
          <w:sz w:val="24"/>
          <w:szCs w:val="24"/>
        </w:rPr>
      </w:pPr>
      <w:r w:rsidRPr="00712FA8">
        <w:rPr>
          <w:sz w:val="24"/>
          <w:szCs w:val="24"/>
        </w:rPr>
        <w:tab/>
      </w:r>
      <w:r w:rsidR="0037032C" w:rsidRPr="00712FA8">
        <w:rPr>
          <w:sz w:val="24"/>
          <w:szCs w:val="24"/>
        </w:rPr>
        <w:t xml:space="preserve">A </w:t>
      </w:r>
      <w:r w:rsidR="0037032C" w:rsidRPr="00712FA8">
        <w:rPr>
          <w:sz w:val="24"/>
          <w:szCs w:val="24"/>
          <w:lang w:val="pt-BR"/>
        </w:rPr>
        <w:t>Comissão Permanente de</w:t>
      </w:r>
      <w:r w:rsidR="0037032C" w:rsidRPr="00712FA8">
        <w:rPr>
          <w:sz w:val="24"/>
          <w:szCs w:val="24"/>
        </w:rPr>
        <w:t xml:space="preserve"> Licitaç</w:t>
      </w:r>
      <w:r w:rsidR="0037032C" w:rsidRPr="00712FA8">
        <w:rPr>
          <w:sz w:val="24"/>
          <w:szCs w:val="24"/>
          <w:lang w:val="pt-BR"/>
        </w:rPr>
        <w:t>ão</w:t>
      </w:r>
      <w:r w:rsidR="0037032C" w:rsidRPr="00712FA8">
        <w:rPr>
          <w:sz w:val="24"/>
          <w:szCs w:val="24"/>
        </w:rPr>
        <w:t xml:space="preserve"> e Compras da Prefeitura Municipal de Bom Jardim comunica que realizará Licitação na modalidade de</w:t>
      </w:r>
      <w:r w:rsidR="0037032C" w:rsidRPr="00712FA8">
        <w:rPr>
          <w:b/>
          <w:sz w:val="24"/>
          <w:szCs w:val="24"/>
        </w:rPr>
        <w:t xml:space="preserve"> PREGÃO PRESENCIAL</w:t>
      </w:r>
      <w:r w:rsidR="0037032C" w:rsidRPr="00712FA8">
        <w:rPr>
          <w:b/>
          <w:sz w:val="24"/>
          <w:szCs w:val="24"/>
          <w:lang w:val="pt-BR"/>
        </w:rPr>
        <w:t xml:space="preserve"> PARA REGISTRO DE PREÇOS</w:t>
      </w:r>
      <w:r w:rsidR="0037032C" w:rsidRPr="00712FA8">
        <w:rPr>
          <w:b/>
          <w:sz w:val="24"/>
          <w:szCs w:val="24"/>
        </w:rPr>
        <w:t xml:space="preserve">, TIPO </w:t>
      </w:r>
      <w:r w:rsidR="0037032C" w:rsidRPr="00712FA8">
        <w:rPr>
          <w:b/>
          <w:bCs/>
          <w:sz w:val="24"/>
          <w:szCs w:val="24"/>
        </w:rPr>
        <w:t xml:space="preserve">MENOR PREÇO POR ITEM, </w:t>
      </w:r>
      <w:r w:rsidR="0037032C" w:rsidRPr="00712FA8">
        <w:rPr>
          <w:sz w:val="24"/>
          <w:szCs w:val="24"/>
        </w:rPr>
        <w:t>conforme descrito neste Edital e seus Anexos, e de conformidade com a Lei Federal nº 10.520 de 17 de julho de 2002, Decreto nº 7892/13, bem como no Decreto Municipal 2156/10</w:t>
      </w:r>
      <w:r w:rsidR="001C4ADD" w:rsidRPr="00712FA8">
        <w:rPr>
          <w:sz w:val="24"/>
          <w:szCs w:val="24"/>
          <w:lang w:val="pt-BR"/>
        </w:rPr>
        <w:t xml:space="preserve">, </w:t>
      </w:r>
      <w:r w:rsidR="001C4ADD" w:rsidRPr="00712FA8">
        <w:rPr>
          <w:sz w:val="24"/>
          <w:szCs w:val="24"/>
        </w:rPr>
        <w:t>de 14 de janeiro de 2010</w:t>
      </w:r>
      <w:r w:rsidR="0037032C" w:rsidRPr="00712FA8">
        <w:rPr>
          <w:sz w:val="24"/>
          <w:szCs w:val="24"/>
        </w:rPr>
        <w:t xml:space="preserve"> e 1393/05,</w:t>
      </w:r>
      <w:r w:rsidR="001C4ADD" w:rsidRPr="00712FA8">
        <w:rPr>
          <w:sz w:val="24"/>
          <w:szCs w:val="24"/>
        </w:rPr>
        <w:t xml:space="preserve"> de 08 de abril de 2005</w:t>
      </w:r>
      <w:r w:rsidR="0037032C" w:rsidRPr="00712FA8">
        <w:rPr>
          <w:sz w:val="24"/>
          <w:szCs w:val="24"/>
        </w:rPr>
        <w:t xml:space="preserve">, aplicando-se subsidiariamente, as normas da Lei nº 8.666/93, Lei complementar 123/06, Lei Municipal nº 1.582/2020 e suas respectivas alterações.     </w:t>
      </w:r>
    </w:p>
    <w:p w:rsidR="00C11D7A" w:rsidRPr="00712FA8" w:rsidRDefault="00C11D7A" w:rsidP="00C11D7A">
      <w:pPr>
        <w:spacing w:before="80" w:after="80"/>
        <w:contextualSpacing/>
        <w:jc w:val="both"/>
        <w:rPr>
          <w:b/>
          <w:sz w:val="24"/>
          <w:szCs w:val="24"/>
        </w:rPr>
      </w:pPr>
      <w:r w:rsidRPr="00712FA8">
        <w:rPr>
          <w:b/>
          <w:sz w:val="24"/>
          <w:szCs w:val="24"/>
        </w:rPr>
        <w:t xml:space="preserve">FORMA DE EXECUÇÃO: </w:t>
      </w:r>
      <w:r w:rsidRPr="00712FA8">
        <w:rPr>
          <w:sz w:val="24"/>
          <w:szCs w:val="24"/>
        </w:rPr>
        <w:t>DIRETA, com fornecimento parcelado.</w:t>
      </w:r>
    </w:p>
    <w:p w:rsidR="00C11D7A" w:rsidRPr="00712FA8" w:rsidRDefault="00C11D7A" w:rsidP="00E61519">
      <w:pPr>
        <w:pStyle w:val="Cabealho"/>
        <w:rPr>
          <w:b/>
          <w:sz w:val="24"/>
          <w:szCs w:val="24"/>
        </w:rPr>
      </w:pPr>
      <w:r w:rsidRPr="00712FA8">
        <w:rPr>
          <w:b/>
          <w:sz w:val="24"/>
          <w:szCs w:val="24"/>
        </w:rPr>
        <w:t>CREDENCIAMENTO, ABERTURA ENVELOPE PROPOSTA E FASE DE LANCES (JULGAMENTO):</w:t>
      </w:r>
    </w:p>
    <w:p w:rsidR="00C11D7A" w:rsidRPr="00712FA8" w:rsidRDefault="009D659F" w:rsidP="00C11D7A">
      <w:pPr>
        <w:pStyle w:val="Cabealho"/>
        <w:tabs>
          <w:tab w:val="clear" w:pos="4419"/>
          <w:tab w:val="clear" w:pos="8838"/>
        </w:tabs>
        <w:spacing w:before="80" w:after="80"/>
        <w:ind w:left="993" w:hanging="993"/>
        <w:jc w:val="both"/>
        <w:rPr>
          <w:b/>
          <w:sz w:val="24"/>
          <w:szCs w:val="24"/>
        </w:rPr>
      </w:pPr>
      <w:r>
        <w:rPr>
          <w:b/>
          <w:sz w:val="24"/>
          <w:szCs w:val="24"/>
        </w:rPr>
        <w:t>Dia:</w:t>
      </w:r>
      <w:r>
        <w:rPr>
          <w:b/>
          <w:sz w:val="24"/>
          <w:szCs w:val="24"/>
          <w:lang w:val="pt-BR"/>
        </w:rPr>
        <w:t xml:space="preserve"> 09</w:t>
      </w:r>
      <w:r w:rsidR="00AD5622" w:rsidRPr="00712FA8">
        <w:rPr>
          <w:b/>
          <w:sz w:val="24"/>
          <w:szCs w:val="24"/>
          <w:lang w:val="pt-BR"/>
        </w:rPr>
        <w:t>/</w:t>
      </w:r>
      <w:r>
        <w:rPr>
          <w:b/>
          <w:sz w:val="24"/>
          <w:szCs w:val="24"/>
          <w:lang w:val="pt-BR"/>
        </w:rPr>
        <w:t>02</w:t>
      </w:r>
      <w:r w:rsidR="00AD5622" w:rsidRPr="00712FA8">
        <w:rPr>
          <w:b/>
          <w:sz w:val="24"/>
          <w:szCs w:val="24"/>
          <w:lang w:val="pt-BR"/>
        </w:rPr>
        <w:t>/202</w:t>
      </w:r>
      <w:r w:rsidR="00525050" w:rsidRPr="00712FA8">
        <w:rPr>
          <w:b/>
          <w:sz w:val="24"/>
          <w:szCs w:val="24"/>
          <w:lang w:val="pt-BR"/>
        </w:rPr>
        <w:t>3</w:t>
      </w:r>
      <w:r w:rsidR="002D5D44" w:rsidRPr="00712FA8">
        <w:rPr>
          <w:b/>
          <w:sz w:val="24"/>
          <w:szCs w:val="24"/>
          <w:u w:val="single"/>
        </w:rPr>
        <w:t xml:space="preserve">, às </w:t>
      </w:r>
      <w:r w:rsidR="00391F6F">
        <w:rPr>
          <w:b/>
          <w:sz w:val="24"/>
          <w:szCs w:val="24"/>
          <w:u w:val="single"/>
          <w:lang w:val="pt-BR"/>
        </w:rPr>
        <w:t>09:0</w:t>
      </w:r>
      <w:r w:rsidR="00AD5622" w:rsidRPr="00712FA8">
        <w:rPr>
          <w:b/>
          <w:sz w:val="24"/>
          <w:szCs w:val="24"/>
          <w:u w:val="single"/>
          <w:lang w:val="pt-BR"/>
        </w:rPr>
        <w:t>0</w:t>
      </w:r>
      <w:r w:rsidR="002D5D44" w:rsidRPr="00712FA8">
        <w:rPr>
          <w:b/>
          <w:sz w:val="24"/>
          <w:szCs w:val="24"/>
          <w:u w:val="single"/>
        </w:rPr>
        <w:t>h</w:t>
      </w:r>
      <w:r w:rsidR="002D5D44" w:rsidRPr="00712FA8">
        <w:rPr>
          <w:b/>
          <w:sz w:val="24"/>
          <w:szCs w:val="24"/>
          <w:u w:val="single"/>
          <w:lang w:val="pt-BR"/>
        </w:rPr>
        <w:t xml:space="preserve"> </w:t>
      </w:r>
      <w:r w:rsidR="00391F6F">
        <w:rPr>
          <w:b/>
          <w:sz w:val="24"/>
          <w:szCs w:val="24"/>
          <w:u w:val="single"/>
          <w:lang w:val="pt-BR"/>
        </w:rPr>
        <w:t>30</w:t>
      </w:r>
      <w:r w:rsidR="00C11D7A" w:rsidRPr="00712FA8">
        <w:rPr>
          <w:b/>
          <w:sz w:val="24"/>
          <w:szCs w:val="24"/>
          <w:u w:val="single"/>
        </w:rPr>
        <w:t>min</w:t>
      </w:r>
    </w:p>
    <w:p w:rsidR="00C11D7A" w:rsidRPr="00712FA8" w:rsidRDefault="00C11D7A" w:rsidP="00C11D7A">
      <w:pPr>
        <w:pStyle w:val="Cabealho"/>
        <w:tabs>
          <w:tab w:val="clear" w:pos="4419"/>
          <w:tab w:val="clear" w:pos="8838"/>
        </w:tabs>
        <w:spacing w:before="80" w:after="80"/>
        <w:jc w:val="both"/>
        <w:rPr>
          <w:b/>
          <w:sz w:val="24"/>
          <w:szCs w:val="24"/>
        </w:rPr>
      </w:pPr>
      <w:r w:rsidRPr="00712FA8">
        <w:rPr>
          <w:b/>
          <w:sz w:val="24"/>
          <w:szCs w:val="24"/>
        </w:rPr>
        <w:t xml:space="preserve">LOCAL: </w:t>
      </w:r>
      <w:r w:rsidRPr="00712FA8">
        <w:rPr>
          <w:b/>
          <w:sz w:val="24"/>
          <w:szCs w:val="24"/>
          <w:lang w:val="pt-BR"/>
        </w:rPr>
        <w:t>N</w:t>
      </w:r>
      <w:r w:rsidRPr="00712FA8">
        <w:rPr>
          <w:b/>
          <w:sz w:val="24"/>
          <w:szCs w:val="24"/>
        </w:rPr>
        <w:t>o auditório da Casa da Cultura, localizada na Rua Mozart Serpa de Carvalho, nº 190, Centro, Bom Jardim, CEP.: 28.660.000.</w:t>
      </w:r>
    </w:p>
    <w:p w:rsidR="00C11D7A" w:rsidRPr="00712FA8" w:rsidRDefault="00C11D7A" w:rsidP="00C11D7A">
      <w:pPr>
        <w:pStyle w:val="Cabealho"/>
        <w:tabs>
          <w:tab w:val="clear" w:pos="4419"/>
          <w:tab w:val="clear" w:pos="8838"/>
        </w:tabs>
        <w:spacing w:before="80" w:after="80"/>
        <w:jc w:val="both"/>
        <w:rPr>
          <w:b/>
          <w:sz w:val="24"/>
          <w:szCs w:val="24"/>
          <w:lang w:val="pt-BR"/>
        </w:rPr>
      </w:pPr>
      <w:r w:rsidRPr="00712FA8">
        <w:rPr>
          <w:b/>
          <w:sz w:val="24"/>
          <w:szCs w:val="24"/>
        </w:rPr>
        <w:t>Não haverá prazo de tolerância para entrega dos envelopes (habilitação e proposta de preços).</w:t>
      </w:r>
    </w:p>
    <w:p w:rsidR="009505EF" w:rsidRPr="00712FA8" w:rsidRDefault="009505EF" w:rsidP="009505EF">
      <w:pPr>
        <w:pStyle w:val="Cabealho"/>
        <w:keepNext/>
        <w:tabs>
          <w:tab w:val="left" w:pos="708"/>
        </w:tabs>
        <w:spacing w:before="80" w:after="80"/>
        <w:jc w:val="both"/>
        <w:rPr>
          <w:b/>
          <w:sz w:val="24"/>
          <w:szCs w:val="24"/>
        </w:rPr>
      </w:pPr>
      <w:r w:rsidRPr="00712FA8">
        <w:rPr>
          <w:b/>
          <w:sz w:val="24"/>
          <w:szCs w:val="24"/>
          <w:lang w:val="pt-BR"/>
        </w:rPr>
        <w:t>2</w:t>
      </w:r>
      <w:r w:rsidRPr="00712FA8">
        <w:rPr>
          <w:b/>
          <w:sz w:val="24"/>
          <w:szCs w:val="24"/>
        </w:rPr>
        <w:t xml:space="preserve"> – DO OBJETO</w:t>
      </w:r>
    </w:p>
    <w:p w:rsidR="00AF6BE8" w:rsidRPr="00712FA8" w:rsidRDefault="009505EF" w:rsidP="00AF6BE8">
      <w:pPr>
        <w:numPr>
          <w:ilvl w:val="0"/>
          <w:numId w:val="47"/>
        </w:numPr>
        <w:spacing w:line="360" w:lineRule="auto"/>
        <w:jc w:val="both"/>
        <w:rPr>
          <w:sz w:val="24"/>
        </w:rPr>
      </w:pPr>
      <w:r w:rsidRPr="00712FA8">
        <w:rPr>
          <w:b/>
          <w:sz w:val="24"/>
          <w:szCs w:val="24"/>
        </w:rPr>
        <w:t>2.1 –</w:t>
      </w:r>
      <w:r w:rsidR="00696F5D" w:rsidRPr="00712FA8">
        <w:rPr>
          <w:sz w:val="24"/>
          <w:szCs w:val="24"/>
        </w:rPr>
        <w:t xml:space="preserve"> </w:t>
      </w:r>
      <w:r w:rsidR="00D436C6" w:rsidRPr="00712FA8">
        <w:rPr>
          <w:sz w:val="24"/>
          <w:szCs w:val="24"/>
        </w:rPr>
        <w:t>Constitui objeto do presente a</w:t>
      </w:r>
      <w:r w:rsidR="00893C5D" w:rsidRPr="00712FA8">
        <w:rPr>
          <w:sz w:val="24"/>
        </w:rPr>
        <w:t xml:space="preserve"> </w:t>
      </w:r>
      <w:r w:rsidR="00AF6BE8" w:rsidRPr="00712FA8">
        <w:rPr>
          <w:sz w:val="24"/>
        </w:rPr>
        <w:t xml:space="preserve">futura e eventual aquisição de </w:t>
      </w:r>
      <w:r w:rsidR="00AF6BE8" w:rsidRPr="00712FA8">
        <w:rPr>
          <w:b/>
          <w:sz w:val="24"/>
          <w:szCs w:val="24"/>
          <w:u w:val="single"/>
        </w:rPr>
        <w:t>MATERIAIS DE HIGIENE E LIMPEZA</w:t>
      </w:r>
      <w:r w:rsidR="00AF6BE8" w:rsidRPr="00712FA8">
        <w:rPr>
          <w:sz w:val="24"/>
          <w:szCs w:val="24"/>
        </w:rPr>
        <w:t xml:space="preserve">, para atender a demanda das seguintes Secretarias e setores da Prefeitura Municipal de Bom Jardim: </w:t>
      </w:r>
    </w:p>
    <w:p w:rsidR="00AF6BE8" w:rsidRPr="00712FA8" w:rsidRDefault="00AF6BE8" w:rsidP="00AF6BE8">
      <w:pPr>
        <w:spacing w:line="360" w:lineRule="auto"/>
        <w:jc w:val="both"/>
        <w:rPr>
          <w:sz w:val="24"/>
        </w:rPr>
      </w:pPr>
      <w:r w:rsidRPr="00712FA8">
        <w:rPr>
          <w:sz w:val="24"/>
        </w:rPr>
        <w:t>Gabinete do Prefeito;</w:t>
      </w:r>
    </w:p>
    <w:p w:rsidR="00AF6BE8" w:rsidRPr="00712FA8" w:rsidRDefault="00AF6BE8" w:rsidP="00AF6BE8">
      <w:pPr>
        <w:suppressAutoHyphens/>
        <w:spacing w:line="360" w:lineRule="auto"/>
        <w:jc w:val="both"/>
        <w:rPr>
          <w:sz w:val="24"/>
        </w:rPr>
      </w:pPr>
      <w:r w:rsidRPr="00712FA8">
        <w:rPr>
          <w:sz w:val="24"/>
        </w:rPr>
        <w:t>Secretaria Geral de Governo;</w:t>
      </w:r>
    </w:p>
    <w:p w:rsidR="00AF6BE8" w:rsidRPr="00712FA8" w:rsidRDefault="00AF6BE8" w:rsidP="00AF6BE8">
      <w:pPr>
        <w:suppressAutoHyphens/>
        <w:spacing w:line="360" w:lineRule="auto"/>
        <w:jc w:val="both"/>
        <w:rPr>
          <w:sz w:val="24"/>
        </w:rPr>
      </w:pPr>
      <w:r w:rsidRPr="00712FA8">
        <w:rPr>
          <w:sz w:val="24"/>
        </w:rPr>
        <w:t>Controle Interno do Município;</w:t>
      </w:r>
    </w:p>
    <w:p w:rsidR="00AF6BE8" w:rsidRPr="00712FA8" w:rsidRDefault="00AF6BE8" w:rsidP="00AF6BE8">
      <w:pPr>
        <w:suppressAutoHyphens/>
        <w:spacing w:line="360" w:lineRule="auto"/>
        <w:jc w:val="both"/>
        <w:rPr>
          <w:sz w:val="24"/>
        </w:rPr>
      </w:pPr>
      <w:r w:rsidRPr="00712FA8">
        <w:rPr>
          <w:sz w:val="24"/>
        </w:rPr>
        <w:t>Procuradoria Jurídica;</w:t>
      </w:r>
    </w:p>
    <w:p w:rsidR="00AF6BE8" w:rsidRPr="00712FA8" w:rsidRDefault="00AF6BE8" w:rsidP="00AF6BE8">
      <w:pPr>
        <w:suppressAutoHyphens/>
        <w:spacing w:line="360" w:lineRule="auto"/>
        <w:jc w:val="both"/>
        <w:rPr>
          <w:sz w:val="24"/>
        </w:rPr>
      </w:pPr>
      <w:r w:rsidRPr="00712FA8">
        <w:rPr>
          <w:sz w:val="24"/>
        </w:rPr>
        <w:t>Secretaria Municipal de Administração;</w:t>
      </w:r>
    </w:p>
    <w:p w:rsidR="00AF6BE8" w:rsidRPr="00712FA8" w:rsidRDefault="00AF6BE8" w:rsidP="00AF6BE8">
      <w:pPr>
        <w:suppressAutoHyphens/>
        <w:spacing w:line="360" w:lineRule="auto"/>
        <w:jc w:val="both"/>
        <w:rPr>
          <w:sz w:val="24"/>
        </w:rPr>
      </w:pPr>
      <w:r w:rsidRPr="00712FA8">
        <w:rPr>
          <w:sz w:val="24"/>
        </w:rPr>
        <w:t>Secretaria Municipal de Fazenda;</w:t>
      </w:r>
    </w:p>
    <w:p w:rsidR="00AF6BE8" w:rsidRPr="00712FA8" w:rsidRDefault="00AF6BE8" w:rsidP="00AF6BE8">
      <w:pPr>
        <w:suppressAutoHyphens/>
        <w:spacing w:line="360" w:lineRule="auto"/>
        <w:jc w:val="both"/>
        <w:rPr>
          <w:sz w:val="24"/>
        </w:rPr>
      </w:pPr>
      <w:r w:rsidRPr="00712FA8">
        <w:rPr>
          <w:sz w:val="24"/>
        </w:rPr>
        <w:t>Secretaria Municipal de Planejamento;</w:t>
      </w:r>
    </w:p>
    <w:p w:rsidR="00AF6BE8" w:rsidRPr="00712FA8" w:rsidRDefault="00AF6BE8" w:rsidP="00AF6BE8">
      <w:pPr>
        <w:suppressAutoHyphens/>
        <w:spacing w:line="360" w:lineRule="auto"/>
        <w:jc w:val="both"/>
        <w:rPr>
          <w:sz w:val="24"/>
        </w:rPr>
      </w:pPr>
      <w:r w:rsidRPr="00712FA8">
        <w:rPr>
          <w:sz w:val="24"/>
        </w:rPr>
        <w:t>Secretaria Municipal de Meio Ambiente e Proteção Animal;</w:t>
      </w:r>
    </w:p>
    <w:p w:rsidR="00AF6BE8" w:rsidRPr="00712FA8" w:rsidRDefault="00AF6BE8" w:rsidP="00AF6BE8">
      <w:pPr>
        <w:suppressAutoHyphens/>
        <w:spacing w:line="360" w:lineRule="auto"/>
        <w:jc w:val="both"/>
        <w:rPr>
          <w:sz w:val="24"/>
        </w:rPr>
      </w:pPr>
      <w:r w:rsidRPr="00712FA8">
        <w:rPr>
          <w:sz w:val="24"/>
        </w:rPr>
        <w:t>Secretaria Municipal de Turismo, Cultura, Esporte, Lazer e Desenvolvimento Econômico;</w:t>
      </w:r>
    </w:p>
    <w:p w:rsidR="00AF6BE8" w:rsidRPr="00712FA8" w:rsidRDefault="00AF6BE8" w:rsidP="00AF6BE8">
      <w:pPr>
        <w:suppressAutoHyphens/>
        <w:spacing w:line="360" w:lineRule="auto"/>
        <w:jc w:val="both"/>
        <w:rPr>
          <w:sz w:val="24"/>
        </w:rPr>
      </w:pPr>
      <w:r w:rsidRPr="00712FA8">
        <w:rPr>
          <w:sz w:val="24"/>
        </w:rPr>
        <w:t>Secretaria Municipal de Agricultura e Desenvolvimento Agrário;</w:t>
      </w:r>
    </w:p>
    <w:p w:rsidR="00AF6BE8" w:rsidRPr="00712FA8" w:rsidRDefault="00AF6BE8" w:rsidP="00AF6BE8">
      <w:pPr>
        <w:suppressAutoHyphens/>
        <w:spacing w:line="360" w:lineRule="auto"/>
        <w:jc w:val="both"/>
        <w:rPr>
          <w:sz w:val="24"/>
        </w:rPr>
      </w:pPr>
      <w:r w:rsidRPr="00712FA8">
        <w:rPr>
          <w:sz w:val="24"/>
        </w:rPr>
        <w:t>Secretaria Municipal de Transito e Defesa Civil;</w:t>
      </w:r>
    </w:p>
    <w:p w:rsidR="00AF6BE8" w:rsidRPr="00712FA8" w:rsidRDefault="00AF6BE8" w:rsidP="00AF6BE8">
      <w:pPr>
        <w:suppressAutoHyphens/>
        <w:spacing w:line="360" w:lineRule="auto"/>
        <w:jc w:val="both"/>
        <w:rPr>
          <w:sz w:val="24"/>
        </w:rPr>
      </w:pPr>
      <w:r w:rsidRPr="00712FA8">
        <w:rPr>
          <w:sz w:val="24"/>
        </w:rPr>
        <w:t>Secretaria de Projetos Especiais;</w:t>
      </w:r>
    </w:p>
    <w:p w:rsidR="00AF6BE8" w:rsidRPr="00712FA8" w:rsidRDefault="00AF6BE8" w:rsidP="00AF6BE8">
      <w:pPr>
        <w:suppressAutoHyphens/>
        <w:spacing w:line="360" w:lineRule="auto"/>
        <w:jc w:val="both"/>
        <w:rPr>
          <w:sz w:val="24"/>
        </w:rPr>
      </w:pPr>
      <w:r w:rsidRPr="00712FA8">
        <w:rPr>
          <w:sz w:val="24"/>
        </w:rPr>
        <w:t>Junta do Trabalho;</w:t>
      </w:r>
    </w:p>
    <w:p w:rsidR="00AF6BE8" w:rsidRPr="00712FA8" w:rsidRDefault="00096703" w:rsidP="00AF6BE8">
      <w:pPr>
        <w:suppressAutoHyphens/>
        <w:spacing w:line="360" w:lineRule="auto"/>
        <w:jc w:val="both"/>
        <w:rPr>
          <w:sz w:val="24"/>
        </w:rPr>
      </w:pPr>
      <w:r w:rsidRPr="00712FA8">
        <w:rPr>
          <w:sz w:val="24"/>
        </w:rPr>
        <w:t xml:space="preserve">Junta Militar e </w:t>
      </w:r>
    </w:p>
    <w:p w:rsidR="00AF6BE8" w:rsidRPr="00712FA8" w:rsidRDefault="00AF6BE8" w:rsidP="00AF6BE8">
      <w:pPr>
        <w:suppressAutoHyphens/>
        <w:spacing w:line="360" w:lineRule="auto"/>
        <w:jc w:val="both"/>
        <w:rPr>
          <w:sz w:val="24"/>
        </w:rPr>
      </w:pPr>
      <w:r w:rsidRPr="00712FA8">
        <w:rPr>
          <w:sz w:val="24"/>
        </w:rPr>
        <w:t>Sala do Empreendedor.</w:t>
      </w:r>
    </w:p>
    <w:p w:rsidR="009505EF" w:rsidRPr="00712FA8" w:rsidRDefault="009505EF" w:rsidP="00896B62">
      <w:pPr>
        <w:spacing w:after="160"/>
        <w:jc w:val="both"/>
        <w:rPr>
          <w:i/>
          <w:sz w:val="24"/>
        </w:rPr>
      </w:pPr>
    </w:p>
    <w:p w:rsidR="00C11D7A" w:rsidRPr="00712FA8" w:rsidRDefault="00C11D7A" w:rsidP="00C11D7A">
      <w:pPr>
        <w:pStyle w:val="Cabealho"/>
        <w:tabs>
          <w:tab w:val="clear" w:pos="4419"/>
          <w:tab w:val="clear" w:pos="8838"/>
        </w:tabs>
        <w:spacing w:before="80" w:after="80"/>
        <w:jc w:val="both"/>
        <w:rPr>
          <w:b/>
          <w:sz w:val="24"/>
          <w:szCs w:val="24"/>
        </w:rPr>
      </w:pPr>
      <w:r w:rsidRPr="00712FA8">
        <w:rPr>
          <w:b/>
          <w:sz w:val="24"/>
          <w:szCs w:val="24"/>
          <w:lang w:val="pt-BR"/>
        </w:rPr>
        <w:lastRenderedPageBreak/>
        <w:t>3</w:t>
      </w:r>
      <w:r w:rsidRPr="00712FA8">
        <w:rPr>
          <w:b/>
          <w:sz w:val="24"/>
          <w:szCs w:val="24"/>
        </w:rPr>
        <w:t xml:space="preserve"> – DO PREÇO UNITÁRIO E DOS VALORES TOTAIS MÁXIMOS ESTIMADO</w:t>
      </w:r>
      <w:r w:rsidR="000B0A76" w:rsidRPr="00712FA8">
        <w:rPr>
          <w:b/>
          <w:sz w:val="24"/>
          <w:szCs w:val="24"/>
          <w:lang w:val="pt-BR"/>
        </w:rPr>
        <w:t>S</w:t>
      </w:r>
      <w:r w:rsidRPr="00712FA8">
        <w:rPr>
          <w:b/>
          <w:sz w:val="24"/>
          <w:szCs w:val="24"/>
        </w:rPr>
        <w:t xml:space="preserve"> PELA ADMINISTRAÇÃO</w:t>
      </w:r>
      <w:r w:rsidRPr="00712FA8">
        <w:rPr>
          <w:b/>
          <w:sz w:val="24"/>
          <w:szCs w:val="24"/>
          <w:lang w:val="pt-BR"/>
        </w:rPr>
        <w:t xml:space="preserve"> </w:t>
      </w:r>
    </w:p>
    <w:p w:rsidR="00AC1E03" w:rsidRPr="00712FA8" w:rsidRDefault="00AC1E03" w:rsidP="005A1E40">
      <w:pPr>
        <w:pStyle w:val="Cabealho"/>
        <w:tabs>
          <w:tab w:val="clear" w:pos="4419"/>
          <w:tab w:val="clear" w:pos="8838"/>
        </w:tabs>
        <w:spacing w:before="80" w:after="80"/>
        <w:jc w:val="both"/>
        <w:rPr>
          <w:b/>
          <w:bCs/>
          <w:sz w:val="24"/>
          <w:szCs w:val="24"/>
        </w:rPr>
      </w:pPr>
      <w:r w:rsidRPr="00712FA8">
        <w:rPr>
          <w:b/>
          <w:bCs/>
          <w:sz w:val="24"/>
          <w:szCs w:val="24"/>
          <w:lang w:val="pt-BR"/>
        </w:rPr>
        <w:t>3</w:t>
      </w:r>
      <w:r w:rsidRPr="00712FA8">
        <w:rPr>
          <w:b/>
          <w:bCs/>
          <w:sz w:val="24"/>
          <w:szCs w:val="24"/>
        </w:rPr>
        <w:t xml:space="preserve">.1 – </w:t>
      </w:r>
      <w:r w:rsidRPr="00712FA8">
        <w:rPr>
          <w:bCs/>
          <w:sz w:val="24"/>
          <w:szCs w:val="24"/>
        </w:rPr>
        <w:t xml:space="preserve">O preço </w:t>
      </w:r>
      <w:r w:rsidR="00D436C6" w:rsidRPr="00712FA8">
        <w:rPr>
          <w:bCs/>
          <w:sz w:val="24"/>
          <w:szCs w:val="24"/>
          <w:lang w:val="pt-BR"/>
        </w:rPr>
        <w:t xml:space="preserve">total </w:t>
      </w:r>
      <w:r w:rsidRPr="00712FA8">
        <w:rPr>
          <w:bCs/>
          <w:sz w:val="24"/>
          <w:szCs w:val="24"/>
        </w:rPr>
        <w:t xml:space="preserve">estimado pela </w:t>
      </w:r>
      <w:r w:rsidR="00CC30E0" w:rsidRPr="00712FA8">
        <w:rPr>
          <w:bCs/>
          <w:sz w:val="24"/>
          <w:szCs w:val="24"/>
          <w:lang w:val="pt-BR"/>
        </w:rPr>
        <w:t>A</w:t>
      </w:r>
      <w:r w:rsidRPr="00712FA8">
        <w:rPr>
          <w:bCs/>
          <w:sz w:val="24"/>
          <w:szCs w:val="24"/>
        </w:rPr>
        <w:t>dministração para aquisição dos itens é de</w:t>
      </w:r>
      <w:r w:rsidR="00893C5D" w:rsidRPr="00712FA8">
        <w:rPr>
          <w:b/>
          <w:i/>
          <w:sz w:val="24"/>
          <w:szCs w:val="24"/>
        </w:rPr>
        <w:t xml:space="preserve"> R$ 48.697,90 </w:t>
      </w:r>
      <w:r w:rsidR="00893C5D" w:rsidRPr="00712FA8">
        <w:rPr>
          <w:b/>
          <w:sz w:val="24"/>
          <w:szCs w:val="24"/>
        </w:rPr>
        <w:t>(Quarenta e Oito Mil e Seiscentos e Noventa e Sete Reais e Noventa Centavos)</w:t>
      </w:r>
      <w:r w:rsidR="006939AD" w:rsidRPr="00712FA8">
        <w:rPr>
          <w:b/>
          <w:i/>
          <w:sz w:val="24"/>
          <w:szCs w:val="24"/>
          <w:lang w:val="pt-BR"/>
        </w:rPr>
        <w:t>, c</w:t>
      </w:r>
      <w:r w:rsidRPr="00712FA8">
        <w:rPr>
          <w:b/>
          <w:bCs/>
          <w:sz w:val="24"/>
          <w:szCs w:val="24"/>
        </w:rPr>
        <w:t xml:space="preserve">onforme </w:t>
      </w:r>
      <w:r w:rsidRPr="00712FA8">
        <w:rPr>
          <w:bCs/>
          <w:sz w:val="24"/>
          <w:szCs w:val="24"/>
        </w:rPr>
        <w:t xml:space="preserve">valores </w:t>
      </w:r>
      <w:r w:rsidRPr="00712FA8">
        <w:rPr>
          <w:bCs/>
          <w:sz w:val="24"/>
          <w:szCs w:val="24"/>
          <w:lang w:val="pt-BR"/>
        </w:rPr>
        <w:t xml:space="preserve">unitários </w:t>
      </w:r>
      <w:r w:rsidRPr="00712FA8">
        <w:rPr>
          <w:bCs/>
          <w:sz w:val="24"/>
          <w:szCs w:val="24"/>
        </w:rPr>
        <w:t xml:space="preserve">constantes no </w:t>
      </w:r>
      <w:r w:rsidRPr="00712FA8">
        <w:rPr>
          <w:bCs/>
          <w:sz w:val="24"/>
          <w:szCs w:val="24"/>
          <w:lang w:val="pt-BR"/>
        </w:rPr>
        <w:t>item 3.3 do Edital</w:t>
      </w:r>
      <w:r w:rsidRPr="00712FA8">
        <w:rPr>
          <w:bCs/>
          <w:sz w:val="24"/>
          <w:szCs w:val="24"/>
        </w:rPr>
        <w:t>.</w:t>
      </w:r>
      <w:r w:rsidRPr="00712FA8">
        <w:rPr>
          <w:bCs/>
          <w:sz w:val="24"/>
          <w:szCs w:val="24"/>
          <w:lang w:val="pt-BR"/>
        </w:rPr>
        <w:t xml:space="preserve"> </w:t>
      </w:r>
    </w:p>
    <w:p w:rsidR="00AC1E03" w:rsidRPr="00712FA8" w:rsidRDefault="00AC1E03" w:rsidP="005A1E40">
      <w:pPr>
        <w:pStyle w:val="Cabealho"/>
        <w:tabs>
          <w:tab w:val="clear" w:pos="4419"/>
          <w:tab w:val="clear" w:pos="8838"/>
        </w:tabs>
        <w:spacing w:before="80" w:after="80"/>
        <w:jc w:val="both"/>
        <w:rPr>
          <w:b/>
          <w:bCs/>
          <w:sz w:val="24"/>
          <w:szCs w:val="24"/>
          <w:lang w:val="pt-BR"/>
        </w:rPr>
      </w:pPr>
      <w:r w:rsidRPr="00712FA8">
        <w:rPr>
          <w:b/>
          <w:bCs/>
          <w:sz w:val="24"/>
          <w:szCs w:val="24"/>
          <w:lang w:val="pt-BR"/>
        </w:rPr>
        <w:t>3</w:t>
      </w:r>
      <w:r w:rsidRPr="00712FA8">
        <w:rPr>
          <w:b/>
          <w:bCs/>
          <w:sz w:val="24"/>
          <w:szCs w:val="24"/>
        </w:rPr>
        <w:t xml:space="preserve">.2 – </w:t>
      </w:r>
      <w:r w:rsidRPr="00712FA8">
        <w:rPr>
          <w:bCs/>
          <w:sz w:val="24"/>
          <w:szCs w:val="24"/>
        </w:rPr>
        <w:t xml:space="preserve">O valor estimado constitui mera estimativa, não se obrigando </w:t>
      </w:r>
      <w:r w:rsidRPr="00712FA8">
        <w:rPr>
          <w:bCs/>
          <w:sz w:val="24"/>
          <w:szCs w:val="24"/>
          <w:lang w:val="pt-BR"/>
        </w:rPr>
        <w:t>a Administração</w:t>
      </w:r>
      <w:r w:rsidR="007A45D2" w:rsidRPr="00712FA8">
        <w:rPr>
          <w:bCs/>
          <w:sz w:val="24"/>
          <w:szCs w:val="24"/>
          <w:lang w:val="pt-BR"/>
        </w:rPr>
        <w:t xml:space="preserve"> Pública</w:t>
      </w:r>
      <w:r w:rsidRPr="00712FA8">
        <w:rPr>
          <w:bCs/>
          <w:sz w:val="24"/>
          <w:szCs w:val="24"/>
          <w:lang w:val="pt-BR"/>
        </w:rPr>
        <w:t xml:space="preserve"> </w:t>
      </w:r>
      <w:r w:rsidRPr="00712FA8">
        <w:rPr>
          <w:bCs/>
          <w:sz w:val="24"/>
          <w:szCs w:val="24"/>
        </w:rPr>
        <w:t>a utilizá-lo integralmente.</w:t>
      </w:r>
    </w:p>
    <w:p w:rsidR="00532340" w:rsidRPr="00712FA8" w:rsidRDefault="00AC1E03" w:rsidP="007F6EC9">
      <w:pPr>
        <w:pStyle w:val="Cabealho"/>
        <w:tabs>
          <w:tab w:val="clear" w:pos="4419"/>
          <w:tab w:val="clear" w:pos="8838"/>
        </w:tabs>
        <w:spacing w:before="80" w:after="60"/>
        <w:jc w:val="both"/>
        <w:rPr>
          <w:bCs/>
          <w:sz w:val="24"/>
          <w:szCs w:val="24"/>
          <w:lang w:val="pt-BR"/>
        </w:rPr>
      </w:pPr>
      <w:r w:rsidRPr="00712FA8">
        <w:rPr>
          <w:bCs/>
          <w:sz w:val="24"/>
          <w:szCs w:val="24"/>
          <w:lang w:val="pt-BR"/>
        </w:rPr>
        <w:t>3.3 – PLANILHA DE CUSTO ESTIMADO</w:t>
      </w:r>
    </w:p>
    <w:tbl>
      <w:tblPr>
        <w:tblW w:w="10916" w:type="dxa"/>
        <w:tblInd w:w="70" w:type="dxa"/>
        <w:tblLayout w:type="fixed"/>
        <w:tblCellMar>
          <w:left w:w="70" w:type="dxa"/>
          <w:right w:w="70" w:type="dxa"/>
        </w:tblCellMar>
        <w:tblLook w:val="04A0" w:firstRow="1" w:lastRow="0" w:firstColumn="1" w:lastColumn="0" w:noHBand="0" w:noVBand="1"/>
      </w:tblPr>
      <w:tblGrid>
        <w:gridCol w:w="780"/>
        <w:gridCol w:w="3189"/>
        <w:gridCol w:w="1276"/>
        <w:gridCol w:w="1276"/>
        <w:gridCol w:w="1559"/>
        <w:gridCol w:w="1418"/>
        <w:gridCol w:w="1418"/>
      </w:tblGrid>
      <w:tr w:rsidR="00712FA8" w:rsidRPr="00712FA8" w:rsidTr="000B0A76">
        <w:trPr>
          <w:gridAfter w:val="1"/>
          <w:wAfter w:w="1418" w:type="dxa"/>
          <w:trHeight w:val="629"/>
        </w:trPr>
        <w:tc>
          <w:tcPr>
            <w:tcW w:w="780"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532340" w:rsidRPr="00712FA8" w:rsidRDefault="00532340" w:rsidP="000B0A76">
            <w:pPr>
              <w:jc w:val="center"/>
              <w:rPr>
                <w:sz w:val="24"/>
                <w:szCs w:val="24"/>
              </w:rPr>
            </w:pPr>
            <w:r w:rsidRPr="00712FA8">
              <w:rPr>
                <w:sz w:val="24"/>
                <w:szCs w:val="24"/>
              </w:rPr>
              <w:t>ITEM</w:t>
            </w:r>
          </w:p>
        </w:tc>
        <w:tc>
          <w:tcPr>
            <w:tcW w:w="3189"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532340" w:rsidRPr="00712FA8" w:rsidRDefault="00532340" w:rsidP="000B0A76">
            <w:pPr>
              <w:jc w:val="center"/>
              <w:rPr>
                <w:sz w:val="24"/>
                <w:szCs w:val="24"/>
              </w:rPr>
            </w:pPr>
            <w:r w:rsidRPr="00712FA8">
              <w:rPr>
                <w:sz w:val="24"/>
                <w:szCs w:val="24"/>
              </w:rPr>
              <w:t>DESCRIÇÃO</w:t>
            </w:r>
          </w:p>
        </w:tc>
        <w:tc>
          <w:tcPr>
            <w:tcW w:w="1276" w:type="dxa"/>
            <w:tcBorders>
              <w:top w:val="single" w:sz="4" w:space="0" w:color="auto"/>
              <w:left w:val="single" w:sz="4" w:space="0" w:color="auto"/>
              <w:bottom w:val="single" w:sz="4" w:space="0" w:color="000000"/>
              <w:right w:val="single" w:sz="4" w:space="0" w:color="auto"/>
            </w:tcBorders>
            <w:shd w:val="clear" w:color="auto" w:fill="8DB3E2"/>
            <w:vAlign w:val="center"/>
          </w:tcPr>
          <w:p w:rsidR="00532340" w:rsidRPr="00712FA8" w:rsidRDefault="00532340" w:rsidP="000B0A76">
            <w:pPr>
              <w:jc w:val="center"/>
              <w:rPr>
                <w:sz w:val="24"/>
                <w:szCs w:val="24"/>
              </w:rPr>
            </w:pPr>
            <w:r w:rsidRPr="00712FA8">
              <w:rPr>
                <w:sz w:val="24"/>
                <w:szCs w:val="24"/>
              </w:rPr>
              <w:t>UNIDADE DE MEDIDA</w:t>
            </w:r>
          </w:p>
        </w:tc>
        <w:tc>
          <w:tcPr>
            <w:tcW w:w="1276" w:type="dxa"/>
            <w:tcBorders>
              <w:top w:val="single" w:sz="4" w:space="0" w:color="auto"/>
              <w:left w:val="nil"/>
              <w:bottom w:val="single" w:sz="4" w:space="0" w:color="auto"/>
              <w:right w:val="single" w:sz="4" w:space="0" w:color="auto"/>
            </w:tcBorders>
            <w:shd w:val="clear" w:color="auto" w:fill="8DB3E2"/>
            <w:noWrap/>
            <w:vAlign w:val="center"/>
            <w:hideMark/>
          </w:tcPr>
          <w:p w:rsidR="00532340" w:rsidRPr="00712FA8" w:rsidRDefault="00532340" w:rsidP="000B0A76">
            <w:pPr>
              <w:jc w:val="center"/>
              <w:rPr>
                <w:sz w:val="24"/>
                <w:szCs w:val="24"/>
              </w:rPr>
            </w:pPr>
            <w:r w:rsidRPr="00712FA8">
              <w:rPr>
                <w:sz w:val="24"/>
                <w:szCs w:val="24"/>
              </w:rPr>
              <w:t>QUANT.</w:t>
            </w:r>
          </w:p>
          <w:p w:rsidR="00532340" w:rsidRPr="00712FA8" w:rsidRDefault="00532340" w:rsidP="000B0A76">
            <w:pPr>
              <w:jc w:val="center"/>
              <w:rPr>
                <w:sz w:val="24"/>
                <w:szCs w:val="24"/>
              </w:rPr>
            </w:pPr>
            <w:r w:rsidRPr="00712FA8">
              <w:rPr>
                <w:sz w:val="24"/>
                <w:szCs w:val="24"/>
              </w:rPr>
              <w:t>DE MÁXIMA</w:t>
            </w:r>
          </w:p>
        </w:tc>
        <w:tc>
          <w:tcPr>
            <w:tcW w:w="1559" w:type="dxa"/>
            <w:tcBorders>
              <w:top w:val="single" w:sz="4" w:space="0" w:color="auto"/>
              <w:left w:val="nil"/>
              <w:bottom w:val="single" w:sz="4" w:space="0" w:color="auto"/>
              <w:right w:val="single" w:sz="4" w:space="0" w:color="auto"/>
            </w:tcBorders>
            <w:shd w:val="clear" w:color="auto" w:fill="8DB3E2"/>
            <w:vAlign w:val="center"/>
          </w:tcPr>
          <w:p w:rsidR="00532340" w:rsidRPr="00712FA8" w:rsidRDefault="00532340" w:rsidP="000B0A76">
            <w:pPr>
              <w:jc w:val="center"/>
              <w:rPr>
                <w:sz w:val="24"/>
                <w:szCs w:val="24"/>
              </w:rPr>
            </w:pPr>
            <w:r w:rsidRPr="00712FA8">
              <w:rPr>
                <w:sz w:val="24"/>
                <w:szCs w:val="24"/>
              </w:rPr>
              <w:t>VALOR UNITÁRIO</w:t>
            </w:r>
          </w:p>
          <w:p w:rsidR="00532340" w:rsidRPr="00712FA8" w:rsidRDefault="00532340" w:rsidP="000B0A76">
            <w:pPr>
              <w:jc w:val="center"/>
              <w:rPr>
                <w:sz w:val="24"/>
                <w:szCs w:val="24"/>
              </w:rPr>
            </w:pPr>
            <w:r w:rsidRPr="00712FA8">
              <w:rPr>
                <w:sz w:val="24"/>
                <w:szCs w:val="24"/>
              </w:rPr>
              <w:t>(R$)</w:t>
            </w:r>
          </w:p>
        </w:tc>
        <w:tc>
          <w:tcPr>
            <w:tcW w:w="1418" w:type="dxa"/>
            <w:tcBorders>
              <w:top w:val="single" w:sz="4" w:space="0" w:color="auto"/>
              <w:left w:val="nil"/>
              <w:bottom w:val="single" w:sz="4" w:space="0" w:color="auto"/>
              <w:right w:val="single" w:sz="4" w:space="0" w:color="auto"/>
            </w:tcBorders>
            <w:shd w:val="clear" w:color="auto" w:fill="8DB3E2"/>
            <w:vAlign w:val="center"/>
          </w:tcPr>
          <w:p w:rsidR="00532340" w:rsidRPr="00712FA8" w:rsidRDefault="00532340" w:rsidP="000B0A76">
            <w:pPr>
              <w:jc w:val="center"/>
              <w:rPr>
                <w:sz w:val="24"/>
                <w:szCs w:val="24"/>
              </w:rPr>
            </w:pPr>
            <w:r w:rsidRPr="00712FA8">
              <w:rPr>
                <w:sz w:val="24"/>
                <w:szCs w:val="24"/>
              </w:rPr>
              <w:t>VALOR TOTAL (R$)</w:t>
            </w:r>
          </w:p>
        </w:tc>
      </w:tr>
      <w:tr w:rsidR="00712FA8" w:rsidRPr="00712FA8" w:rsidTr="000B0A76">
        <w:trPr>
          <w:gridAfter w:val="1"/>
          <w:wAfter w:w="1418" w:type="dxa"/>
          <w:trHeight w:val="130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1</w:t>
            </w: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ALCOOL EM GEL 70% ANTISSEPTICO - ETÍLICO HIDRATADO, 500</w:t>
            </w:r>
            <w:r w:rsidRPr="00712FA8">
              <w:rPr>
                <w:sz w:val="24"/>
                <w:szCs w:val="24"/>
              </w:rPr>
              <w:br/>
              <w:t>ML, EMBALAGEM: COM DADOS DE IDENTIFICAÇÃO E MARCA</w:t>
            </w:r>
            <w:r w:rsidRPr="00712FA8">
              <w:rPr>
                <w:sz w:val="24"/>
                <w:szCs w:val="24"/>
              </w:rPr>
              <w:br/>
              <w:t>DO FABRICANTE.</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LITRO</w:t>
            </w:r>
          </w:p>
          <w:p w:rsidR="00532340" w:rsidRPr="00712FA8" w:rsidRDefault="00532340" w:rsidP="000B0A76">
            <w:pPr>
              <w:jc w:val="center"/>
              <w:rPr>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rsidR="000B0A76" w:rsidRPr="00712FA8" w:rsidRDefault="000B0A76" w:rsidP="000B0A76">
            <w:pPr>
              <w:jc w:val="center"/>
              <w:rPr>
                <w:sz w:val="24"/>
                <w:szCs w:val="24"/>
              </w:rPr>
            </w:pPr>
          </w:p>
          <w:p w:rsidR="00532340" w:rsidRPr="00712FA8" w:rsidRDefault="00532340" w:rsidP="000B0A76">
            <w:pPr>
              <w:jc w:val="center"/>
              <w:rPr>
                <w:sz w:val="24"/>
                <w:szCs w:val="24"/>
              </w:rPr>
            </w:pPr>
            <w:r w:rsidRPr="00712FA8">
              <w:rPr>
                <w:sz w:val="24"/>
                <w:szCs w:val="24"/>
              </w:rPr>
              <w:t>300</w:t>
            </w: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9,38</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2.814,00</w:t>
            </w:r>
          </w:p>
        </w:tc>
      </w:tr>
      <w:tr w:rsidR="00712FA8" w:rsidRPr="00712FA8" w:rsidTr="000B0A76">
        <w:trPr>
          <w:trHeight w:val="103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2</w:t>
            </w:r>
          </w:p>
          <w:p w:rsidR="00532340" w:rsidRPr="00712FA8" w:rsidRDefault="00532340" w:rsidP="000B0A76">
            <w:pPr>
              <w:jc w:val="center"/>
              <w:rPr>
                <w:sz w:val="24"/>
                <w:szCs w:val="24"/>
              </w:rPr>
            </w:pPr>
          </w:p>
        </w:tc>
        <w:tc>
          <w:tcPr>
            <w:tcW w:w="3189"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ALCOOL,TIPO: ETILICO, ASPECTO: LIQUIDO, 1 LITRO, CONCENTRACAO: 96°.</w:t>
            </w:r>
          </w:p>
        </w:tc>
        <w:tc>
          <w:tcPr>
            <w:tcW w:w="1276"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LITRO</w:t>
            </w:r>
          </w:p>
          <w:p w:rsidR="00532340" w:rsidRPr="00712FA8" w:rsidRDefault="00532340" w:rsidP="000B0A76">
            <w:pPr>
              <w:jc w:val="center"/>
              <w:rPr>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rsidR="000B0A76" w:rsidRPr="00712FA8" w:rsidRDefault="000B0A76" w:rsidP="000B0A76">
            <w:pPr>
              <w:jc w:val="center"/>
              <w:rPr>
                <w:sz w:val="24"/>
                <w:szCs w:val="24"/>
              </w:rPr>
            </w:pPr>
          </w:p>
          <w:p w:rsidR="00532340" w:rsidRPr="00712FA8" w:rsidRDefault="00532340" w:rsidP="000B0A76">
            <w:pPr>
              <w:jc w:val="center"/>
              <w:rPr>
                <w:sz w:val="24"/>
                <w:szCs w:val="24"/>
              </w:rPr>
            </w:pPr>
            <w:r w:rsidRPr="00712FA8">
              <w:rPr>
                <w:sz w:val="24"/>
                <w:szCs w:val="24"/>
              </w:rPr>
              <w:t>240</w:t>
            </w: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12,82</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3.076,80</w:t>
            </w:r>
          </w:p>
        </w:tc>
        <w:tc>
          <w:tcPr>
            <w:tcW w:w="1418" w:type="dxa"/>
            <w:vAlign w:val="center"/>
          </w:tcPr>
          <w:p w:rsidR="00532340" w:rsidRPr="00712FA8" w:rsidRDefault="00532340" w:rsidP="000B0A76">
            <w:pPr>
              <w:jc w:val="center"/>
              <w:rPr>
                <w:sz w:val="24"/>
                <w:szCs w:val="24"/>
              </w:rPr>
            </w:pPr>
          </w:p>
        </w:tc>
      </w:tr>
      <w:tr w:rsidR="00712FA8" w:rsidRPr="00712FA8" w:rsidTr="000B0A76">
        <w:trPr>
          <w:gridAfter w:val="1"/>
          <w:wAfter w:w="1418" w:type="dxa"/>
          <w:trHeight w:val="102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3</w:t>
            </w:r>
          </w:p>
        </w:tc>
        <w:tc>
          <w:tcPr>
            <w:tcW w:w="3189" w:type="dxa"/>
            <w:tcBorders>
              <w:top w:val="nil"/>
              <w:left w:val="single" w:sz="4" w:space="0" w:color="auto"/>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ÁLCOOL ETÍLICO, TIPO: HIDRATADO, TEOR ALCOÓLICO: 70% ( 70°GL), APRESENTAÇÃO: GLICERINADO, LÍQUIDO,   EMBALAGEM DE 1L: COM DADOS DE IDENTIFICAÇÃO E MARCA</w:t>
            </w:r>
            <w:r w:rsidRPr="00712FA8">
              <w:rPr>
                <w:sz w:val="24"/>
                <w:szCs w:val="24"/>
              </w:rPr>
              <w:br/>
              <w:t>DO FABRICANTE.</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LITRO</w:t>
            </w:r>
          </w:p>
          <w:p w:rsidR="00532340" w:rsidRPr="00712FA8" w:rsidRDefault="00532340" w:rsidP="000B0A76">
            <w:pPr>
              <w:jc w:val="center"/>
              <w:rPr>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240</w:t>
            </w: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8,61</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2.066,40</w:t>
            </w:r>
          </w:p>
        </w:tc>
      </w:tr>
      <w:tr w:rsidR="00712FA8" w:rsidRPr="00712FA8" w:rsidTr="000B0A76">
        <w:trPr>
          <w:gridAfter w:val="1"/>
          <w:wAfter w:w="1418" w:type="dxa"/>
          <w:trHeight w:val="30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4</w:t>
            </w: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BALDE PLÁSTICO - RESISTENTE P/ LIMPEZA 20L, COM ALÇA.</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10</w:t>
            </w: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13,39</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133,90</w:t>
            </w:r>
          </w:p>
        </w:tc>
      </w:tr>
      <w:tr w:rsidR="00712FA8" w:rsidRPr="00712FA8" w:rsidTr="000B0A76">
        <w:trPr>
          <w:gridAfter w:val="1"/>
          <w:wAfter w:w="1418" w:type="dxa"/>
          <w:trHeight w:val="79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5</w:t>
            </w: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CERA -,ASPECTO: LIQUIDO, COR: INCOLOR,</w:t>
            </w:r>
            <w:r w:rsidRPr="00712FA8">
              <w:rPr>
                <w:sz w:val="24"/>
                <w:szCs w:val="24"/>
              </w:rPr>
              <w:br/>
              <w:t>ACABAMENTO: AUTOBRILHO, FRAGANCIA:</w:t>
            </w:r>
            <w:r w:rsidRPr="00712FA8">
              <w:rPr>
                <w:sz w:val="24"/>
                <w:szCs w:val="24"/>
              </w:rPr>
              <w:br/>
              <w:t>AMBIENTE, SOLUCAO: CONCENTRADA.</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LITRO</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120</w:t>
            </w: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13,54</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1.624,80</w:t>
            </w:r>
          </w:p>
        </w:tc>
      </w:tr>
      <w:tr w:rsidR="00712FA8" w:rsidRPr="00712FA8" w:rsidTr="000B0A76">
        <w:trPr>
          <w:gridAfter w:val="1"/>
          <w:wAfter w:w="1418" w:type="dxa"/>
          <w:trHeight w:val="79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6</w:t>
            </w: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CERA -,ASPECTO: LIQUIDO, COR: VERDE,</w:t>
            </w:r>
            <w:r w:rsidRPr="00712FA8">
              <w:rPr>
                <w:sz w:val="24"/>
                <w:szCs w:val="24"/>
              </w:rPr>
              <w:br/>
              <w:t>ACABAMENTO: AUTOBRILHO, FRAGANCIA:</w:t>
            </w:r>
            <w:r w:rsidRPr="00712FA8">
              <w:rPr>
                <w:sz w:val="24"/>
                <w:szCs w:val="24"/>
              </w:rPr>
              <w:br/>
              <w:t>AMBIENTE, SOLUCAO: CONCENTRADA.</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LITRO</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120</w:t>
            </w: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14,93</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1.791,60</w:t>
            </w:r>
          </w:p>
        </w:tc>
      </w:tr>
      <w:tr w:rsidR="00712FA8" w:rsidRPr="00712FA8" w:rsidTr="000B0A76">
        <w:trPr>
          <w:gridAfter w:val="1"/>
          <w:wAfter w:w="1418" w:type="dxa"/>
          <w:trHeight w:val="229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lastRenderedPageBreak/>
              <w:t>7</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CLORO EMBALAGENS RECICLÁVEIS DE 2 L. PRODUTO A BASE DE CLORO, COM CLORO ATIVO,AÇÃO ALVEJANTE E BACTERICIDA. COMPOSIÇÃO: HIPOCLORITO DE SÓDIO E ÁGUA. PRINCÍPIO ATIVO: HIPOCLORITO DE SÓDIO. TEOR DE CLORO ATIVO: 2 % A 2,5 % P/P. CONTENDO DATA DE VALIDADE, LOTE DE FABRICAÇÃO, SAC (SERVIÇO DE ATENDIMENTO AO CONSUMIDOR), MODO DE USO E CONSERVAÇÃO E TEMPO DE CONTATO. O PRODUTO DEVE SER PRÓPRIO PARA SER USADO EM ALIMENTOS TAMBÉM.</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Emb.</w:t>
            </w:r>
          </w:p>
          <w:p w:rsidR="00532340" w:rsidRPr="00712FA8" w:rsidRDefault="00532340" w:rsidP="000B0A76">
            <w:pPr>
              <w:jc w:val="center"/>
              <w:rPr>
                <w:sz w:val="24"/>
                <w:szCs w:val="24"/>
              </w:rPr>
            </w:pPr>
            <w:r w:rsidRPr="00712FA8">
              <w:rPr>
                <w:sz w:val="24"/>
                <w:szCs w:val="24"/>
              </w:rPr>
              <w:t>2 Litros</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120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7,02</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842,40</w:t>
            </w:r>
          </w:p>
        </w:tc>
      </w:tr>
      <w:tr w:rsidR="00712FA8" w:rsidRPr="00712FA8" w:rsidTr="000B0A76">
        <w:trPr>
          <w:gridAfter w:val="1"/>
          <w:wAfter w:w="1418" w:type="dxa"/>
          <w:trHeight w:val="105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8</w:t>
            </w: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DESINFETANTE EMBALAGEM 2L – MULTIUSO,  EMBALAGEM RECICLÁVEL E COM ALÇA, APLICAÇÃO – LIMPEZA GERAL, COMPOSIÇÃO – ÁGUA, SEQUESTRANTE, TENSOATIVO ANIONICO; FRAGRÂNCIA – LAVANDA.</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Emb.</w:t>
            </w:r>
          </w:p>
          <w:p w:rsidR="00532340" w:rsidRPr="00712FA8" w:rsidRDefault="00532340" w:rsidP="000B0A76">
            <w:pPr>
              <w:jc w:val="center"/>
              <w:rPr>
                <w:sz w:val="24"/>
                <w:szCs w:val="24"/>
              </w:rPr>
            </w:pPr>
            <w:r w:rsidRPr="00712FA8">
              <w:rPr>
                <w:sz w:val="24"/>
                <w:szCs w:val="24"/>
              </w:rPr>
              <w:t>2 Litros</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120</w:t>
            </w: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7,39</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886,80</w:t>
            </w:r>
          </w:p>
        </w:tc>
      </w:tr>
      <w:tr w:rsidR="00712FA8" w:rsidRPr="00712FA8" w:rsidTr="000B0A76">
        <w:trPr>
          <w:gridAfter w:val="1"/>
          <w:wAfter w:w="1418" w:type="dxa"/>
          <w:trHeight w:val="54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9</w:t>
            </w: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DESODORIZANTE / AROMATIZANTE 400 ML,AMBIENTE,ASPECTO: AEROSOL, ESSENCIA: LAVANDA.</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Emb.</w:t>
            </w:r>
          </w:p>
          <w:p w:rsidR="00532340" w:rsidRPr="00712FA8" w:rsidRDefault="00532340" w:rsidP="000B0A76">
            <w:pPr>
              <w:jc w:val="center"/>
              <w:rPr>
                <w:sz w:val="24"/>
                <w:szCs w:val="24"/>
              </w:rPr>
            </w:pPr>
            <w:r w:rsidRPr="00712FA8">
              <w:rPr>
                <w:sz w:val="24"/>
                <w:szCs w:val="24"/>
              </w:rPr>
              <w:t>400 ml</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120</w:t>
            </w: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10,92</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1.310,40</w:t>
            </w:r>
          </w:p>
        </w:tc>
      </w:tr>
      <w:tr w:rsidR="00712FA8" w:rsidRPr="00712FA8" w:rsidTr="000B0A76">
        <w:trPr>
          <w:gridAfter w:val="1"/>
          <w:wAfter w:w="1418" w:type="dxa"/>
          <w:trHeight w:val="265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10</w:t>
            </w: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 xml:space="preserve">DETERGENTE NEUTRO: LAVA LOUÇAS. EMBALAGENS DE PLÁSTICO RESISTENTE, RECICLÁVEL E ATÓXICA. TESTADO DERMATOLOGICAMENTE. CONTENDO: REGISTRO NA ANVISA, SAC (SERVIÇO PARA ATENDIMENTO AO CONSUMIDOR), DATA DE VALIDADE, LOTE DE FABRICAÇÃO E MODO DE USO E CONSERVAÇÃO. CONTENDO 500 ML. COMPOSIÇÃO: </w:t>
            </w:r>
            <w:r w:rsidRPr="00712FA8">
              <w:rPr>
                <w:sz w:val="24"/>
                <w:szCs w:val="24"/>
              </w:rPr>
              <w:lastRenderedPageBreak/>
              <w:t>TENSOATIVOS ANIÔNICOS, COADJUVANTES, SEQUESTRANTE. DERIVADOS DE ISOTIAZOLINONAS, ESPESSANTE, CORANTE, PERFUME E ÁGUA. COMPONENTE ATIVO: LINEAR ALQUIL BENZENO, SULFATO DE SÓDIO. CONTÉM: TENSOATIVO BIODEGRADÁVEL.</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Emb.</w:t>
            </w:r>
          </w:p>
          <w:p w:rsidR="00532340" w:rsidRPr="00712FA8" w:rsidRDefault="00532340" w:rsidP="000B0A76">
            <w:pPr>
              <w:jc w:val="center"/>
              <w:rPr>
                <w:sz w:val="24"/>
                <w:szCs w:val="24"/>
              </w:rPr>
            </w:pPr>
            <w:r w:rsidRPr="00712FA8">
              <w:rPr>
                <w:sz w:val="24"/>
                <w:szCs w:val="24"/>
              </w:rPr>
              <w:t>500 ml</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240</w:t>
            </w: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2,42</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580,80</w:t>
            </w:r>
          </w:p>
        </w:tc>
      </w:tr>
      <w:tr w:rsidR="00712FA8" w:rsidRPr="00712FA8" w:rsidTr="000B0A76">
        <w:trPr>
          <w:gridAfter w:val="1"/>
          <w:wAfter w:w="1418" w:type="dxa"/>
          <w:trHeight w:val="52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lastRenderedPageBreak/>
              <w:t>11</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single" w:sz="4" w:space="0" w:color="auto"/>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ESPONJA LIMPEZA, MATERIAL: LÃ DE AÇO CARBONO, FORMATO: RETANGULAR, APLICAÇÃO: LIMPEZA GERAL, CARACTERÍSTICAS ADICIONAIS: TEXTURA MACIA E ISENTA DE SINAIS DE OXIDAÇÃO, COMPRIMENTO MÍNIMO: 100 MM, LARGURA MÍNIMA: 75 MM</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240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3,23</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775,20</w:t>
            </w:r>
          </w:p>
        </w:tc>
      </w:tr>
      <w:tr w:rsidR="00712FA8" w:rsidRPr="00712FA8" w:rsidTr="000B0A76">
        <w:trPr>
          <w:gridAfter w:val="1"/>
          <w:wAfter w:w="1418" w:type="dxa"/>
          <w:trHeight w:val="159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12</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ESPONJA DUPLA FACE ESPUMA DE POLIURETANO, COM FACE ANTIBACTÉRIAS, IMPEDINDO A PROLIFERAÇÃO DE FUNGOS. EMBALAGENS ATÓXICA, COM UMA UNIDADE DE 100 X 71 X 18 MM. COMPOSIÇÃO: LADO AMARELO: ESPUMA DE POLIURETANO COM BACTERICIDA. LADO VERDE: FIBRA SINTÉTICA COM ABRASIVO.</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240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1,85</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444,00</w:t>
            </w:r>
          </w:p>
        </w:tc>
      </w:tr>
      <w:tr w:rsidR="00712FA8" w:rsidRPr="00712FA8" w:rsidTr="000B0A76">
        <w:trPr>
          <w:gridAfter w:val="1"/>
          <w:wAfter w:w="1418" w:type="dxa"/>
          <w:trHeight w:val="79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13</w:t>
            </w: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FLANELA EM 100% ALGODÃO:TAMANHO APROXIMADO DE 40X6CM, NA COR LARANJA, MULTIUSO, DE 1ª QUALIDADE</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120</w:t>
            </w: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3,83</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459,60</w:t>
            </w:r>
          </w:p>
        </w:tc>
      </w:tr>
      <w:tr w:rsidR="00712FA8" w:rsidRPr="00712FA8" w:rsidTr="000B0A76">
        <w:trPr>
          <w:gridAfter w:val="1"/>
          <w:wAfter w:w="1418" w:type="dxa"/>
          <w:trHeight w:val="105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14</w:t>
            </w: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INSETICIDA DOMESTICO, SPRAY DE</w:t>
            </w:r>
            <w:r w:rsidRPr="00712FA8">
              <w:rPr>
                <w:sz w:val="24"/>
                <w:szCs w:val="24"/>
              </w:rPr>
              <w:br/>
              <w:t xml:space="preserve">450ML, APLICACAO: ACAO MULTIPLA, TIPO: BAIXA TOXIDADE, COMPOSICAO: D`ALETRINA 0,135%, </w:t>
            </w:r>
            <w:r w:rsidRPr="00712FA8">
              <w:rPr>
                <w:sz w:val="24"/>
                <w:szCs w:val="24"/>
              </w:rPr>
              <w:lastRenderedPageBreak/>
              <w:t>DTETRAMETRINA 0,10%, PARMETRINA 0,10%.</w:t>
            </w:r>
          </w:p>
        </w:tc>
        <w:tc>
          <w:tcPr>
            <w:tcW w:w="1276" w:type="dxa"/>
            <w:tcBorders>
              <w:top w:val="single" w:sz="4" w:space="0" w:color="auto"/>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SPRAY 400 ml</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120</w:t>
            </w: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11,55</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1.386,00</w:t>
            </w:r>
          </w:p>
        </w:tc>
      </w:tr>
      <w:tr w:rsidR="00712FA8" w:rsidRPr="00712FA8" w:rsidTr="000B0A76">
        <w:trPr>
          <w:gridAfter w:val="1"/>
          <w:wAfter w:w="1418" w:type="dxa"/>
          <w:trHeight w:val="105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lastRenderedPageBreak/>
              <w:t>15</w:t>
            </w: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LIMPADOR MULTIUSO : INDICADO PARA LIMPEZA DE FOGÃO, AZULEIJO, FORMICAS, EXAUSTORES, GELADEIRAS E OUTRAS SUPERFÍCIES LAVÁVEIS. EMBALAGEM PULVERIZADORA COM 500 ML.</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Emb. 500 ml</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120</w:t>
            </w: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4,01</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481,20</w:t>
            </w:r>
          </w:p>
        </w:tc>
      </w:tr>
      <w:tr w:rsidR="00712FA8" w:rsidRPr="00712FA8" w:rsidTr="000B0A76">
        <w:trPr>
          <w:gridAfter w:val="1"/>
          <w:wAfter w:w="1418" w:type="dxa"/>
          <w:trHeight w:val="181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16</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LUVA LATEX EM BORRACHA NATURAL DE ALTA QUALIDADE COM PALMA ANTI-DERRAPANTE. RESISTÊNCIA QUÍMICA A DETERGENTES, SAIS, GORDURA ANIMAL, ÓLEOS VEGETAIS E ÁLCOOL. UTILIZADAS NA PREPARAÇÃO E MANIPULAÇÃO DE ALIMENTOS, SERVIÇOS DE CONSERVAÇÃO, LIMPEZA E MICRO-ELETRÔNICA. TAMANHO G (PAR).</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PAR</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80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11,26</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900,80</w:t>
            </w:r>
          </w:p>
        </w:tc>
      </w:tr>
      <w:tr w:rsidR="00712FA8" w:rsidRPr="00712FA8" w:rsidTr="000B0A76">
        <w:trPr>
          <w:gridAfter w:val="1"/>
          <w:wAfter w:w="1418" w:type="dxa"/>
          <w:trHeight w:val="171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17</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LUVA LATEX EM BORRACHA NATURAL DE ALTA QUALIDADE COM PALMA ANTI-DERRAPANTE. RESISTÊNCIA QUÍMICA A DETERGENTES, SAIS, GORDURA ANIMAL, ÓLEOS VEGETAIS E ÁLCOOL. UTILIZADAS NA PREPARAÇÃO E MANIPULAÇÃO DE ALIMENTOS, SERVIÇOS DE CONSERVAÇÃO, LIMPEZA E MICRO-ELETRÔNICA. TAMANHO M (PAR).</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PAR</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80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11,32</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905,60</w:t>
            </w:r>
          </w:p>
        </w:tc>
      </w:tr>
      <w:tr w:rsidR="00712FA8" w:rsidRPr="00712FA8" w:rsidTr="000B0A76">
        <w:trPr>
          <w:gridAfter w:val="1"/>
          <w:wAfter w:w="1418" w:type="dxa"/>
          <w:trHeight w:val="828"/>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18</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 xml:space="preserve">LUVA LATEX EM BORRACHA NATURAL DE ALTA QUALIDADE COM PALMA ANTI-DERRAPANTE. RESISTÊNCIA QUÍMICA A DETERGENTES, SAIS, GORDURA ANIMAL, ÓLEOS VEGETAIS E </w:t>
            </w:r>
            <w:r w:rsidRPr="00712FA8">
              <w:rPr>
                <w:sz w:val="24"/>
                <w:szCs w:val="24"/>
              </w:rPr>
              <w:lastRenderedPageBreak/>
              <w:t>ÁLCOOL. UTILIZADAS NA PREPARAÇÃO E MANIPULAÇÃO DE ALIMENTOS, SERVIÇOS DE CONSERVAÇÃO, LIMPEZA E MICRO-ELETRÔNICA. TAMANHO P (PAR).</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PAR</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80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10,44</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835,20</w:t>
            </w:r>
          </w:p>
        </w:tc>
      </w:tr>
      <w:tr w:rsidR="00712FA8" w:rsidRPr="00712FA8" w:rsidTr="000B0A76">
        <w:trPr>
          <w:gridAfter w:val="1"/>
          <w:wAfter w:w="1418" w:type="dxa"/>
          <w:trHeight w:val="163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lastRenderedPageBreak/>
              <w:t>19</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single" w:sz="4" w:space="0" w:color="auto"/>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LUSTRADOR MÓVEIS, COMPONENTES: CERA MICROCRISTALINA E SOLVENTE ALIFÁTICO, AROMA: LAVANDA, APLICAÇÃO: MÓVEIS E SUPERFÍCIES LISAS, CARACTERÍSTICAS ADICIONAIS: BICO ECONÔMICO, VALIDADE MÍNIMA DE 2 ANOS, ASPECTO FÍSICO: LÍQUIDO, EMBALAGEM: 500ML.</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Emb.</w:t>
            </w:r>
          </w:p>
          <w:p w:rsidR="00532340" w:rsidRPr="00712FA8" w:rsidRDefault="00532340" w:rsidP="000B0A76">
            <w:pPr>
              <w:jc w:val="center"/>
              <w:rPr>
                <w:sz w:val="24"/>
                <w:szCs w:val="24"/>
              </w:rPr>
            </w:pPr>
            <w:r w:rsidRPr="00712FA8">
              <w:rPr>
                <w:sz w:val="24"/>
                <w:szCs w:val="24"/>
              </w:rPr>
              <w:t>500 ml</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50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13,45</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672,50</w:t>
            </w:r>
          </w:p>
        </w:tc>
      </w:tr>
      <w:tr w:rsidR="00712FA8" w:rsidRPr="00712FA8" w:rsidTr="000B0A76">
        <w:trPr>
          <w:gridAfter w:val="1"/>
          <w:wAfter w:w="1418" w:type="dxa"/>
          <w:trHeight w:val="130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20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PANO MULTIUSO PCT COM 5 UNIDADES PANO LIMPEZA MULTIUSO,COMPOSICAO: 100 % FIBRAS VISCOSE, LATEX SINTETICO, CORANTE BACTERIOSTATICO, FRAGRANCIA., TRATAMENTO: ANTIBACTERIANO, COR: AZUL.</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120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8,25</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990,00</w:t>
            </w:r>
          </w:p>
        </w:tc>
      </w:tr>
      <w:tr w:rsidR="00712FA8" w:rsidRPr="00712FA8" w:rsidTr="000B0A76">
        <w:trPr>
          <w:gridAfter w:val="1"/>
          <w:wAfter w:w="1418" w:type="dxa"/>
          <w:trHeight w:val="54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21</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PANOS DE CHÃO – COM 85% MÍNIMO DE ALGODÃO, MEDIDA APROXIMADA DE 78X88 CM.</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240</w:t>
            </w: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5,97</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1.432,80</w:t>
            </w:r>
          </w:p>
        </w:tc>
      </w:tr>
      <w:tr w:rsidR="00712FA8" w:rsidRPr="00712FA8" w:rsidTr="000B0A76">
        <w:trPr>
          <w:gridAfter w:val="1"/>
          <w:wAfter w:w="1418" w:type="dxa"/>
          <w:trHeight w:val="699"/>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22</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PAPEL TOALHA  BRANCO INTERFOLHADO, PACOTE COM 1000 (MIL) FOLHAS DE 2 DOBRAS, GOFRADO E DE ALTA QUALIDADE. FABRICADO COM MATERIAL PURO</w:t>
            </w:r>
            <w:r w:rsidRPr="00712FA8">
              <w:rPr>
                <w:sz w:val="24"/>
                <w:szCs w:val="24"/>
              </w:rPr>
              <w:br/>
              <w:t>(CELULOSE 100% VIRGEM), NÃO POSSUI ODOR,</w:t>
            </w:r>
            <w:r w:rsidRPr="00712FA8">
              <w:rPr>
                <w:sz w:val="24"/>
                <w:szCs w:val="24"/>
              </w:rPr>
              <w:br/>
              <w:t>ALTAMENTE ABSORVENTE E RESISTENTE AO ÚMIDO,</w:t>
            </w:r>
            <w:r w:rsidRPr="00712FA8">
              <w:rPr>
                <w:sz w:val="24"/>
                <w:szCs w:val="24"/>
              </w:rPr>
              <w:br/>
              <w:t>MEDIDA: 21,5X21CM.</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PCT. 1000 FLS.</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500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15,05</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7.525,00</w:t>
            </w:r>
          </w:p>
        </w:tc>
      </w:tr>
      <w:tr w:rsidR="00712FA8" w:rsidRPr="00712FA8" w:rsidTr="000B0A76">
        <w:trPr>
          <w:gridAfter w:val="1"/>
          <w:wAfter w:w="1418" w:type="dxa"/>
          <w:trHeight w:val="115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lastRenderedPageBreak/>
              <w:t>23</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8"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PAPEL HIGIENICO C/ 300 M, EMBALAGENS COM 8 ROLOS. PAPEL DE FOLHA SIMPLES, 100% DE FIBRAS NATURAIS, PICOTADO, GOFRADO, BRANCO E NEUTRO.</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FARDO 8 ROLOS</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120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36,19</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4.342,80</w:t>
            </w:r>
          </w:p>
        </w:tc>
      </w:tr>
      <w:tr w:rsidR="00712FA8" w:rsidRPr="00712FA8" w:rsidTr="000B0A76">
        <w:trPr>
          <w:gridAfter w:val="1"/>
          <w:wAfter w:w="1418" w:type="dxa"/>
          <w:trHeight w:val="94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24</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nil"/>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PAPEL HIGIÊNICO FOLHAS SIMPLES, PICOTADO, BRANCO COM 30M, FARDO C/ 64 ROLOS</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FARDO 64 ROLOS</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50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61,61</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3.080,50</w:t>
            </w:r>
          </w:p>
        </w:tc>
      </w:tr>
      <w:tr w:rsidR="00712FA8" w:rsidRPr="00712FA8" w:rsidTr="000B0A76">
        <w:trPr>
          <w:gridAfter w:val="1"/>
          <w:wAfter w:w="1418" w:type="dxa"/>
          <w:trHeight w:val="72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25</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single" w:sz="4" w:space="0" w:color="auto"/>
              <w:left w:val="single" w:sz="4" w:space="0" w:color="auto"/>
              <w:bottom w:val="single" w:sz="4" w:space="0" w:color="auto"/>
              <w:right w:val="nil"/>
            </w:tcBorders>
            <w:shd w:val="clear" w:color="auto" w:fill="auto"/>
            <w:noWrap/>
            <w:vAlign w:val="center"/>
            <w:hideMark/>
          </w:tcPr>
          <w:p w:rsidR="00532340" w:rsidRPr="00712FA8" w:rsidRDefault="00532340" w:rsidP="000B0A76">
            <w:pPr>
              <w:jc w:val="center"/>
              <w:rPr>
                <w:sz w:val="24"/>
                <w:szCs w:val="24"/>
              </w:rPr>
            </w:pPr>
            <w:r w:rsidRPr="00712FA8">
              <w:rPr>
                <w:sz w:val="24"/>
                <w:szCs w:val="24"/>
              </w:rPr>
              <w:t>REFIL GOLD FLOW WFS 004 PARA PURIFICADOR DE ÁGUA MASTER FRIO</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6</w:t>
            </w: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70,37</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422,22</w:t>
            </w:r>
          </w:p>
        </w:tc>
      </w:tr>
      <w:tr w:rsidR="00712FA8" w:rsidRPr="00712FA8" w:rsidTr="000B0A76">
        <w:trPr>
          <w:gridAfter w:val="1"/>
          <w:wAfter w:w="1418" w:type="dxa"/>
          <w:trHeight w:val="66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26</w:t>
            </w:r>
          </w:p>
          <w:p w:rsidR="00532340" w:rsidRPr="00712FA8" w:rsidRDefault="00532340" w:rsidP="000B0A76">
            <w:pPr>
              <w:jc w:val="center"/>
              <w:rPr>
                <w:sz w:val="24"/>
                <w:szCs w:val="24"/>
              </w:rPr>
            </w:pPr>
          </w:p>
        </w:tc>
        <w:tc>
          <w:tcPr>
            <w:tcW w:w="3189" w:type="dxa"/>
            <w:tcBorders>
              <w:top w:val="nil"/>
              <w:left w:val="nil"/>
              <w:bottom w:val="nil"/>
              <w:right w:val="nil"/>
            </w:tcBorders>
            <w:shd w:val="clear" w:color="auto" w:fill="auto"/>
            <w:noWrap/>
            <w:vAlign w:val="center"/>
            <w:hideMark/>
          </w:tcPr>
          <w:p w:rsidR="00532340" w:rsidRPr="00712FA8" w:rsidRDefault="00532340" w:rsidP="000B0A76">
            <w:pPr>
              <w:jc w:val="center"/>
              <w:rPr>
                <w:sz w:val="24"/>
                <w:szCs w:val="24"/>
              </w:rPr>
            </w:pPr>
            <w:r w:rsidRPr="00712FA8">
              <w:rPr>
                <w:sz w:val="24"/>
                <w:szCs w:val="24"/>
              </w:rPr>
              <w:t>REFIL GOLD FLOW WFS 006 PARA PURIFICADOR DE ÁGUA MASTER FRIO</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12</w:t>
            </w: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79,89</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958,68</w:t>
            </w:r>
          </w:p>
        </w:tc>
      </w:tr>
      <w:tr w:rsidR="00712FA8" w:rsidRPr="00712FA8" w:rsidTr="000B0A76">
        <w:trPr>
          <w:gridAfter w:val="1"/>
          <w:wAfter w:w="1418" w:type="dxa"/>
          <w:trHeight w:val="94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27</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single" w:sz="4" w:space="0" w:color="auto"/>
              <w:left w:val="single" w:sz="4" w:space="0" w:color="auto"/>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RODO, MATERIAL CABO: MADEIRA, MATERIAL SUPORTE: PLÁSTICO, COMPRIMENTO SUPORTE: 30 CM, QUANTIDADE BORRACHAS: 2 UM, CARACTERÍSTICAS ADICIONAIS: CABO COM ROSCA</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60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13,69</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821,40</w:t>
            </w:r>
          </w:p>
        </w:tc>
      </w:tr>
      <w:tr w:rsidR="00712FA8" w:rsidRPr="00712FA8" w:rsidTr="000B0A76">
        <w:trPr>
          <w:gridAfter w:val="1"/>
          <w:wAfter w:w="1418" w:type="dxa"/>
          <w:trHeight w:val="79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28</w:t>
            </w: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SABÃO EM PÓ EMBALAGEM EM PACOTE COM 1KG. LIMPEZA DOMESTICA. ASPECTO: PO, MODELO: 1ª LINHA, FRAGRÂNCIA: TRADICIONAL.</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EMB.</w:t>
            </w:r>
          </w:p>
          <w:p w:rsidR="00532340" w:rsidRPr="00712FA8" w:rsidRDefault="00532340" w:rsidP="000B0A76">
            <w:pPr>
              <w:jc w:val="center"/>
              <w:rPr>
                <w:sz w:val="24"/>
                <w:szCs w:val="24"/>
              </w:rPr>
            </w:pPr>
            <w:r w:rsidRPr="00712FA8">
              <w:rPr>
                <w:sz w:val="24"/>
                <w:szCs w:val="24"/>
              </w:rPr>
              <w:t>1 KG</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120</w:t>
            </w: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10,08</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1.209,60</w:t>
            </w:r>
          </w:p>
        </w:tc>
      </w:tr>
      <w:tr w:rsidR="00712FA8" w:rsidRPr="00712FA8" w:rsidTr="000B0A76">
        <w:trPr>
          <w:gridAfter w:val="1"/>
          <w:wAfter w:w="1418" w:type="dxa"/>
          <w:trHeight w:val="79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29</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SABAO NEUTRO (LIMPEZA DOMESTICA), ASPECTO: BARRA, COMPOSICAO: GLICERINA, ACAO: BIODEGRADAVEL.</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50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2,67</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133,50</w:t>
            </w:r>
          </w:p>
        </w:tc>
      </w:tr>
      <w:tr w:rsidR="00712FA8" w:rsidRPr="00712FA8" w:rsidTr="000B0A76">
        <w:trPr>
          <w:gridAfter w:val="1"/>
          <w:wAfter w:w="1418" w:type="dxa"/>
          <w:trHeight w:val="130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30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SACO LIXO,CONVENCIONAL ,MATERIAL: POLIETILENO ALTA DENSIDADE, CAPACIDADE: 30 L, TIPO COSTURA: SIMPLES, TRANSPARENCIA: OPACO, ESPESSURA: 0,10 MM. PCT C/ 10 UND. O FORNECEDOR DEVERÁ ENVIAR UMA AMOSTRA DO PRODUTO.</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PCT. 10 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300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6,99</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2.097,00</w:t>
            </w:r>
          </w:p>
        </w:tc>
      </w:tr>
      <w:tr w:rsidR="00712FA8" w:rsidRPr="00712FA8" w:rsidTr="000B0A76">
        <w:trPr>
          <w:gridAfter w:val="1"/>
          <w:wAfter w:w="1418" w:type="dxa"/>
          <w:trHeight w:val="130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lastRenderedPageBreak/>
              <w:t>31</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SACO LIXO,CONVENCIONAL ,MATERIAL: POLIETILENO ALTA DENSIDADE, CAPACIDADE: 60 L, TIPO COSTURA: SIMPLES, TRANSPARENCIA: OPACO, ESPESSURA: 0,10 MM. PCT C/ 10 UND. O FORNECEDOR DEVERÁ ENVIAR UMA AMOSTRA DO PRODUTO.</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PCT. 10 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120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9,27</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1.112,40</w:t>
            </w:r>
          </w:p>
        </w:tc>
      </w:tr>
      <w:tr w:rsidR="00712FA8" w:rsidRPr="00712FA8" w:rsidTr="000B0A76">
        <w:trPr>
          <w:gridAfter w:val="1"/>
          <w:wAfter w:w="1418" w:type="dxa"/>
          <w:trHeight w:val="102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32</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single" w:sz="4" w:space="0" w:color="auto"/>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SACO PLÁSTICO LIXO, CAPACIDADE: 100 L, COR: AMARELA, LARGURA: 90 CM, ALTURA: 95 CM, CARACTERÍSTICAS ADICIONAIS: PEÇA ÚNICA,GRAMATURA 12 G,M2,IDENTIFICADO, APLICAÇÃO: COLETA DE LIXO, MATERIAL: POLIETILENO ALTA DENSIDADE</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PCT. 10 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120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10,59</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1.270,80</w:t>
            </w:r>
          </w:p>
        </w:tc>
      </w:tr>
      <w:tr w:rsidR="00712FA8" w:rsidRPr="00712FA8" w:rsidTr="000B0A76">
        <w:trPr>
          <w:gridAfter w:val="1"/>
          <w:wAfter w:w="1418" w:type="dxa"/>
          <w:trHeight w:val="105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33</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VASSOURA PIAÇAVA - 1ª LINHA, CHAPA 3, CABO DE MADEIRA 130 CM  RECOMENDADA PARA VARRER PISOS SECOS E MOLHADOS, MATERIAIS SOLTOS (PAPÉIS, RESTOS DE ALIMENTOS ETC).</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60</w:t>
            </w:r>
          </w:p>
          <w:p w:rsidR="00532340" w:rsidRPr="00712FA8" w:rsidRDefault="00532340" w:rsidP="000B0A76">
            <w:pPr>
              <w:jc w:val="center"/>
              <w:rPr>
                <w:sz w:val="24"/>
                <w:szCs w:val="24"/>
              </w:rPr>
            </w:pPr>
          </w:p>
          <w:p w:rsidR="00532340" w:rsidRPr="00712FA8" w:rsidRDefault="00532340" w:rsidP="000B0A76">
            <w:pPr>
              <w:jc w:val="center"/>
              <w:rPr>
                <w:sz w:val="24"/>
                <w:szCs w:val="24"/>
              </w:rPr>
            </w:pP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16,88</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1.012,80</w:t>
            </w:r>
          </w:p>
        </w:tc>
      </w:tr>
      <w:tr w:rsidR="00712FA8" w:rsidRPr="00712FA8" w:rsidTr="000B0A76">
        <w:trPr>
          <w:gridAfter w:val="1"/>
          <w:wAfter w:w="1418" w:type="dxa"/>
          <w:trHeight w:val="30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34</w:t>
            </w:r>
          </w:p>
        </w:tc>
        <w:tc>
          <w:tcPr>
            <w:tcW w:w="3189" w:type="dxa"/>
            <w:tcBorders>
              <w:top w:val="nil"/>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ESCOVA SANITÁRIA COM CABO E ESTOJO</w:t>
            </w:r>
          </w:p>
        </w:tc>
        <w:tc>
          <w:tcPr>
            <w:tcW w:w="1276" w:type="dxa"/>
            <w:tcBorders>
              <w:top w:val="nil"/>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UND</w:t>
            </w:r>
          </w:p>
        </w:tc>
        <w:tc>
          <w:tcPr>
            <w:tcW w:w="1276" w:type="dxa"/>
            <w:tcBorders>
              <w:top w:val="nil"/>
              <w:left w:val="nil"/>
              <w:bottom w:val="single" w:sz="4" w:space="0" w:color="auto"/>
              <w:right w:val="single" w:sz="4" w:space="0" w:color="auto"/>
            </w:tcBorders>
            <w:shd w:val="clear" w:color="auto" w:fill="auto"/>
            <w:vAlign w:val="center"/>
            <w:hideMark/>
          </w:tcPr>
          <w:p w:rsidR="00532340" w:rsidRPr="00712FA8" w:rsidRDefault="00532340" w:rsidP="000B0A76">
            <w:pPr>
              <w:jc w:val="center"/>
              <w:rPr>
                <w:sz w:val="24"/>
                <w:szCs w:val="24"/>
              </w:rPr>
            </w:pPr>
            <w:r w:rsidRPr="00712FA8">
              <w:rPr>
                <w:sz w:val="24"/>
                <w:szCs w:val="24"/>
              </w:rPr>
              <w:t>20</w:t>
            </w:r>
          </w:p>
        </w:tc>
        <w:tc>
          <w:tcPr>
            <w:tcW w:w="1559"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8,95</w:t>
            </w:r>
          </w:p>
        </w:tc>
        <w:tc>
          <w:tcPr>
            <w:tcW w:w="1418" w:type="dxa"/>
            <w:tcBorders>
              <w:top w:val="nil"/>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179,00</w:t>
            </w:r>
          </w:p>
        </w:tc>
      </w:tr>
      <w:tr w:rsidR="00712FA8" w:rsidRPr="00712FA8" w:rsidTr="000B0A76">
        <w:trPr>
          <w:gridAfter w:val="1"/>
          <w:wAfter w:w="1418" w:type="dxa"/>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35</w:t>
            </w:r>
          </w:p>
        </w:tc>
        <w:tc>
          <w:tcPr>
            <w:tcW w:w="3189" w:type="dxa"/>
            <w:tcBorders>
              <w:top w:val="single" w:sz="4" w:space="0" w:color="auto"/>
              <w:left w:val="nil"/>
              <w:bottom w:val="single" w:sz="4" w:space="0" w:color="auto"/>
              <w:right w:val="nil"/>
            </w:tcBorders>
            <w:shd w:val="clear" w:color="auto" w:fill="auto"/>
            <w:vAlign w:val="center"/>
            <w:hideMark/>
          </w:tcPr>
          <w:p w:rsidR="00532340" w:rsidRPr="00712FA8" w:rsidRDefault="00532340" w:rsidP="000B0A76">
            <w:pPr>
              <w:jc w:val="center"/>
              <w:rPr>
                <w:sz w:val="24"/>
                <w:szCs w:val="24"/>
              </w:rPr>
            </w:pPr>
            <w:r w:rsidRPr="00712FA8">
              <w:rPr>
                <w:sz w:val="24"/>
                <w:szCs w:val="24"/>
              </w:rPr>
              <w:t>VASSOURÃO PIAÇAVA 40 CM, CABO DE MADEIRA 120 CM</w:t>
            </w:r>
          </w:p>
        </w:tc>
        <w:tc>
          <w:tcPr>
            <w:tcW w:w="1276" w:type="dxa"/>
            <w:tcBorders>
              <w:top w:val="single" w:sz="4" w:space="0" w:color="auto"/>
              <w:left w:val="single" w:sz="4" w:space="0" w:color="auto"/>
              <w:bottom w:val="single" w:sz="4" w:space="0" w:color="auto"/>
              <w:right w:val="single" w:sz="4" w:space="0" w:color="auto"/>
            </w:tcBorders>
            <w:vAlign w:val="center"/>
          </w:tcPr>
          <w:p w:rsidR="00532340" w:rsidRPr="00712FA8" w:rsidRDefault="00532340" w:rsidP="000B0A76">
            <w:pPr>
              <w:jc w:val="center"/>
              <w:rPr>
                <w:sz w:val="24"/>
                <w:szCs w:val="24"/>
              </w:rPr>
            </w:pPr>
          </w:p>
          <w:p w:rsidR="00532340" w:rsidRPr="00712FA8" w:rsidRDefault="00532340" w:rsidP="000B0A76">
            <w:pPr>
              <w:jc w:val="center"/>
              <w:rPr>
                <w:sz w:val="24"/>
                <w:szCs w:val="24"/>
              </w:rPr>
            </w:pPr>
            <w:r w:rsidRPr="00712FA8">
              <w:rPr>
                <w:sz w:val="24"/>
                <w:szCs w:val="24"/>
              </w:rPr>
              <w:t>UND</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32340" w:rsidRPr="00712FA8" w:rsidRDefault="00532340" w:rsidP="000B0A76">
            <w:pPr>
              <w:jc w:val="center"/>
              <w:rPr>
                <w:sz w:val="24"/>
                <w:szCs w:val="24"/>
              </w:rPr>
            </w:pPr>
            <w:r w:rsidRPr="00712FA8">
              <w:rPr>
                <w:sz w:val="24"/>
                <w:szCs w:val="24"/>
              </w:rPr>
              <w:t>12</w:t>
            </w:r>
          </w:p>
        </w:tc>
        <w:tc>
          <w:tcPr>
            <w:tcW w:w="1559" w:type="dxa"/>
            <w:tcBorders>
              <w:top w:val="single" w:sz="4" w:space="0" w:color="auto"/>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10,12</w:t>
            </w:r>
          </w:p>
        </w:tc>
        <w:tc>
          <w:tcPr>
            <w:tcW w:w="1418" w:type="dxa"/>
            <w:tcBorders>
              <w:top w:val="single" w:sz="4" w:space="0" w:color="auto"/>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121,44</w:t>
            </w:r>
          </w:p>
        </w:tc>
      </w:tr>
      <w:tr w:rsidR="00712FA8" w:rsidRPr="00712FA8" w:rsidTr="000B0A76">
        <w:trPr>
          <w:gridAfter w:val="1"/>
          <w:wAfter w:w="1418" w:type="dxa"/>
          <w:trHeight w:val="510"/>
        </w:trPr>
        <w:tc>
          <w:tcPr>
            <w:tcW w:w="6521" w:type="dxa"/>
            <w:gridSpan w:val="4"/>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rsidR="00532340" w:rsidRPr="00712FA8" w:rsidRDefault="00532340" w:rsidP="000B0A76">
            <w:pPr>
              <w:jc w:val="center"/>
              <w:rPr>
                <w:sz w:val="24"/>
                <w:szCs w:val="24"/>
              </w:rPr>
            </w:pPr>
            <w:r w:rsidRPr="00712FA8">
              <w:rPr>
                <w:sz w:val="24"/>
                <w:szCs w:val="24"/>
              </w:rPr>
              <w:t xml:space="preserve">VALOR TOTAL </w:t>
            </w:r>
            <w:r w:rsidR="000B0A76" w:rsidRPr="00712FA8">
              <w:rPr>
                <w:sz w:val="24"/>
                <w:szCs w:val="24"/>
              </w:rPr>
              <w:t>ESTIMADO</w:t>
            </w:r>
            <w:r w:rsidRPr="00712FA8">
              <w:rPr>
                <w:sz w:val="24"/>
                <w:szCs w:val="24"/>
              </w:rPr>
              <w:t>:</w:t>
            </w:r>
          </w:p>
        </w:tc>
        <w:tc>
          <w:tcPr>
            <w:tcW w:w="2977" w:type="dxa"/>
            <w:gridSpan w:val="2"/>
            <w:tcBorders>
              <w:top w:val="single" w:sz="4" w:space="0" w:color="auto"/>
              <w:left w:val="nil"/>
              <w:bottom w:val="single" w:sz="4" w:space="0" w:color="auto"/>
              <w:right w:val="single" w:sz="4" w:space="0" w:color="auto"/>
            </w:tcBorders>
            <w:vAlign w:val="center"/>
          </w:tcPr>
          <w:p w:rsidR="00532340" w:rsidRPr="00712FA8" w:rsidRDefault="00532340" w:rsidP="000B0A76">
            <w:pPr>
              <w:jc w:val="center"/>
              <w:rPr>
                <w:sz w:val="24"/>
                <w:szCs w:val="24"/>
              </w:rPr>
            </w:pPr>
            <w:r w:rsidRPr="00712FA8">
              <w:rPr>
                <w:sz w:val="24"/>
                <w:szCs w:val="24"/>
              </w:rPr>
              <w:t>48.697,94</w:t>
            </w:r>
          </w:p>
          <w:p w:rsidR="00532340" w:rsidRPr="00712FA8" w:rsidRDefault="00532340" w:rsidP="000B0A76">
            <w:pPr>
              <w:jc w:val="center"/>
              <w:rPr>
                <w:sz w:val="24"/>
                <w:szCs w:val="24"/>
              </w:rPr>
            </w:pPr>
          </w:p>
        </w:tc>
      </w:tr>
    </w:tbl>
    <w:p w:rsidR="00AC1E03" w:rsidRPr="00712FA8" w:rsidRDefault="00AC1E03" w:rsidP="007F6EC9">
      <w:pPr>
        <w:pStyle w:val="Cabealho"/>
        <w:tabs>
          <w:tab w:val="clear" w:pos="4419"/>
          <w:tab w:val="clear" w:pos="8838"/>
        </w:tabs>
        <w:spacing w:before="80" w:after="60"/>
        <w:jc w:val="both"/>
        <w:rPr>
          <w:bCs/>
          <w:sz w:val="24"/>
          <w:szCs w:val="24"/>
          <w:lang w:val="pt-BR"/>
        </w:rPr>
      </w:pPr>
      <w:r w:rsidRPr="00712FA8">
        <w:rPr>
          <w:bCs/>
          <w:sz w:val="24"/>
          <w:szCs w:val="24"/>
          <w:lang w:val="pt-BR"/>
        </w:rPr>
        <w:t xml:space="preserve"> </w:t>
      </w:r>
    </w:p>
    <w:p w:rsidR="00C11D7A" w:rsidRPr="00712FA8" w:rsidRDefault="00C11D7A" w:rsidP="00C11D7A">
      <w:pPr>
        <w:pStyle w:val="Cabealho"/>
        <w:spacing w:before="120" w:after="120"/>
        <w:jc w:val="both"/>
        <w:rPr>
          <w:b/>
          <w:sz w:val="24"/>
          <w:szCs w:val="24"/>
        </w:rPr>
      </w:pPr>
      <w:r w:rsidRPr="00712FA8">
        <w:rPr>
          <w:b/>
          <w:sz w:val="24"/>
          <w:szCs w:val="24"/>
        </w:rPr>
        <w:t>4 – DINÂMICA DE EXECUÇÃO E RECEBIMENTO DO CONTRATO</w:t>
      </w:r>
    </w:p>
    <w:p w:rsidR="00C11D7A" w:rsidRPr="00712FA8" w:rsidRDefault="00C11D7A" w:rsidP="00C11D7A">
      <w:pPr>
        <w:spacing w:before="120" w:after="120"/>
        <w:jc w:val="both"/>
        <w:rPr>
          <w:b/>
          <w:sz w:val="24"/>
          <w:szCs w:val="24"/>
          <w:u w:val="single"/>
        </w:rPr>
      </w:pPr>
      <w:r w:rsidRPr="00712FA8">
        <w:rPr>
          <w:b/>
          <w:sz w:val="24"/>
          <w:szCs w:val="24"/>
          <w:u w:val="single"/>
        </w:rPr>
        <w:t>Vide termo de referência</w:t>
      </w:r>
    </w:p>
    <w:p w:rsidR="00C11D7A" w:rsidRPr="00712FA8" w:rsidRDefault="00C11D7A" w:rsidP="00C11D7A">
      <w:pPr>
        <w:spacing w:before="120" w:after="120"/>
        <w:jc w:val="both"/>
        <w:rPr>
          <w:b/>
          <w:sz w:val="24"/>
          <w:szCs w:val="24"/>
        </w:rPr>
      </w:pPr>
      <w:r w:rsidRPr="00712FA8">
        <w:rPr>
          <w:b/>
          <w:sz w:val="24"/>
          <w:szCs w:val="24"/>
        </w:rPr>
        <w:t>5 – OBRIGAÇÕES DA CONTRATADA</w:t>
      </w:r>
    </w:p>
    <w:p w:rsidR="00C11D7A" w:rsidRPr="00712FA8" w:rsidRDefault="00C11D7A" w:rsidP="00C11D7A">
      <w:pPr>
        <w:spacing w:before="120" w:after="120"/>
        <w:jc w:val="both"/>
        <w:rPr>
          <w:b/>
          <w:sz w:val="24"/>
          <w:szCs w:val="24"/>
          <w:u w:val="single"/>
        </w:rPr>
      </w:pPr>
      <w:r w:rsidRPr="00712FA8">
        <w:rPr>
          <w:b/>
          <w:sz w:val="24"/>
          <w:szCs w:val="24"/>
          <w:u w:val="single"/>
        </w:rPr>
        <w:t>Vide termo de referência</w:t>
      </w:r>
    </w:p>
    <w:p w:rsidR="00C11D7A" w:rsidRPr="00712FA8" w:rsidRDefault="00C11D7A" w:rsidP="00C11D7A">
      <w:pPr>
        <w:pStyle w:val="PargrafodaLista1"/>
        <w:widowControl w:val="0"/>
        <w:shd w:val="clear" w:color="auto" w:fill="FFFFFF"/>
        <w:spacing w:before="120" w:after="120" w:line="240" w:lineRule="auto"/>
        <w:ind w:left="0" w:firstLine="0"/>
        <w:rPr>
          <w:rFonts w:ascii="Times New Roman" w:hAnsi="Times New Roman" w:cs="Times New Roman"/>
          <w:sz w:val="24"/>
          <w:szCs w:val="24"/>
        </w:rPr>
      </w:pPr>
      <w:r w:rsidRPr="00712FA8">
        <w:rPr>
          <w:rFonts w:ascii="Times New Roman" w:hAnsi="Times New Roman" w:cs="Times New Roman"/>
          <w:b/>
          <w:bCs/>
          <w:sz w:val="24"/>
          <w:szCs w:val="24"/>
        </w:rPr>
        <w:t>6 – OBRIGAÇÕES DA ADMINISTRAÇÃO</w:t>
      </w:r>
      <w:r w:rsidRPr="00712FA8">
        <w:rPr>
          <w:rFonts w:ascii="Times New Roman" w:hAnsi="Times New Roman" w:cs="Times New Roman"/>
          <w:sz w:val="24"/>
          <w:szCs w:val="24"/>
        </w:rPr>
        <w:t xml:space="preserve"> </w:t>
      </w:r>
    </w:p>
    <w:p w:rsidR="00C11D7A" w:rsidRPr="00712FA8" w:rsidRDefault="00C11D7A" w:rsidP="00C11D7A">
      <w:pPr>
        <w:spacing w:before="120" w:after="120"/>
        <w:jc w:val="both"/>
        <w:rPr>
          <w:b/>
          <w:sz w:val="24"/>
          <w:szCs w:val="24"/>
          <w:u w:val="single"/>
        </w:rPr>
      </w:pPr>
      <w:r w:rsidRPr="00712FA8">
        <w:rPr>
          <w:b/>
          <w:sz w:val="24"/>
          <w:szCs w:val="24"/>
          <w:u w:val="single"/>
        </w:rPr>
        <w:t>Vide termo de referência</w:t>
      </w:r>
    </w:p>
    <w:p w:rsidR="00706775" w:rsidRPr="00712FA8" w:rsidRDefault="00C11D7A" w:rsidP="00706775">
      <w:pPr>
        <w:pStyle w:val="Cabealho"/>
        <w:tabs>
          <w:tab w:val="clear" w:pos="4419"/>
          <w:tab w:val="clear" w:pos="8838"/>
        </w:tabs>
        <w:spacing w:before="120" w:after="120"/>
        <w:jc w:val="both"/>
        <w:rPr>
          <w:b/>
          <w:bCs/>
          <w:sz w:val="24"/>
          <w:szCs w:val="24"/>
          <w:lang w:val="pt-BR"/>
        </w:rPr>
      </w:pPr>
      <w:r w:rsidRPr="00712FA8">
        <w:rPr>
          <w:b/>
          <w:bCs/>
          <w:sz w:val="24"/>
          <w:szCs w:val="24"/>
          <w:lang w:val="pt-BR"/>
        </w:rPr>
        <w:t>7</w:t>
      </w:r>
      <w:r w:rsidRPr="00712FA8">
        <w:rPr>
          <w:b/>
          <w:bCs/>
          <w:sz w:val="24"/>
          <w:szCs w:val="24"/>
        </w:rPr>
        <w:t xml:space="preserve"> – </w:t>
      </w:r>
      <w:r w:rsidR="004A5FA5" w:rsidRPr="00712FA8">
        <w:rPr>
          <w:b/>
          <w:sz w:val="24"/>
          <w:szCs w:val="24"/>
        </w:rPr>
        <w:t>REVISÃO DOS PREÇOS E DA ATA DE REGISTRO DE PREÇOS</w:t>
      </w:r>
    </w:p>
    <w:p w:rsidR="00706775" w:rsidRPr="00712FA8" w:rsidRDefault="00C11D7A" w:rsidP="00706775">
      <w:pPr>
        <w:pStyle w:val="Cabealho"/>
        <w:tabs>
          <w:tab w:val="clear" w:pos="4419"/>
          <w:tab w:val="clear" w:pos="8838"/>
        </w:tabs>
        <w:spacing w:before="120" w:after="120"/>
        <w:jc w:val="both"/>
        <w:rPr>
          <w:b/>
          <w:sz w:val="24"/>
          <w:szCs w:val="24"/>
          <w:u w:val="single"/>
          <w:lang w:val="pt-BR"/>
        </w:rPr>
      </w:pPr>
      <w:r w:rsidRPr="00712FA8">
        <w:rPr>
          <w:b/>
          <w:sz w:val="24"/>
          <w:szCs w:val="24"/>
          <w:u w:val="single"/>
        </w:rPr>
        <w:t>Vide termo de referência</w:t>
      </w:r>
    </w:p>
    <w:p w:rsidR="006F7FEF" w:rsidRPr="00712FA8" w:rsidRDefault="008919CF" w:rsidP="00706775">
      <w:pPr>
        <w:pStyle w:val="Cabealho"/>
        <w:tabs>
          <w:tab w:val="clear" w:pos="4419"/>
          <w:tab w:val="clear" w:pos="8838"/>
        </w:tabs>
        <w:spacing w:before="120" w:after="120"/>
        <w:jc w:val="both"/>
        <w:rPr>
          <w:b/>
          <w:sz w:val="24"/>
          <w:szCs w:val="24"/>
        </w:rPr>
      </w:pPr>
      <w:r w:rsidRPr="00712FA8">
        <w:rPr>
          <w:b/>
          <w:sz w:val="24"/>
          <w:szCs w:val="24"/>
        </w:rPr>
        <w:t>8</w:t>
      </w:r>
      <w:r w:rsidR="006F7FEF" w:rsidRPr="00712FA8">
        <w:rPr>
          <w:b/>
          <w:sz w:val="24"/>
          <w:szCs w:val="24"/>
        </w:rPr>
        <w:t xml:space="preserve"> – DAS CONDIÇÕES</w:t>
      </w:r>
      <w:r w:rsidR="00AA3FB0" w:rsidRPr="00712FA8">
        <w:rPr>
          <w:b/>
          <w:sz w:val="24"/>
          <w:szCs w:val="24"/>
        </w:rPr>
        <w:t xml:space="preserve"> GERAIS</w:t>
      </w:r>
      <w:r w:rsidR="006F7FEF" w:rsidRPr="00712FA8">
        <w:rPr>
          <w:b/>
          <w:sz w:val="24"/>
          <w:szCs w:val="24"/>
        </w:rPr>
        <w:t xml:space="preserve"> DE PARTICIPAÇÃO</w:t>
      </w:r>
    </w:p>
    <w:p w:rsidR="008919CF" w:rsidRPr="00712FA8" w:rsidRDefault="008919CF" w:rsidP="002133D9">
      <w:pPr>
        <w:spacing w:before="120" w:after="120"/>
        <w:jc w:val="both"/>
        <w:rPr>
          <w:sz w:val="24"/>
          <w:szCs w:val="24"/>
        </w:rPr>
      </w:pPr>
      <w:r w:rsidRPr="00712FA8">
        <w:rPr>
          <w:sz w:val="24"/>
          <w:szCs w:val="24"/>
        </w:rPr>
        <w:lastRenderedPageBreak/>
        <w:t>8.1 – Poderão participar do certame as pessoas jurídicas que preencham os requisitos de habilitação, regularidade fiscal e trabalhista, qualificação técnica e qualificação econômico-financeira constantes no instrumento convocatório.</w:t>
      </w:r>
    </w:p>
    <w:p w:rsidR="008919CF" w:rsidRPr="00712FA8" w:rsidRDefault="008919CF" w:rsidP="002133D9">
      <w:pPr>
        <w:spacing w:before="120" w:after="120"/>
        <w:jc w:val="both"/>
        <w:rPr>
          <w:sz w:val="24"/>
          <w:szCs w:val="24"/>
        </w:rPr>
      </w:pPr>
      <w:r w:rsidRPr="00712FA8">
        <w:rPr>
          <w:sz w:val="24"/>
          <w:szCs w:val="24"/>
        </w:rPr>
        <w:t>8.2 – Não poderão participar do certame as empresas suspensas pela Administração Direta ou Indireta do Município de Bom Jardim, bem como aquelas declaradas inidôneas por qualquer ente federativo e que não estiverem dentro da legalidade fiscal.</w:t>
      </w:r>
    </w:p>
    <w:p w:rsidR="008919CF" w:rsidRPr="00712FA8" w:rsidRDefault="008919CF" w:rsidP="002133D9">
      <w:pPr>
        <w:spacing w:before="120" w:after="120"/>
        <w:jc w:val="both"/>
        <w:rPr>
          <w:sz w:val="24"/>
          <w:szCs w:val="24"/>
        </w:rPr>
      </w:pPr>
      <w:r w:rsidRPr="00712FA8">
        <w:rPr>
          <w:sz w:val="24"/>
          <w:szCs w:val="24"/>
        </w:rPr>
        <w:t>8.3 – Não poderão participar do certame, direta ou indiretamente:</w:t>
      </w:r>
    </w:p>
    <w:p w:rsidR="008919CF" w:rsidRPr="00712FA8" w:rsidRDefault="008919CF" w:rsidP="002133D9">
      <w:pPr>
        <w:spacing w:before="120" w:after="120"/>
        <w:jc w:val="both"/>
        <w:rPr>
          <w:sz w:val="24"/>
          <w:szCs w:val="24"/>
        </w:rPr>
      </w:pPr>
      <w:r w:rsidRPr="00712FA8">
        <w:rPr>
          <w:sz w:val="24"/>
          <w:szCs w:val="24"/>
        </w:rPr>
        <w:t>8.3.1 – O autor do termo de referência.</w:t>
      </w:r>
    </w:p>
    <w:p w:rsidR="008919CF" w:rsidRPr="00712FA8" w:rsidRDefault="008919CF" w:rsidP="002133D9">
      <w:pPr>
        <w:spacing w:before="120" w:after="120"/>
        <w:jc w:val="both"/>
        <w:rPr>
          <w:sz w:val="24"/>
          <w:szCs w:val="24"/>
        </w:rPr>
      </w:pPr>
      <w:r w:rsidRPr="00712FA8">
        <w:rPr>
          <w:sz w:val="24"/>
          <w:szCs w:val="24"/>
        </w:rPr>
        <w:t>8.3.2 – A empresa, isoladamente ou em consórcio, da qual o autor do termo de referência seja dirigente, gerente, acionista ou detentor de mais de 5% (cinco por cento) do capital com direito a voto ou controlador, responsável técnico ou subcontratado.</w:t>
      </w:r>
    </w:p>
    <w:p w:rsidR="008919CF" w:rsidRPr="00712FA8" w:rsidRDefault="008919CF" w:rsidP="002133D9">
      <w:pPr>
        <w:spacing w:before="120" w:after="120"/>
        <w:jc w:val="both"/>
        <w:rPr>
          <w:sz w:val="24"/>
          <w:szCs w:val="24"/>
        </w:rPr>
      </w:pPr>
      <w:r w:rsidRPr="00712FA8">
        <w:rPr>
          <w:sz w:val="24"/>
          <w:szCs w:val="24"/>
        </w:rPr>
        <w:t xml:space="preserve">8.3.3 – Servidor ou dirigente do Setor Requisitante, incluindo os membros da comissão permanente de licitação ou </w:t>
      </w:r>
      <w:r w:rsidR="00B67E15" w:rsidRPr="00712FA8">
        <w:rPr>
          <w:sz w:val="24"/>
          <w:szCs w:val="24"/>
        </w:rPr>
        <w:t>a Pregoeira</w:t>
      </w:r>
      <w:r w:rsidRPr="00712FA8">
        <w:rPr>
          <w:sz w:val="24"/>
          <w:szCs w:val="24"/>
        </w:rPr>
        <w:t xml:space="preserve"> e sua equipe de apoio.</w:t>
      </w:r>
    </w:p>
    <w:p w:rsidR="008919CF" w:rsidRPr="00712FA8" w:rsidRDefault="008919CF" w:rsidP="002133D9">
      <w:pPr>
        <w:spacing w:before="120" w:after="120"/>
        <w:jc w:val="both"/>
        <w:rPr>
          <w:sz w:val="24"/>
          <w:szCs w:val="24"/>
        </w:rPr>
      </w:pPr>
      <w:r w:rsidRPr="00712FA8">
        <w:rPr>
          <w:sz w:val="24"/>
          <w:szCs w:val="24"/>
        </w:rPr>
        <w:t>8.3.4 – A empresa cujos sócios sejam parentes, até terceiro grau, de gestores públicos (servidores e agentes políticos) envolvidos no processo licitatório, por violação aos princípios da administração pública e pela existência de conflito de interesses;</w:t>
      </w:r>
    </w:p>
    <w:p w:rsidR="008919CF" w:rsidRPr="00712FA8" w:rsidRDefault="008919CF" w:rsidP="002133D9">
      <w:pPr>
        <w:spacing w:before="120" w:after="120"/>
        <w:jc w:val="both"/>
        <w:rPr>
          <w:sz w:val="24"/>
          <w:szCs w:val="24"/>
        </w:rPr>
      </w:pPr>
      <w:r w:rsidRPr="00712FA8">
        <w:rPr>
          <w:sz w:val="24"/>
          <w:szCs w:val="24"/>
        </w:rPr>
        <w:t>8.4 – Considera-se 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8919CF" w:rsidRPr="00712FA8" w:rsidRDefault="008919CF" w:rsidP="002133D9">
      <w:pPr>
        <w:spacing w:before="120" w:after="120"/>
        <w:jc w:val="both"/>
        <w:rPr>
          <w:sz w:val="24"/>
          <w:szCs w:val="24"/>
        </w:rPr>
      </w:pPr>
      <w:r w:rsidRPr="00712FA8">
        <w:rPr>
          <w:sz w:val="24"/>
          <w:szCs w:val="24"/>
        </w:rPr>
        <w:t>8.5 – Poderão participar no certame as empresas reunidas em consórcio, observadas as seguintes regras:</w:t>
      </w:r>
    </w:p>
    <w:p w:rsidR="008919CF" w:rsidRPr="00712FA8" w:rsidRDefault="008919CF" w:rsidP="002133D9">
      <w:pPr>
        <w:spacing w:before="120" w:after="120"/>
        <w:jc w:val="both"/>
        <w:rPr>
          <w:sz w:val="24"/>
          <w:szCs w:val="24"/>
        </w:rPr>
      </w:pPr>
      <w:r w:rsidRPr="00712FA8">
        <w:rPr>
          <w:sz w:val="24"/>
          <w:szCs w:val="24"/>
        </w:rPr>
        <w:t>8.5.1 – A apresentação de comprovação do compromisso, público ou particular, da constituição do consórcio, subscrito pelos consorciados, explicitando:</w:t>
      </w:r>
    </w:p>
    <w:p w:rsidR="008919CF" w:rsidRPr="00712FA8" w:rsidRDefault="008919CF" w:rsidP="00B37170">
      <w:pPr>
        <w:numPr>
          <w:ilvl w:val="0"/>
          <w:numId w:val="9"/>
        </w:numPr>
        <w:spacing w:before="120" w:after="120"/>
        <w:jc w:val="both"/>
        <w:rPr>
          <w:sz w:val="24"/>
          <w:szCs w:val="24"/>
        </w:rPr>
      </w:pPr>
      <w:r w:rsidRPr="00712FA8">
        <w:rPr>
          <w:sz w:val="24"/>
          <w:szCs w:val="24"/>
        </w:rPr>
        <w:t>a composição e o percentual de participação de cada empresa integrante;</w:t>
      </w:r>
    </w:p>
    <w:p w:rsidR="008919CF" w:rsidRPr="00712FA8" w:rsidRDefault="008919CF" w:rsidP="00B37170">
      <w:pPr>
        <w:numPr>
          <w:ilvl w:val="0"/>
          <w:numId w:val="9"/>
        </w:numPr>
        <w:spacing w:before="120" w:after="120"/>
        <w:jc w:val="both"/>
        <w:rPr>
          <w:sz w:val="24"/>
          <w:szCs w:val="24"/>
        </w:rPr>
      </w:pPr>
      <w:r w:rsidRPr="00712FA8">
        <w:rPr>
          <w:sz w:val="24"/>
          <w:szCs w:val="24"/>
        </w:rPr>
        <w:t>o objetivo da consorciação;</w:t>
      </w:r>
    </w:p>
    <w:p w:rsidR="008919CF" w:rsidRPr="00712FA8" w:rsidRDefault="008919CF" w:rsidP="00B37170">
      <w:pPr>
        <w:numPr>
          <w:ilvl w:val="0"/>
          <w:numId w:val="9"/>
        </w:numPr>
        <w:spacing w:before="120" w:after="120"/>
        <w:jc w:val="both"/>
        <w:rPr>
          <w:sz w:val="24"/>
          <w:szCs w:val="24"/>
        </w:rPr>
      </w:pPr>
      <w:r w:rsidRPr="00712FA8">
        <w:rPr>
          <w:sz w:val="24"/>
          <w:szCs w:val="24"/>
        </w:rPr>
        <w:t>o prazo de duração do consórcio não inferior ao da duração da Ata de Registro de Preços;</w:t>
      </w:r>
    </w:p>
    <w:p w:rsidR="008919CF" w:rsidRPr="00712FA8" w:rsidRDefault="008919CF" w:rsidP="00B37170">
      <w:pPr>
        <w:numPr>
          <w:ilvl w:val="0"/>
          <w:numId w:val="9"/>
        </w:numPr>
        <w:spacing w:before="120" w:after="120"/>
        <w:jc w:val="both"/>
        <w:rPr>
          <w:sz w:val="24"/>
          <w:szCs w:val="24"/>
        </w:rPr>
      </w:pPr>
      <w:r w:rsidRPr="00712FA8">
        <w:rPr>
          <w:sz w:val="24"/>
          <w:szCs w:val="24"/>
        </w:rPr>
        <w:t>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712FA8" w:rsidRDefault="008919CF" w:rsidP="00B37170">
      <w:pPr>
        <w:numPr>
          <w:ilvl w:val="0"/>
          <w:numId w:val="9"/>
        </w:numPr>
        <w:spacing w:before="120" w:after="120"/>
        <w:jc w:val="both"/>
        <w:rPr>
          <w:sz w:val="24"/>
          <w:szCs w:val="24"/>
        </w:rPr>
      </w:pPr>
      <w:r w:rsidRPr="00712FA8">
        <w:rPr>
          <w:sz w:val="24"/>
          <w:szCs w:val="24"/>
        </w:rPr>
        <w:t>a declaração de responsabilidade solidária das consorciadas pelos atos praticados sob consórcio em relação à presente licitação, e ao eventual contrato dela decorrente;</w:t>
      </w:r>
    </w:p>
    <w:p w:rsidR="008919CF" w:rsidRPr="00712FA8" w:rsidRDefault="008919CF" w:rsidP="00B37170">
      <w:pPr>
        <w:numPr>
          <w:ilvl w:val="0"/>
          <w:numId w:val="9"/>
        </w:numPr>
        <w:spacing w:before="120" w:after="120"/>
        <w:jc w:val="both"/>
        <w:rPr>
          <w:sz w:val="24"/>
          <w:szCs w:val="24"/>
        </w:rPr>
      </w:pPr>
      <w:r w:rsidRPr="00712FA8">
        <w:rPr>
          <w:sz w:val="24"/>
          <w:szCs w:val="24"/>
        </w:rPr>
        <w:t>as obrigações das consorciadas, dentre as quais o de que cada consorciada responderá isolada e solidariamente por todas as exigências pertinentes ao objeto da presente licitação, até a extinção do contrato dela decorrente;</w:t>
      </w:r>
    </w:p>
    <w:p w:rsidR="008919CF" w:rsidRPr="00712FA8" w:rsidRDefault="008919CF" w:rsidP="00B37170">
      <w:pPr>
        <w:numPr>
          <w:ilvl w:val="0"/>
          <w:numId w:val="9"/>
        </w:numPr>
        <w:spacing w:before="120" w:after="120"/>
        <w:jc w:val="both"/>
        <w:rPr>
          <w:sz w:val="24"/>
          <w:szCs w:val="24"/>
        </w:rPr>
      </w:pPr>
      <w:r w:rsidRPr="00712FA8">
        <w:rPr>
          <w:sz w:val="24"/>
          <w:szCs w:val="24"/>
        </w:rPr>
        <w:t>que o consórcio não terá sua constituição ou composição alterada sem a prévia e expressa anuência da contratante;</w:t>
      </w:r>
    </w:p>
    <w:p w:rsidR="008919CF" w:rsidRPr="00712FA8" w:rsidRDefault="008919CF" w:rsidP="00B37170">
      <w:pPr>
        <w:numPr>
          <w:ilvl w:val="0"/>
          <w:numId w:val="9"/>
        </w:numPr>
        <w:spacing w:before="120" w:after="120"/>
        <w:jc w:val="both"/>
        <w:rPr>
          <w:sz w:val="24"/>
          <w:szCs w:val="24"/>
        </w:rPr>
      </w:pPr>
      <w:r w:rsidRPr="00712FA8">
        <w:rPr>
          <w:sz w:val="24"/>
          <w:szCs w:val="24"/>
        </w:rPr>
        <w:t xml:space="preserve">a designação do representante legal do consórcio. </w:t>
      </w:r>
    </w:p>
    <w:p w:rsidR="008919CF" w:rsidRPr="00712FA8" w:rsidRDefault="008919CF" w:rsidP="002133D9">
      <w:pPr>
        <w:spacing w:before="120" w:after="120"/>
        <w:jc w:val="both"/>
        <w:rPr>
          <w:sz w:val="24"/>
          <w:szCs w:val="24"/>
        </w:rPr>
      </w:pPr>
      <w:r w:rsidRPr="00712FA8">
        <w:rPr>
          <w:sz w:val="24"/>
          <w:szCs w:val="24"/>
        </w:rPr>
        <w:t>8.5.2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712FA8" w:rsidRDefault="008919CF" w:rsidP="002133D9">
      <w:pPr>
        <w:spacing w:before="120" w:after="120"/>
        <w:jc w:val="both"/>
        <w:rPr>
          <w:sz w:val="24"/>
          <w:szCs w:val="24"/>
        </w:rPr>
      </w:pPr>
      <w:r w:rsidRPr="00712FA8">
        <w:rPr>
          <w:sz w:val="24"/>
          <w:szCs w:val="24"/>
        </w:rPr>
        <w:lastRenderedPageBreak/>
        <w:t>8.5.3 – Caso o consórcio seja o vencedor do certame, fica obrigado a promover, antes da assinatura do contrato</w:t>
      </w:r>
      <w:r w:rsidR="00816515" w:rsidRPr="00712FA8">
        <w:rPr>
          <w:sz w:val="24"/>
          <w:szCs w:val="24"/>
        </w:rPr>
        <w:t xml:space="preserve"> e da Ata</w:t>
      </w:r>
      <w:r w:rsidRPr="00712FA8">
        <w:rPr>
          <w:sz w:val="24"/>
          <w:szCs w:val="24"/>
        </w:rPr>
        <w:t>, a constituição e o registro do consórcio na Junta Comercial de sua sede.</w:t>
      </w:r>
    </w:p>
    <w:p w:rsidR="008919CF" w:rsidRPr="00712FA8" w:rsidRDefault="008919CF" w:rsidP="002133D9">
      <w:pPr>
        <w:spacing w:before="120" w:after="120"/>
        <w:jc w:val="both"/>
        <w:rPr>
          <w:sz w:val="24"/>
          <w:szCs w:val="24"/>
        </w:rPr>
      </w:pPr>
      <w:r w:rsidRPr="00712FA8">
        <w:rPr>
          <w:sz w:val="24"/>
          <w:szCs w:val="24"/>
        </w:rPr>
        <w:t>8.5.4 – Estarão impedidas de participar as empresas consorciadas através de mais de um consórcio ou as empresas consorciadas participar isoladamente.</w:t>
      </w:r>
    </w:p>
    <w:p w:rsidR="008919CF" w:rsidRPr="00712FA8" w:rsidRDefault="008919CF" w:rsidP="002133D9">
      <w:pPr>
        <w:pStyle w:val="Cabealho"/>
        <w:tabs>
          <w:tab w:val="clear" w:pos="4419"/>
          <w:tab w:val="clear" w:pos="8838"/>
        </w:tabs>
        <w:spacing w:before="120" w:after="120"/>
        <w:jc w:val="both"/>
        <w:rPr>
          <w:b/>
          <w:bCs/>
          <w:sz w:val="24"/>
          <w:szCs w:val="24"/>
        </w:rPr>
      </w:pPr>
      <w:r w:rsidRPr="00712FA8">
        <w:rPr>
          <w:b/>
          <w:bCs/>
          <w:sz w:val="24"/>
          <w:szCs w:val="24"/>
          <w:lang w:val="pt-BR"/>
        </w:rPr>
        <w:t>9</w:t>
      </w:r>
      <w:r w:rsidRPr="00712FA8">
        <w:rPr>
          <w:b/>
          <w:bCs/>
          <w:sz w:val="24"/>
          <w:szCs w:val="24"/>
        </w:rPr>
        <w:t xml:space="preserve"> – DA ATA DE REGISTRO DE PREÇOS</w:t>
      </w:r>
    </w:p>
    <w:p w:rsidR="008919CF" w:rsidRPr="00712FA8" w:rsidRDefault="008919CF" w:rsidP="002133D9">
      <w:pPr>
        <w:pStyle w:val="Cabealho"/>
        <w:tabs>
          <w:tab w:val="clear" w:pos="4419"/>
          <w:tab w:val="clear" w:pos="8838"/>
        </w:tabs>
        <w:spacing w:before="120" w:after="120"/>
        <w:jc w:val="both"/>
        <w:rPr>
          <w:bCs/>
          <w:sz w:val="24"/>
          <w:szCs w:val="24"/>
        </w:rPr>
      </w:pPr>
      <w:r w:rsidRPr="00712FA8">
        <w:rPr>
          <w:bCs/>
          <w:sz w:val="24"/>
          <w:szCs w:val="24"/>
          <w:lang w:val="pt-BR"/>
        </w:rPr>
        <w:t>9</w:t>
      </w:r>
      <w:r w:rsidRPr="00712FA8">
        <w:rPr>
          <w:bCs/>
          <w:sz w:val="24"/>
          <w:szCs w:val="24"/>
        </w:rPr>
        <w:t>.1 – O registro de preços será formalizado por intermédio da ATA DE REGISTRO DE PREÇOS- ANEXO III, nas condições previstas neste edital.</w:t>
      </w:r>
    </w:p>
    <w:p w:rsidR="008919CF" w:rsidRPr="00712FA8" w:rsidRDefault="008919CF" w:rsidP="002133D9">
      <w:pPr>
        <w:pStyle w:val="Cabealho"/>
        <w:tabs>
          <w:tab w:val="clear" w:pos="4419"/>
          <w:tab w:val="clear" w:pos="8838"/>
        </w:tabs>
        <w:spacing w:before="120" w:after="120"/>
        <w:jc w:val="both"/>
        <w:rPr>
          <w:b/>
          <w:sz w:val="24"/>
          <w:szCs w:val="24"/>
        </w:rPr>
      </w:pPr>
      <w:r w:rsidRPr="00712FA8">
        <w:rPr>
          <w:b/>
          <w:sz w:val="24"/>
          <w:szCs w:val="24"/>
        </w:rPr>
        <w:t>10 – DO CREDENCIAMENTO</w:t>
      </w:r>
    </w:p>
    <w:p w:rsidR="008919CF" w:rsidRPr="00712FA8" w:rsidRDefault="008919CF" w:rsidP="002133D9">
      <w:pPr>
        <w:pStyle w:val="Cabealho"/>
        <w:tabs>
          <w:tab w:val="clear" w:pos="4419"/>
          <w:tab w:val="clear" w:pos="8838"/>
        </w:tabs>
        <w:spacing w:before="120" w:after="120"/>
        <w:jc w:val="both"/>
        <w:rPr>
          <w:bCs/>
          <w:sz w:val="24"/>
          <w:szCs w:val="24"/>
          <w:lang w:val="pt-BR"/>
        </w:rPr>
      </w:pPr>
      <w:r w:rsidRPr="00712FA8">
        <w:rPr>
          <w:bCs/>
          <w:sz w:val="24"/>
          <w:szCs w:val="24"/>
        </w:rPr>
        <w:t>10.1</w:t>
      </w:r>
      <w:r w:rsidRPr="00712FA8">
        <w:rPr>
          <w:b/>
          <w:sz w:val="24"/>
          <w:szCs w:val="24"/>
        </w:rPr>
        <w:t xml:space="preserve"> – </w:t>
      </w:r>
      <w:r w:rsidRPr="00712FA8">
        <w:rPr>
          <w:bCs/>
          <w:sz w:val="24"/>
          <w:szCs w:val="24"/>
        </w:rPr>
        <w:t xml:space="preserve">A licitante far-se-á apresentar para credenciamento perante </w:t>
      </w:r>
      <w:r w:rsidR="00B67E15" w:rsidRPr="00712FA8">
        <w:rPr>
          <w:bCs/>
          <w:sz w:val="24"/>
          <w:szCs w:val="24"/>
          <w:lang w:val="pt-BR"/>
        </w:rPr>
        <w:t>a Pregoeira</w:t>
      </w:r>
      <w:r w:rsidRPr="00712FA8">
        <w:rPr>
          <w:bCs/>
          <w:sz w:val="24"/>
          <w:szCs w:val="24"/>
        </w:rPr>
        <w:t xml:space="preserve">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w:t>
      </w:r>
      <w:r w:rsidR="00125CAE" w:rsidRPr="00712FA8">
        <w:rPr>
          <w:bCs/>
          <w:sz w:val="24"/>
          <w:szCs w:val="24"/>
        </w:rPr>
        <w:t>presa</w:t>
      </w:r>
      <w:r w:rsidR="00125CAE" w:rsidRPr="00712FA8">
        <w:rPr>
          <w:bCs/>
          <w:sz w:val="24"/>
          <w:szCs w:val="24"/>
          <w:lang w:val="pt-BR"/>
        </w:rPr>
        <w:t xml:space="preserve">, </w:t>
      </w:r>
      <w:r w:rsidR="00125CAE" w:rsidRPr="00712FA8">
        <w:rPr>
          <w:b/>
          <w:bCs/>
          <w:sz w:val="24"/>
          <w:szCs w:val="24"/>
          <w:u w:val="single"/>
          <w:lang w:val="pt-BR"/>
        </w:rPr>
        <w:t>destacando o seu ramo de atividade compatível com o objeto contratual e licitado.</w:t>
      </w:r>
    </w:p>
    <w:p w:rsidR="008919CF" w:rsidRPr="00712FA8" w:rsidRDefault="008919CF" w:rsidP="002133D9">
      <w:pPr>
        <w:pStyle w:val="Cabealho"/>
        <w:tabs>
          <w:tab w:val="clear" w:pos="4419"/>
          <w:tab w:val="clear" w:pos="8838"/>
        </w:tabs>
        <w:spacing w:before="120" w:after="120"/>
        <w:jc w:val="both"/>
        <w:rPr>
          <w:bCs/>
          <w:sz w:val="24"/>
          <w:szCs w:val="24"/>
        </w:rPr>
      </w:pPr>
      <w:r w:rsidRPr="00712FA8">
        <w:rPr>
          <w:bCs/>
          <w:sz w:val="24"/>
          <w:szCs w:val="24"/>
        </w:rPr>
        <w:t xml:space="preserve">10.2 – O credenciamento far-se-á por meio de instrumento público de procuração ou instrumento particular </w:t>
      </w:r>
      <w:r w:rsidRPr="00712FA8">
        <w:rPr>
          <w:b/>
          <w:sz w:val="24"/>
          <w:szCs w:val="24"/>
        </w:rPr>
        <w:t xml:space="preserve">com poderes para formular lances de preços e praticar todos os demais atos pertinentes ao certame em nome da representada. </w:t>
      </w:r>
      <w:r w:rsidRPr="00712FA8">
        <w:rPr>
          <w:bCs/>
          <w:sz w:val="24"/>
          <w:szCs w:val="24"/>
        </w:rPr>
        <w:t>(Carta de Credenciamento – Anexo 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8919CF" w:rsidRPr="00712FA8" w:rsidRDefault="008919CF" w:rsidP="002133D9">
      <w:pPr>
        <w:autoSpaceDE w:val="0"/>
        <w:autoSpaceDN w:val="0"/>
        <w:adjustRightInd w:val="0"/>
        <w:spacing w:before="120" w:after="120"/>
        <w:jc w:val="both"/>
        <w:rPr>
          <w:bCs/>
          <w:sz w:val="24"/>
          <w:szCs w:val="24"/>
        </w:rPr>
      </w:pPr>
      <w:r w:rsidRPr="00712FA8">
        <w:rPr>
          <w:bCs/>
          <w:sz w:val="24"/>
          <w:szCs w:val="24"/>
        </w:rPr>
        <w:t xml:space="preserve">10.3 – </w:t>
      </w:r>
      <w:r w:rsidR="00711382" w:rsidRPr="00712FA8">
        <w:rPr>
          <w:bCs/>
          <w:sz w:val="24"/>
          <w:szCs w:val="24"/>
        </w:rPr>
        <w:t xml:space="preserve">A empresa deverá apresentar juntamente com os documentos acima citados a declaração conjunta de que Cumpre Rigorosamente o </w:t>
      </w:r>
      <w:r w:rsidR="00B31BF7" w:rsidRPr="00712FA8">
        <w:rPr>
          <w:bCs/>
          <w:sz w:val="24"/>
          <w:szCs w:val="24"/>
        </w:rPr>
        <w:t>art.</w:t>
      </w:r>
      <w:r w:rsidR="00711382" w:rsidRPr="00712FA8">
        <w:rPr>
          <w:bCs/>
          <w:sz w:val="24"/>
          <w:szCs w:val="24"/>
        </w:rPr>
        <w:t xml:space="preserve"> 7º da Constituição Federal, de Enquadramento em Pequenos Negócios ou não, de Atendimento aos Requisitos de Habilitação e de Fatos Impeditivos, Idoneidade e Não Parentesco, conforme ANEXO I</w:t>
      </w:r>
      <w:r w:rsidR="008F074B" w:rsidRPr="00712FA8">
        <w:rPr>
          <w:bCs/>
          <w:sz w:val="24"/>
          <w:szCs w:val="24"/>
        </w:rPr>
        <w:t>V</w:t>
      </w:r>
      <w:r w:rsidR="00711382" w:rsidRPr="00712FA8">
        <w:rPr>
          <w:bCs/>
          <w:sz w:val="24"/>
          <w:szCs w:val="24"/>
        </w:rPr>
        <w:t xml:space="preserve">, </w:t>
      </w:r>
      <w:r w:rsidR="00711382" w:rsidRPr="00712FA8">
        <w:rPr>
          <w:b/>
          <w:bCs/>
          <w:sz w:val="24"/>
          <w:szCs w:val="24"/>
        </w:rPr>
        <w:t>fora do envelope.</w:t>
      </w:r>
      <w:r w:rsidR="00711382" w:rsidRPr="00712FA8">
        <w:rPr>
          <w:bCs/>
          <w:sz w:val="24"/>
          <w:szCs w:val="24"/>
        </w:rPr>
        <w:t xml:space="preserve">  </w:t>
      </w:r>
    </w:p>
    <w:p w:rsidR="008919CF" w:rsidRPr="00712FA8" w:rsidRDefault="008919CF" w:rsidP="002133D9">
      <w:pPr>
        <w:pStyle w:val="Cabealho"/>
        <w:tabs>
          <w:tab w:val="clear" w:pos="4419"/>
          <w:tab w:val="clear" w:pos="8838"/>
        </w:tabs>
        <w:spacing w:before="120" w:after="120"/>
        <w:jc w:val="both"/>
        <w:rPr>
          <w:bCs/>
          <w:sz w:val="24"/>
          <w:szCs w:val="24"/>
        </w:rPr>
      </w:pPr>
      <w:r w:rsidRPr="00712FA8">
        <w:rPr>
          <w:bCs/>
          <w:sz w:val="24"/>
          <w:szCs w:val="24"/>
        </w:rPr>
        <w:t xml:space="preserve">10.4 – As Sociedades Anônimas deverão apresentar cópia da ata da </w:t>
      </w:r>
      <w:r w:rsidR="000B0A76" w:rsidRPr="00712FA8">
        <w:rPr>
          <w:bCs/>
          <w:sz w:val="24"/>
          <w:szCs w:val="24"/>
        </w:rPr>
        <w:t>assembleia</w:t>
      </w:r>
      <w:r w:rsidRPr="00712FA8">
        <w:rPr>
          <w:bCs/>
          <w:sz w:val="24"/>
          <w:szCs w:val="24"/>
        </w:rPr>
        <w:t xml:space="preserve"> geral ou da reunião do Conselho de Administração atinente à eleição e ao mandato dos atuais administradores, que deverá evidenciar o devido registro na Junta Comercial pertinente ou a publicação prevista na Lei 6.404/76 e suas alterações.</w:t>
      </w:r>
    </w:p>
    <w:p w:rsidR="008919CF" w:rsidRPr="00712FA8" w:rsidRDefault="008919CF" w:rsidP="002133D9">
      <w:pPr>
        <w:pStyle w:val="Cabealho"/>
        <w:tabs>
          <w:tab w:val="clear" w:pos="4419"/>
          <w:tab w:val="clear" w:pos="8838"/>
          <w:tab w:val="num" w:pos="709"/>
        </w:tabs>
        <w:spacing w:before="120" w:after="120"/>
        <w:jc w:val="both"/>
        <w:rPr>
          <w:bCs/>
          <w:sz w:val="24"/>
          <w:szCs w:val="24"/>
        </w:rPr>
      </w:pPr>
      <w:r w:rsidRPr="00712FA8">
        <w:rPr>
          <w:bCs/>
          <w:sz w:val="24"/>
          <w:szCs w:val="24"/>
        </w:rPr>
        <w:t xml:space="preserve">10.5 – As empresas que participarem da presente licitação, </w:t>
      </w:r>
      <w:r w:rsidRPr="00712FA8">
        <w:rPr>
          <w:b/>
          <w:bCs/>
          <w:sz w:val="24"/>
          <w:szCs w:val="24"/>
        </w:rPr>
        <w:t>será permitido apenas (01) um representante legal que será o único admitido a intervir em nome da mesma</w:t>
      </w:r>
      <w:r w:rsidRPr="00712FA8">
        <w:rPr>
          <w:bCs/>
          <w:sz w:val="24"/>
          <w:szCs w:val="24"/>
        </w:rPr>
        <w:t>.</w:t>
      </w:r>
    </w:p>
    <w:p w:rsidR="008919CF" w:rsidRPr="00712FA8" w:rsidRDefault="008919CF" w:rsidP="002133D9">
      <w:pPr>
        <w:pStyle w:val="Cabealho"/>
        <w:tabs>
          <w:tab w:val="clear" w:pos="4419"/>
          <w:tab w:val="clear" w:pos="8838"/>
          <w:tab w:val="num" w:pos="709"/>
        </w:tabs>
        <w:spacing w:before="120" w:after="120"/>
        <w:jc w:val="both"/>
        <w:rPr>
          <w:bCs/>
          <w:sz w:val="24"/>
          <w:szCs w:val="24"/>
        </w:rPr>
      </w:pPr>
      <w:r w:rsidRPr="00712FA8">
        <w:rPr>
          <w:bCs/>
          <w:sz w:val="24"/>
          <w:szCs w:val="24"/>
        </w:rPr>
        <w:t>10.6 – É vedado a um mesmo procurador, representante legal ou credenciado representar mais de um licitante, sob pena de afastamento das licitantes envolvidas no procedimento licitatório.</w:t>
      </w:r>
    </w:p>
    <w:p w:rsidR="008919CF" w:rsidRPr="00712FA8" w:rsidRDefault="008919CF" w:rsidP="002133D9">
      <w:pPr>
        <w:pStyle w:val="Cabealho"/>
        <w:tabs>
          <w:tab w:val="clear" w:pos="4419"/>
          <w:tab w:val="clear" w:pos="8838"/>
          <w:tab w:val="num" w:pos="709"/>
        </w:tabs>
        <w:spacing w:before="120" w:after="120"/>
        <w:jc w:val="both"/>
        <w:rPr>
          <w:bCs/>
          <w:sz w:val="24"/>
          <w:szCs w:val="24"/>
        </w:rPr>
      </w:pPr>
      <w:r w:rsidRPr="00712FA8">
        <w:rPr>
          <w:bCs/>
          <w:sz w:val="24"/>
          <w:szCs w:val="24"/>
        </w:rPr>
        <w:t>10.7 – A ausência do credenciamento implicará na impossibilidade de formulação de lances após a classificação preliminar, bem como a perda do direito de manifestar intenção de recorrer das decisões d</w:t>
      </w:r>
      <w:r w:rsidR="00B67E15" w:rsidRPr="00712FA8">
        <w:rPr>
          <w:bCs/>
          <w:sz w:val="24"/>
          <w:szCs w:val="24"/>
          <w:lang w:val="pt-BR"/>
        </w:rPr>
        <w:t>a Pregoeira</w:t>
      </w:r>
      <w:r w:rsidRPr="00712FA8">
        <w:rPr>
          <w:bCs/>
          <w:sz w:val="24"/>
          <w:szCs w:val="24"/>
        </w:rPr>
        <w:t>, ficando o representante da licitante impedido de se manifestar durante os trabalhos.</w:t>
      </w:r>
    </w:p>
    <w:p w:rsidR="00116FF7" w:rsidRPr="00712FA8" w:rsidRDefault="00B2655B" w:rsidP="002133D9">
      <w:pPr>
        <w:pStyle w:val="Cabealho"/>
        <w:tabs>
          <w:tab w:val="clear" w:pos="4419"/>
          <w:tab w:val="clear" w:pos="8838"/>
        </w:tabs>
        <w:spacing w:before="120" w:after="120"/>
        <w:jc w:val="both"/>
        <w:rPr>
          <w:b/>
          <w:sz w:val="24"/>
          <w:szCs w:val="24"/>
        </w:rPr>
      </w:pPr>
      <w:r w:rsidRPr="00712FA8">
        <w:rPr>
          <w:b/>
          <w:sz w:val="24"/>
          <w:szCs w:val="24"/>
        </w:rPr>
        <w:t>11</w:t>
      </w:r>
      <w:r w:rsidR="00311223" w:rsidRPr="00712FA8">
        <w:rPr>
          <w:b/>
          <w:sz w:val="24"/>
          <w:szCs w:val="24"/>
        </w:rPr>
        <w:t xml:space="preserve"> – </w:t>
      </w:r>
      <w:r w:rsidR="00116FF7" w:rsidRPr="00712FA8">
        <w:rPr>
          <w:b/>
          <w:sz w:val="24"/>
          <w:szCs w:val="24"/>
        </w:rPr>
        <w:t>DA PROPOSTA DE PREÇOS</w:t>
      </w:r>
      <w:r w:rsidR="00EE6FFF" w:rsidRPr="00712FA8">
        <w:rPr>
          <w:b/>
          <w:sz w:val="24"/>
          <w:szCs w:val="24"/>
          <w:lang w:val="pt-BR"/>
        </w:rPr>
        <w:t xml:space="preserve">      </w:t>
      </w:r>
    </w:p>
    <w:p w:rsidR="004C0486" w:rsidRPr="00712FA8" w:rsidRDefault="00B2655B" w:rsidP="002133D9">
      <w:pPr>
        <w:pStyle w:val="Cabealho"/>
        <w:tabs>
          <w:tab w:val="clear" w:pos="4419"/>
          <w:tab w:val="clear" w:pos="8838"/>
        </w:tabs>
        <w:spacing w:before="120" w:after="120"/>
        <w:jc w:val="both"/>
        <w:rPr>
          <w:bCs/>
          <w:sz w:val="24"/>
          <w:szCs w:val="24"/>
        </w:rPr>
      </w:pPr>
      <w:r w:rsidRPr="00712FA8">
        <w:rPr>
          <w:bCs/>
          <w:sz w:val="24"/>
          <w:szCs w:val="24"/>
        </w:rPr>
        <w:t>11.</w:t>
      </w:r>
      <w:r w:rsidR="00116FF7" w:rsidRPr="00712FA8">
        <w:rPr>
          <w:bCs/>
          <w:sz w:val="24"/>
          <w:szCs w:val="24"/>
        </w:rPr>
        <w:t xml:space="preserve">1 </w:t>
      </w:r>
      <w:r w:rsidR="00311223" w:rsidRPr="00712FA8">
        <w:rPr>
          <w:sz w:val="24"/>
          <w:szCs w:val="24"/>
        </w:rPr>
        <w:t>–</w:t>
      </w:r>
      <w:r w:rsidR="004C0486" w:rsidRPr="00712FA8">
        <w:rPr>
          <w:sz w:val="24"/>
          <w:szCs w:val="24"/>
        </w:rPr>
        <w:t xml:space="preserve"> As Proposta</w:t>
      </w:r>
      <w:r w:rsidR="00C519FB" w:rsidRPr="00712FA8">
        <w:rPr>
          <w:sz w:val="24"/>
          <w:szCs w:val="24"/>
        </w:rPr>
        <w:t>s</w:t>
      </w:r>
      <w:r w:rsidR="004C0486" w:rsidRPr="00712FA8">
        <w:rPr>
          <w:sz w:val="24"/>
          <w:szCs w:val="24"/>
        </w:rPr>
        <w:t xml:space="preserve"> de Preços serão aceitas em formulário fornecido pelo licitado</w:t>
      </w:r>
      <w:r w:rsidR="004C0486" w:rsidRPr="00712FA8">
        <w:rPr>
          <w:bCs/>
          <w:sz w:val="24"/>
          <w:szCs w:val="24"/>
        </w:rPr>
        <w:t xml:space="preserve">, </w:t>
      </w:r>
      <w:r w:rsidR="004C0486" w:rsidRPr="00712FA8">
        <w:rPr>
          <w:sz w:val="24"/>
          <w:szCs w:val="24"/>
        </w:rPr>
        <w:t xml:space="preserve">ANEXO II </w:t>
      </w:r>
      <w:r w:rsidR="00C4626C" w:rsidRPr="00712FA8">
        <w:rPr>
          <w:sz w:val="24"/>
          <w:szCs w:val="24"/>
        </w:rPr>
        <w:t xml:space="preserve">do Edital </w:t>
      </w:r>
      <w:r w:rsidR="004C0486" w:rsidRPr="00712FA8">
        <w:rPr>
          <w:bCs/>
          <w:sz w:val="24"/>
          <w:szCs w:val="24"/>
        </w:rPr>
        <w:t>e deverá ser apresentada em 01 (uma) via, datilografada ou manuscrita, com carimbo do CNPJ da firma licitante (em todas as folhas) e rubricadas (em todas as folhas), datada e assinada pelo representante legal da licitante</w:t>
      </w:r>
      <w:r w:rsidR="00A0094B" w:rsidRPr="00712FA8">
        <w:rPr>
          <w:bCs/>
          <w:sz w:val="24"/>
          <w:szCs w:val="24"/>
        </w:rPr>
        <w:t xml:space="preserve"> </w:t>
      </w:r>
      <w:r w:rsidR="004C0486" w:rsidRPr="00712FA8">
        <w:rPr>
          <w:bCs/>
          <w:sz w:val="24"/>
          <w:szCs w:val="24"/>
        </w:rPr>
        <w:t xml:space="preserve">e ainda, sem emendas, rasuras, borrões, acréscimos ou entrelinhas e deverá estar dentro de envelope indevassável e lacrado no fecho. </w:t>
      </w:r>
    </w:p>
    <w:p w:rsidR="00573D66" w:rsidRPr="00712FA8" w:rsidRDefault="004C0486" w:rsidP="002133D9">
      <w:pPr>
        <w:pStyle w:val="Cabealho"/>
        <w:tabs>
          <w:tab w:val="clear" w:pos="4419"/>
          <w:tab w:val="clear" w:pos="8838"/>
        </w:tabs>
        <w:spacing w:before="120" w:after="120"/>
        <w:jc w:val="both"/>
        <w:rPr>
          <w:bCs/>
          <w:sz w:val="24"/>
          <w:szCs w:val="24"/>
          <w:lang w:val="pt-BR"/>
        </w:rPr>
      </w:pPr>
      <w:r w:rsidRPr="00712FA8">
        <w:rPr>
          <w:b/>
          <w:bCs/>
          <w:sz w:val="24"/>
          <w:szCs w:val="24"/>
        </w:rPr>
        <w:t>11.1.1</w:t>
      </w:r>
      <w:r w:rsidR="00311223" w:rsidRPr="00712FA8">
        <w:rPr>
          <w:b/>
          <w:bCs/>
          <w:sz w:val="24"/>
          <w:szCs w:val="24"/>
        </w:rPr>
        <w:t xml:space="preserve"> –</w:t>
      </w:r>
      <w:r w:rsidRPr="00712FA8">
        <w:rPr>
          <w:b/>
          <w:bCs/>
          <w:sz w:val="24"/>
          <w:szCs w:val="24"/>
        </w:rPr>
        <w:t xml:space="preserve"> Na hipótese da Licitante apresentar formulário próprio</w:t>
      </w:r>
      <w:r w:rsidRPr="00712FA8">
        <w:rPr>
          <w:bCs/>
          <w:sz w:val="24"/>
          <w:szCs w:val="24"/>
        </w:rPr>
        <w:t xml:space="preserve">, este deverá </w:t>
      </w:r>
      <w:r w:rsidR="00311223" w:rsidRPr="00712FA8">
        <w:rPr>
          <w:bCs/>
          <w:sz w:val="24"/>
          <w:szCs w:val="24"/>
        </w:rPr>
        <w:t xml:space="preserve">ser </w:t>
      </w:r>
      <w:r w:rsidRPr="00712FA8">
        <w:rPr>
          <w:bCs/>
          <w:sz w:val="24"/>
          <w:szCs w:val="24"/>
        </w:rPr>
        <w:t xml:space="preserve">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w:t>
      </w:r>
      <w:r w:rsidRPr="00712FA8">
        <w:rPr>
          <w:bCs/>
          <w:sz w:val="24"/>
          <w:szCs w:val="24"/>
        </w:rPr>
        <w:lastRenderedPageBreak/>
        <w:t>fecho, sendo certo que qualquer divergência entre o formulário próprio e o Edital/ Termo referência/ Formulário fornecido pelo licitado, PREVALECER</w:t>
      </w:r>
      <w:r w:rsidR="00573D66" w:rsidRPr="00712FA8">
        <w:rPr>
          <w:bCs/>
          <w:sz w:val="24"/>
          <w:szCs w:val="24"/>
          <w:lang w:val="pt-BR"/>
        </w:rPr>
        <w:t>ÃO</w:t>
      </w:r>
      <w:r w:rsidRPr="00712FA8">
        <w:rPr>
          <w:bCs/>
          <w:sz w:val="24"/>
          <w:szCs w:val="24"/>
        </w:rPr>
        <w:t xml:space="preserve"> todas as informações contida</w:t>
      </w:r>
      <w:r w:rsidR="00AC7C07" w:rsidRPr="00712FA8">
        <w:rPr>
          <w:bCs/>
          <w:sz w:val="24"/>
          <w:szCs w:val="24"/>
          <w:lang w:val="pt-BR"/>
        </w:rPr>
        <w:t>s</w:t>
      </w:r>
      <w:r w:rsidRPr="00712FA8">
        <w:rPr>
          <w:bCs/>
          <w:sz w:val="24"/>
          <w:szCs w:val="24"/>
        </w:rPr>
        <w:t xml:space="preserve"> no edital e anexos, contendo na sua parte externa o título.</w:t>
      </w: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712FA8" w:rsidRPr="00712FA8" w:rsidTr="00606593">
        <w:tc>
          <w:tcPr>
            <w:tcW w:w="6095" w:type="dxa"/>
          </w:tcPr>
          <w:p w:rsidR="00606593" w:rsidRPr="00712FA8" w:rsidRDefault="00606593" w:rsidP="00606593">
            <w:pPr>
              <w:pStyle w:val="Cabealho"/>
              <w:tabs>
                <w:tab w:val="clear" w:pos="4419"/>
                <w:tab w:val="clear" w:pos="8838"/>
              </w:tabs>
              <w:jc w:val="center"/>
              <w:rPr>
                <w:b/>
                <w:sz w:val="24"/>
                <w:szCs w:val="24"/>
              </w:rPr>
            </w:pPr>
            <w:r w:rsidRPr="00712FA8">
              <w:rPr>
                <w:bCs/>
                <w:sz w:val="24"/>
                <w:szCs w:val="24"/>
                <w:lang w:val="pt-BR" w:eastAsia="pt-BR"/>
              </w:rPr>
              <w:t xml:space="preserve">  </w:t>
            </w:r>
            <w:r w:rsidRPr="00712FA8">
              <w:rPr>
                <w:b/>
                <w:sz w:val="24"/>
                <w:szCs w:val="24"/>
                <w:lang w:val="pt-BR" w:eastAsia="pt-BR"/>
              </w:rPr>
              <w:t>PREFEITURA MUNICIPAL DE BOM JARDIM.</w:t>
            </w:r>
          </w:p>
          <w:p w:rsidR="00606593" w:rsidRPr="00712FA8" w:rsidRDefault="00606593" w:rsidP="00606593">
            <w:pPr>
              <w:pStyle w:val="Cabealho"/>
              <w:tabs>
                <w:tab w:val="clear" w:pos="4419"/>
                <w:tab w:val="clear" w:pos="8838"/>
              </w:tabs>
              <w:jc w:val="center"/>
              <w:rPr>
                <w:b/>
                <w:sz w:val="24"/>
                <w:szCs w:val="24"/>
              </w:rPr>
            </w:pPr>
            <w:r w:rsidRPr="00712FA8">
              <w:rPr>
                <w:b/>
                <w:sz w:val="24"/>
                <w:szCs w:val="24"/>
                <w:lang w:val="pt-BR" w:eastAsia="pt-BR"/>
              </w:rPr>
              <w:t>ENVELOPE Nº 01 – PROPOSTA DE PREÇOS</w:t>
            </w:r>
          </w:p>
          <w:p w:rsidR="00606593" w:rsidRPr="00712FA8" w:rsidRDefault="00606593" w:rsidP="00606593">
            <w:pPr>
              <w:pStyle w:val="Cabealho"/>
              <w:tabs>
                <w:tab w:val="clear" w:pos="4419"/>
                <w:tab w:val="clear" w:pos="8838"/>
              </w:tabs>
              <w:jc w:val="center"/>
              <w:rPr>
                <w:b/>
                <w:sz w:val="24"/>
                <w:szCs w:val="24"/>
              </w:rPr>
            </w:pPr>
            <w:r w:rsidRPr="00712FA8">
              <w:rPr>
                <w:b/>
                <w:sz w:val="24"/>
                <w:szCs w:val="24"/>
                <w:lang w:val="pt-BR" w:eastAsia="pt-BR"/>
              </w:rPr>
              <w:t xml:space="preserve">PREGÃO PRESENCIAL PARA REGISTRO DE PREÇOS Nº </w:t>
            </w:r>
            <w:r w:rsidR="009D659F">
              <w:rPr>
                <w:b/>
                <w:sz w:val="24"/>
                <w:szCs w:val="24"/>
                <w:lang w:val="pt-BR" w:eastAsia="pt-BR"/>
              </w:rPr>
              <w:t>006</w:t>
            </w:r>
            <w:r w:rsidRPr="00712FA8">
              <w:rPr>
                <w:b/>
                <w:sz w:val="24"/>
                <w:szCs w:val="24"/>
                <w:lang w:val="pt-BR" w:eastAsia="pt-BR"/>
              </w:rPr>
              <w:t>/2</w:t>
            </w:r>
            <w:r w:rsidR="000B0A76" w:rsidRPr="00712FA8">
              <w:rPr>
                <w:b/>
                <w:sz w:val="24"/>
                <w:szCs w:val="24"/>
                <w:lang w:val="pt-BR" w:eastAsia="pt-BR"/>
              </w:rPr>
              <w:t>3</w:t>
            </w:r>
          </w:p>
          <w:p w:rsidR="00606593" w:rsidRPr="00712FA8" w:rsidRDefault="00606593" w:rsidP="00606593">
            <w:pPr>
              <w:pStyle w:val="Cabealho"/>
              <w:tabs>
                <w:tab w:val="clear" w:pos="4419"/>
                <w:tab w:val="clear" w:pos="8838"/>
              </w:tabs>
              <w:jc w:val="center"/>
              <w:rPr>
                <w:b/>
                <w:sz w:val="24"/>
                <w:szCs w:val="24"/>
              </w:rPr>
            </w:pPr>
            <w:r w:rsidRPr="00712FA8">
              <w:rPr>
                <w:b/>
                <w:sz w:val="24"/>
                <w:szCs w:val="24"/>
                <w:lang w:val="pt-BR" w:eastAsia="pt-BR"/>
              </w:rPr>
              <w:t>( RAZÃO SOCIAL DA EMPRESA)</w:t>
            </w:r>
          </w:p>
        </w:tc>
      </w:tr>
    </w:tbl>
    <w:p w:rsidR="00606593" w:rsidRPr="00712FA8" w:rsidRDefault="00606593" w:rsidP="00B344C2">
      <w:pPr>
        <w:pStyle w:val="Cabealho"/>
        <w:tabs>
          <w:tab w:val="clear" w:pos="4419"/>
          <w:tab w:val="clear" w:pos="8838"/>
        </w:tabs>
        <w:spacing w:after="240"/>
        <w:jc w:val="both"/>
        <w:rPr>
          <w:bCs/>
          <w:sz w:val="24"/>
          <w:szCs w:val="24"/>
        </w:rPr>
      </w:pPr>
    </w:p>
    <w:p w:rsidR="00606593" w:rsidRPr="00712FA8" w:rsidRDefault="00606593" w:rsidP="00B344C2">
      <w:pPr>
        <w:pStyle w:val="Cabealho"/>
        <w:tabs>
          <w:tab w:val="clear" w:pos="4419"/>
          <w:tab w:val="clear" w:pos="8838"/>
        </w:tabs>
        <w:spacing w:after="240"/>
        <w:jc w:val="both"/>
        <w:rPr>
          <w:bCs/>
          <w:sz w:val="24"/>
          <w:szCs w:val="24"/>
          <w:lang w:val="pt-BR"/>
        </w:rPr>
      </w:pPr>
    </w:p>
    <w:p w:rsidR="00573D66" w:rsidRPr="00712FA8" w:rsidRDefault="00573D66" w:rsidP="00B344C2">
      <w:pPr>
        <w:pStyle w:val="Cabealho"/>
        <w:tabs>
          <w:tab w:val="clear" w:pos="4419"/>
          <w:tab w:val="clear" w:pos="8838"/>
        </w:tabs>
        <w:spacing w:after="240"/>
        <w:jc w:val="both"/>
        <w:rPr>
          <w:bCs/>
          <w:sz w:val="24"/>
          <w:szCs w:val="24"/>
          <w:lang w:val="pt-BR"/>
        </w:rPr>
      </w:pPr>
    </w:p>
    <w:p w:rsidR="00A42343" w:rsidRPr="00712FA8" w:rsidRDefault="00A42343" w:rsidP="00A42343">
      <w:pPr>
        <w:pStyle w:val="Cabealho"/>
        <w:tabs>
          <w:tab w:val="clear" w:pos="4419"/>
          <w:tab w:val="clear" w:pos="8838"/>
        </w:tabs>
        <w:spacing w:before="120" w:after="120"/>
        <w:ind w:right="35"/>
        <w:jc w:val="both"/>
        <w:rPr>
          <w:bCs/>
          <w:sz w:val="24"/>
          <w:szCs w:val="24"/>
          <w:lang w:val="pt-BR"/>
        </w:rPr>
      </w:pPr>
      <w:r w:rsidRPr="00712FA8">
        <w:rPr>
          <w:bCs/>
          <w:sz w:val="24"/>
          <w:szCs w:val="24"/>
        </w:rPr>
        <w:t>11.1.2 –</w:t>
      </w:r>
      <w:r w:rsidRPr="00712FA8">
        <w:rPr>
          <w:bCs/>
          <w:sz w:val="24"/>
          <w:szCs w:val="24"/>
          <w:lang w:val="pt-BR"/>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A42343" w:rsidRPr="00712FA8" w:rsidRDefault="00A42343" w:rsidP="00A42343">
      <w:pPr>
        <w:pStyle w:val="Cabealho"/>
        <w:tabs>
          <w:tab w:val="left" w:pos="708"/>
        </w:tabs>
        <w:spacing w:before="120" w:after="120"/>
        <w:ind w:right="35"/>
        <w:jc w:val="both"/>
        <w:rPr>
          <w:b/>
          <w:bCs/>
          <w:sz w:val="24"/>
          <w:szCs w:val="24"/>
        </w:rPr>
      </w:pPr>
      <w:r w:rsidRPr="00712FA8">
        <w:rPr>
          <w:bCs/>
          <w:sz w:val="24"/>
          <w:szCs w:val="24"/>
        </w:rPr>
        <w:t>11.1.3- Na hipótese da Licitante ter ofertado preço equivocado, impossível de correção na forma do item anterior, DEVERÁ solicitar a desclassificação da proposta, antes da classificação para posterior fase de lances.</w:t>
      </w:r>
      <w:r w:rsidRPr="00712FA8">
        <w:rPr>
          <w:b/>
          <w:bCs/>
          <w:sz w:val="24"/>
          <w:szCs w:val="24"/>
        </w:rPr>
        <w:t xml:space="preserve">  </w:t>
      </w:r>
    </w:p>
    <w:p w:rsidR="00A42343" w:rsidRPr="00712FA8" w:rsidRDefault="00A42343" w:rsidP="00A42343">
      <w:pPr>
        <w:pStyle w:val="Cabealho"/>
        <w:keepNext/>
        <w:tabs>
          <w:tab w:val="clear" w:pos="4419"/>
          <w:tab w:val="clear" w:pos="8838"/>
        </w:tabs>
        <w:spacing w:before="80" w:after="80"/>
        <w:ind w:right="35"/>
        <w:jc w:val="both"/>
        <w:rPr>
          <w:bCs/>
          <w:sz w:val="24"/>
          <w:szCs w:val="24"/>
          <w:lang w:val="pt-BR"/>
        </w:rPr>
      </w:pPr>
      <w:r w:rsidRPr="00712FA8">
        <w:rPr>
          <w:bCs/>
          <w:sz w:val="24"/>
          <w:szCs w:val="24"/>
        </w:rPr>
        <w:t xml:space="preserve">11.1.4 – A licitante deverá apresentar a proposta também em meio digital (CD, pendrive ou e-mail) </w:t>
      </w:r>
      <w:r w:rsidRPr="00712FA8">
        <w:rPr>
          <w:b/>
          <w:bCs/>
          <w:sz w:val="24"/>
          <w:szCs w:val="24"/>
        </w:rPr>
        <w:t>em formato .xls</w:t>
      </w:r>
      <w:r w:rsidRPr="00712FA8">
        <w:rPr>
          <w:bCs/>
          <w:sz w:val="24"/>
          <w:szCs w:val="24"/>
        </w:rPr>
        <w:t xml:space="preserve">, conforme modelo fornecido pela Prefeitura Municipal de Bom Jardim – RJ no portal </w:t>
      </w:r>
      <w:hyperlink r:id="rId9" w:history="1">
        <w:r w:rsidRPr="00712FA8">
          <w:rPr>
            <w:rStyle w:val="Hyperlink"/>
            <w:bCs/>
            <w:color w:val="auto"/>
            <w:sz w:val="24"/>
            <w:szCs w:val="24"/>
          </w:rPr>
          <w:t>www.bomjardim.rj.gov.br</w:t>
        </w:r>
      </w:hyperlink>
      <w:r w:rsidRPr="00712FA8">
        <w:rPr>
          <w:bCs/>
          <w:sz w:val="24"/>
          <w:szCs w:val="24"/>
        </w:rPr>
        <w:t>.</w:t>
      </w:r>
      <w:r w:rsidR="000B0A76" w:rsidRPr="00712FA8">
        <w:rPr>
          <w:bCs/>
          <w:sz w:val="24"/>
          <w:szCs w:val="24"/>
          <w:lang w:val="pt-BR"/>
        </w:rPr>
        <w:t xml:space="preserve"> </w:t>
      </w:r>
    </w:p>
    <w:p w:rsidR="007F5505" w:rsidRPr="00712FA8" w:rsidRDefault="007F5505" w:rsidP="005B1A34">
      <w:pPr>
        <w:spacing w:before="120" w:after="120"/>
        <w:jc w:val="both"/>
        <w:rPr>
          <w:b/>
          <w:sz w:val="24"/>
          <w:szCs w:val="24"/>
        </w:rPr>
      </w:pPr>
      <w:r w:rsidRPr="00712FA8">
        <w:rPr>
          <w:b/>
          <w:sz w:val="24"/>
          <w:szCs w:val="24"/>
        </w:rPr>
        <w:t>11.2 – CRITÉRIO DE ACEITABILIDADE DAS PROPOSTAS</w:t>
      </w:r>
    </w:p>
    <w:p w:rsidR="00966F44" w:rsidRPr="00712FA8" w:rsidRDefault="00966F44" w:rsidP="005B1A34">
      <w:pPr>
        <w:spacing w:before="120" w:after="120"/>
        <w:jc w:val="both"/>
        <w:rPr>
          <w:sz w:val="24"/>
          <w:szCs w:val="24"/>
        </w:rPr>
      </w:pPr>
      <w:r w:rsidRPr="00712FA8">
        <w:rPr>
          <w:sz w:val="24"/>
          <w:szCs w:val="24"/>
        </w:rPr>
        <w:t>11.2.1 – O licitante deverá enviar sua proposta mediante o preenchimento dos seguintes campos:</w:t>
      </w:r>
    </w:p>
    <w:p w:rsidR="00966F44" w:rsidRPr="00712FA8" w:rsidRDefault="00966F44" w:rsidP="005B1A34">
      <w:pPr>
        <w:spacing w:before="120" w:after="120"/>
        <w:jc w:val="both"/>
        <w:rPr>
          <w:sz w:val="24"/>
          <w:szCs w:val="24"/>
        </w:rPr>
      </w:pPr>
      <w:r w:rsidRPr="00712FA8">
        <w:rPr>
          <w:sz w:val="24"/>
          <w:szCs w:val="24"/>
        </w:rPr>
        <w:t>11.2.1.1 – Valor unitário e total do item.</w:t>
      </w:r>
    </w:p>
    <w:p w:rsidR="007A45D2" w:rsidRPr="00712FA8" w:rsidRDefault="007A45D2" w:rsidP="005B1A34">
      <w:pPr>
        <w:spacing w:before="120" w:after="120"/>
        <w:jc w:val="both"/>
        <w:rPr>
          <w:sz w:val="24"/>
          <w:szCs w:val="24"/>
        </w:rPr>
      </w:pPr>
      <w:r w:rsidRPr="00712FA8">
        <w:rPr>
          <w:sz w:val="24"/>
          <w:szCs w:val="24"/>
        </w:rPr>
        <w:t>11.2.1.2 – Valor total da proposta</w:t>
      </w:r>
    </w:p>
    <w:p w:rsidR="005A4B91" w:rsidRPr="00712FA8" w:rsidRDefault="005A4B91" w:rsidP="005B1A34">
      <w:pPr>
        <w:spacing w:before="120" w:after="120"/>
        <w:jc w:val="both"/>
        <w:rPr>
          <w:sz w:val="24"/>
          <w:szCs w:val="24"/>
        </w:rPr>
      </w:pPr>
      <w:r w:rsidRPr="00712FA8">
        <w:rPr>
          <w:sz w:val="24"/>
          <w:szCs w:val="24"/>
        </w:rPr>
        <w:t>11.2.1.3 – Marca</w:t>
      </w:r>
    </w:p>
    <w:p w:rsidR="001E03B5" w:rsidRPr="00712FA8" w:rsidRDefault="00966F44" w:rsidP="005B1A34">
      <w:pPr>
        <w:spacing w:before="120" w:after="120"/>
        <w:jc w:val="both"/>
        <w:rPr>
          <w:sz w:val="24"/>
          <w:szCs w:val="24"/>
        </w:rPr>
      </w:pPr>
      <w:r w:rsidRPr="00712FA8">
        <w:rPr>
          <w:sz w:val="24"/>
          <w:szCs w:val="24"/>
        </w:rPr>
        <w:t>11.2.1.</w:t>
      </w:r>
      <w:r w:rsidR="005A4B91" w:rsidRPr="00712FA8">
        <w:rPr>
          <w:sz w:val="24"/>
          <w:szCs w:val="24"/>
        </w:rPr>
        <w:t>4</w:t>
      </w:r>
      <w:r w:rsidRPr="00712FA8">
        <w:rPr>
          <w:sz w:val="24"/>
          <w:szCs w:val="24"/>
        </w:rPr>
        <w:t xml:space="preserve"> – Descrição detalhada do objeto, contendo as informações similares à especificação d</w:t>
      </w:r>
      <w:r w:rsidR="00245602" w:rsidRPr="00712FA8">
        <w:rPr>
          <w:sz w:val="24"/>
          <w:szCs w:val="24"/>
        </w:rPr>
        <w:t>a proposta de Preços, anexo II do</w:t>
      </w:r>
      <w:r w:rsidRPr="00712FA8">
        <w:rPr>
          <w:sz w:val="24"/>
          <w:szCs w:val="24"/>
        </w:rPr>
        <w:t xml:space="preserve"> </w:t>
      </w:r>
      <w:r w:rsidR="00245602" w:rsidRPr="00712FA8">
        <w:rPr>
          <w:sz w:val="24"/>
          <w:szCs w:val="24"/>
        </w:rPr>
        <w:t>Edital.</w:t>
      </w:r>
      <w:r w:rsidR="005472FC" w:rsidRPr="00712FA8">
        <w:rPr>
          <w:sz w:val="24"/>
          <w:szCs w:val="24"/>
        </w:rPr>
        <w:t xml:space="preserve"> </w:t>
      </w:r>
    </w:p>
    <w:p w:rsidR="00966F44" w:rsidRPr="00712FA8" w:rsidRDefault="00966F44" w:rsidP="005B1A34">
      <w:pPr>
        <w:spacing w:before="120" w:after="120"/>
        <w:jc w:val="both"/>
        <w:rPr>
          <w:sz w:val="24"/>
          <w:szCs w:val="24"/>
        </w:rPr>
      </w:pPr>
      <w:r w:rsidRPr="00712FA8">
        <w:rPr>
          <w:sz w:val="24"/>
          <w:szCs w:val="24"/>
        </w:rPr>
        <w:t>11.2.2 – Todas as especificações do objeto contidas na proposta vinculam o licitante.</w:t>
      </w:r>
    </w:p>
    <w:p w:rsidR="00966F44" w:rsidRPr="00712FA8" w:rsidRDefault="00966F44" w:rsidP="005B1A34">
      <w:pPr>
        <w:spacing w:before="120" w:after="120"/>
        <w:jc w:val="both"/>
        <w:rPr>
          <w:sz w:val="24"/>
          <w:szCs w:val="24"/>
        </w:rPr>
      </w:pPr>
      <w:r w:rsidRPr="00712FA8">
        <w:rPr>
          <w:sz w:val="24"/>
          <w:szCs w:val="24"/>
        </w:rPr>
        <w:t>11.2.3 – Nos valores propostos estarão inclusos todos os custos operacionais, encargos previdenciários, trabalhistas, tributários, comerciais e quaisquer outros que incidam direta ou indiretamente no fornecimento dos bens.</w:t>
      </w:r>
    </w:p>
    <w:p w:rsidR="00966F44" w:rsidRPr="00712FA8" w:rsidRDefault="00966F44" w:rsidP="005B1A34">
      <w:pPr>
        <w:spacing w:before="120" w:after="120"/>
        <w:jc w:val="both"/>
        <w:rPr>
          <w:sz w:val="24"/>
          <w:szCs w:val="24"/>
        </w:rPr>
      </w:pPr>
      <w:r w:rsidRPr="00712FA8">
        <w:rPr>
          <w:sz w:val="24"/>
          <w:szCs w:val="24"/>
        </w:rPr>
        <w:t>11.2.4 – Os preços ofertados, tanto na proposta inicial, quanto na etapa de lances, serão de exclusiva responsabilidade do licitante, não lhe assistindo o direito de pleitear qualquer alteração, sob alegação de erro, omissão ou qualquer outro pretexto.</w:t>
      </w:r>
    </w:p>
    <w:p w:rsidR="00966F44" w:rsidRPr="00712FA8" w:rsidRDefault="00966F44" w:rsidP="005B1A34">
      <w:pPr>
        <w:spacing w:before="120" w:after="120"/>
        <w:jc w:val="both"/>
        <w:rPr>
          <w:sz w:val="24"/>
          <w:szCs w:val="24"/>
        </w:rPr>
      </w:pPr>
      <w:r w:rsidRPr="00712FA8">
        <w:rPr>
          <w:sz w:val="24"/>
          <w:szCs w:val="24"/>
        </w:rPr>
        <w:t>11.2.5 – O prazo de validade da proposta não será inferior a 60 dias, a contar da data de sua apresentação.</w:t>
      </w:r>
    </w:p>
    <w:p w:rsidR="006C701B" w:rsidRPr="00712FA8" w:rsidRDefault="006C701B" w:rsidP="005B1A34">
      <w:pPr>
        <w:spacing w:before="120" w:after="120"/>
        <w:jc w:val="both"/>
        <w:rPr>
          <w:sz w:val="24"/>
          <w:szCs w:val="24"/>
        </w:rPr>
      </w:pPr>
      <w:r w:rsidRPr="00712FA8">
        <w:rPr>
          <w:sz w:val="24"/>
          <w:szCs w:val="24"/>
        </w:rPr>
        <w:t>11.2.6 – Não serão aceitas as propostas cujo valor ultrapasse o custo estimado pela Administração ou sejam manifestamente inexequíveis.</w:t>
      </w:r>
    </w:p>
    <w:p w:rsidR="006C701B" w:rsidRPr="00712FA8" w:rsidRDefault="006C701B" w:rsidP="005B1A34">
      <w:pPr>
        <w:spacing w:before="120" w:after="120"/>
        <w:jc w:val="both"/>
        <w:rPr>
          <w:sz w:val="24"/>
          <w:szCs w:val="24"/>
        </w:rPr>
      </w:pPr>
      <w:r w:rsidRPr="00712FA8">
        <w:rPr>
          <w:sz w:val="24"/>
          <w:szCs w:val="24"/>
        </w:rPr>
        <w:t xml:space="preserve">11.2.7 – Os preços unitários máximos aceitáveis são os preços unitários estimados na planilha orçamentária. </w:t>
      </w:r>
    </w:p>
    <w:p w:rsidR="006C701B" w:rsidRPr="00712FA8" w:rsidRDefault="006C701B" w:rsidP="005B1A34">
      <w:pPr>
        <w:spacing w:before="120" w:after="120"/>
        <w:jc w:val="both"/>
        <w:rPr>
          <w:sz w:val="24"/>
          <w:szCs w:val="24"/>
        </w:rPr>
      </w:pPr>
      <w:r w:rsidRPr="00712FA8">
        <w:rPr>
          <w:sz w:val="24"/>
          <w:szCs w:val="24"/>
        </w:rPr>
        <w:t>11.2.8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6C701B" w:rsidRPr="00712FA8" w:rsidRDefault="006C701B" w:rsidP="005B1A34">
      <w:pPr>
        <w:spacing w:before="120" w:after="120"/>
        <w:jc w:val="both"/>
        <w:rPr>
          <w:b/>
          <w:bCs/>
          <w:sz w:val="24"/>
          <w:szCs w:val="24"/>
        </w:rPr>
      </w:pPr>
      <w:r w:rsidRPr="00712FA8">
        <w:rPr>
          <w:sz w:val="24"/>
          <w:szCs w:val="24"/>
        </w:rPr>
        <w:lastRenderedPageBreak/>
        <w:t xml:space="preserve">11.2.9 – Conforme art. 48, §1º da L8666/93, </w:t>
      </w:r>
      <w:r w:rsidRPr="00712FA8">
        <w:rPr>
          <w:bCs/>
          <w:sz w:val="24"/>
          <w:szCs w:val="24"/>
        </w:rPr>
        <w:t>c</w:t>
      </w:r>
      <w:r w:rsidRPr="00712FA8">
        <w:rPr>
          <w:sz w:val="24"/>
          <w:szCs w:val="24"/>
        </w:rPr>
        <w:t xml:space="preserve">onsideram-se manifestamente inexequíveis, as propostas cujos valores sejam inferiores a 70% (setenta por cento) do menor dos seguintes valores: </w:t>
      </w:r>
    </w:p>
    <w:p w:rsidR="006C701B" w:rsidRPr="00712FA8" w:rsidRDefault="006C701B" w:rsidP="005B1A34">
      <w:pPr>
        <w:spacing w:before="120" w:after="120"/>
        <w:jc w:val="both"/>
        <w:rPr>
          <w:sz w:val="24"/>
          <w:szCs w:val="24"/>
        </w:rPr>
      </w:pPr>
      <w:r w:rsidRPr="00712FA8">
        <w:rPr>
          <w:b/>
          <w:bCs/>
          <w:sz w:val="24"/>
          <w:szCs w:val="24"/>
        </w:rPr>
        <w:t>a)</w:t>
      </w:r>
      <w:r w:rsidRPr="00712FA8">
        <w:rPr>
          <w:sz w:val="24"/>
          <w:szCs w:val="24"/>
        </w:rPr>
        <w:t xml:space="preserve"> Média aritmética dos valores das propostas superiores a 50% (cinquenta por cento) do valor orçado pela administração, ou </w:t>
      </w:r>
    </w:p>
    <w:p w:rsidR="006C701B" w:rsidRPr="00712FA8" w:rsidRDefault="006C701B" w:rsidP="005B1A34">
      <w:pPr>
        <w:spacing w:before="120" w:after="120"/>
        <w:jc w:val="both"/>
        <w:rPr>
          <w:sz w:val="24"/>
          <w:szCs w:val="24"/>
        </w:rPr>
      </w:pPr>
      <w:r w:rsidRPr="00712FA8">
        <w:rPr>
          <w:b/>
          <w:bCs/>
          <w:sz w:val="24"/>
          <w:szCs w:val="24"/>
        </w:rPr>
        <w:t>b)</w:t>
      </w:r>
      <w:r w:rsidRPr="00712FA8">
        <w:rPr>
          <w:sz w:val="24"/>
          <w:szCs w:val="24"/>
        </w:rPr>
        <w:t xml:space="preserve"> Valor orçado pela administração. </w:t>
      </w:r>
    </w:p>
    <w:p w:rsidR="00426753" w:rsidRPr="00712FA8" w:rsidRDefault="00426753" w:rsidP="00426753">
      <w:pPr>
        <w:spacing w:before="120" w:after="120"/>
        <w:jc w:val="both"/>
        <w:rPr>
          <w:sz w:val="24"/>
          <w:szCs w:val="24"/>
        </w:rPr>
      </w:pPr>
      <w:r w:rsidRPr="00712FA8">
        <w:rPr>
          <w:bCs/>
          <w:sz w:val="24"/>
          <w:szCs w:val="24"/>
        </w:rPr>
        <w:t>11.2.10 –</w:t>
      </w:r>
      <w:r w:rsidRPr="00712FA8">
        <w:rPr>
          <w:sz w:val="24"/>
          <w:szCs w:val="24"/>
        </w:rPr>
        <w:t>As propostas com preços inferiores aos critérios definidos nas alíneas do §1º do art. 48 da L. 8.666/93 devem ser acompanhadas de planilhas que expressem de forma clara sua exequibilidade, bem como os respectivos documentos comprobatórios, sob pena de serem desclassificadas na forma do inc. II do caput do referido art. 48.</w:t>
      </w:r>
    </w:p>
    <w:p w:rsidR="00426753" w:rsidRPr="00712FA8" w:rsidRDefault="00426753" w:rsidP="00426753">
      <w:pPr>
        <w:spacing w:before="120" w:after="120"/>
        <w:jc w:val="both"/>
        <w:rPr>
          <w:sz w:val="24"/>
          <w:szCs w:val="24"/>
        </w:rPr>
      </w:pPr>
      <w:r w:rsidRPr="00712FA8">
        <w:rPr>
          <w:sz w:val="24"/>
          <w:szCs w:val="24"/>
        </w:rPr>
        <w:t>11.2.10.1 – As regras que dispõem sobre os critérios de inexequibilidade da proposta e sua aceitação também se aplicam aos lances ofertados pelos licitantes, no que couber.</w:t>
      </w:r>
    </w:p>
    <w:p w:rsidR="00426753" w:rsidRPr="00712FA8" w:rsidRDefault="00426753" w:rsidP="00426753">
      <w:pPr>
        <w:spacing w:before="120" w:after="120"/>
        <w:jc w:val="both"/>
        <w:rPr>
          <w:sz w:val="24"/>
          <w:szCs w:val="24"/>
        </w:rPr>
      </w:pPr>
      <w:r w:rsidRPr="00712FA8">
        <w:rPr>
          <w:sz w:val="24"/>
          <w:szCs w:val="24"/>
        </w:rPr>
        <w:t xml:space="preserve">11.2.10.2 – A Pregoeira poderá estabelecer prazo para comprovação da exequibilidade da proposta, na forma do inc. XI do art. 4º da L. nº 10.520/02, devendo o licitante apresentar as planilhas, relatórios e demais documentos em envelope próprio. </w:t>
      </w:r>
    </w:p>
    <w:p w:rsidR="00426753" w:rsidRPr="00712FA8" w:rsidRDefault="00426753" w:rsidP="00426753">
      <w:pPr>
        <w:spacing w:before="120" w:after="120"/>
        <w:jc w:val="both"/>
        <w:rPr>
          <w:sz w:val="24"/>
          <w:szCs w:val="24"/>
        </w:rPr>
      </w:pPr>
      <w:r w:rsidRPr="00712FA8">
        <w:rPr>
          <w:sz w:val="24"/>
          <w:szCs w:val="24"/>
        </w:rPr>
        <w:t>11.2.10.3 – Não será admitida a apresentação do comprovante de exequibilidade dentro do envelope contendo os documentos para habilitação, sob pena de desclassificação.</w:t>
      </w:r>
    </w:p>
    <w:p w:rsidR="00426753" w:rsidRPr="00712FA8" w:rsidRDefault="00426753" w:rsidP="00426753">
      <w:pPr>
        <w:spacing w:before="120" w:after="120"/>
        <w:jc w:val="both"/>
        <w:rPr>
          <w:sz w:val="24"/>
          <w:szCs w:val="24"/>
        </w:rPr>
      </w:pPr>
      <w:r w:rsidRPr="00712FA8">
        <w:rPr>
          <w:sz w:val="24"/>
          <w:szCs w:val="24"/>
        </w:rPr>
        <w:t xml:space="preserve">11.2.10.4 – A autoridade julgadora poderá suspender a sessão, mediante justificativa, para concluir a análise da exequibilidade da proposta </w:t>
      </w:r>
    </w:p>
    <w:p w:rsidR="00426753" w:rsidRPr="00712FA8" w:rsidRDefault="00426753" w:rsidP="00426753">
      <w:pPr>
        <w:spacing w:before="120" w:after="120"/>
        <w:jc w:val="both"/>
        <w:rPr>
          <w:sz w:val="24"/>
          <w:szCs w:val="24"/>
        </w:rPr>
      </w:pPr>
      <w:r w:rsidRPr="00712FA8">
        <w:rPr>
          <w:sz w:val="24"/>
          <w:szCs w:val="24"/>
        </w:rPr>
        <w:t>11.2.11 – Será exigida, para a assinatura da ata de registro</w:t>
      </w:r>
      <w:r w:rsidR="00B31BF7" w:rsidRPr="00712FA8">
        <w:rPr>
          <w:sz w:val="24"/>
          <w:szCs w:val="24"/>
        </w:rPr>
        <w:t xml:space="preserve"> de preços</w:t>
      </w:r>
      <w:r w:rsidRPr="00712FA8">
        <w:rPr>
          <w:sz w:val="24"/>
          <w:szCs w:val="24"/>
        </w:rPr>
        <w:t>,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426753" w:rsidRPr="00712FA8" w:rsidRDefault="00426753" w:rsidP="00426753">
      <w:pPr>
        <w:spacing w:before="120" w:after="120"/>
        <w:jc w:val="both"/>
        <w:rPr>
          <w:sz w:val="24"/>
          <w:szCs w:val="24"/>
        </w:rPr>
      </w:pPr>
      <w:r w:rsidRPr="00712FA8">
        <w:rPr>
          <w:sz w:val="24"/>
          <w:szCs w:val="24"/>
        </w:rPr>
        <w:t>11.2.12 – Na apresentação da proposta deverão ser observados os seguintes requisitos:</w:t>
      </w:r>
    </w:p>
    <w:p w:rsidR="00426753" w:rsidRPr="00712FA8" w:rsidRDefault="00426753" w:rsidP="00426753">
      <w:pPr>
        <w:spacing w:before="120" w:after="120"/>
        <w:jc w:val="both"/>
        <w:rPr>
          <w:sz w:val="24"/>
          <w:szCs w:val="24"/>
        </w:rPr>
      </w:pPr>
      <w:r w:rsidRPr="00712FA8">
        <w:rPr>
          <w:sz w:val="24"/>
          <w:szCs w:val="24"/>
        </w:rPr>
        <w:t>11. 2.12.1 – Atender a todos os itens e condições constantes deste Edital e seus anexos, contendo especificações de forma clara e detalhada do objeto a ser executado em conformidade com o Anexo I deste Edital.</w:t>
      </w:r>
    </w:p>
    <w:p w:rsidR="00426753" w:rsidRPr="00712FA8" w:rsidRDefault="000B0A76" w:rsidP="00426753">
      <w:pPr>
        <w:spacing w:before="120" w:after="120"/>
        <w:jc w:val="both"/>
        <w:rPr>
          <w:b/>
          <w:sz w:val="24"/>
          <w:szCs w:val="24"/>
        </w:rPr>
      </w:pPr>
      <w:r w:rsidRPr="00712FA8">
        <w:rPr>
          <w:sz w:val="24"/>
          <w:szCs w:val="24"/>
        </w:rPr>
        <w:t>11.</w:t>
      </w:r>
      <w:r w:rsidR="00426753" w:rsidRPr="00712FA8">
        <w:rPr>
          <w:sz w:val="24"/>
          <w:szCs w:val="24"/>
        </w:rPr>
        <w:t xml:space="preserve">2.12.2 – Apresentar preço unitário </w:t>
      </w:r>
      <w:r w:rsidR="00426753" w:rsidRPr="00712FA8">
        <w:rPr>
          <w:bCs/>
          <w:sz w:val="24"/>
          <w:szCs w:val="24"/>
        </w:rPr>
        <w:t xml:space="preserve">de acordo com a Proposta de Preços (Anexo II do Edital), preenchida </w:t>
      </w:r>
      <w:r w:rsidR="00426753" w:rsidRPr="00712FA8">
        <w:rPr>
          <w:b/>
          <w:sz w:val="24"/>
          <w:szCs w:val="24"/>
        </w:rPr>
        <w:t>totalmente</w:t>
      </w:r>
      <w:r w:rsidR="00426753" w:rsidRPr="00712FA8">
        <w:rPr>
          <w:bCs/>
          <w:sz w:val="24"/>
          <w:szCs w:val="24"/>
        </w:rPr>
        <w:t xml:space="preserve"> em todos os seus campos, inclusive </w:t>
      </w:r>
      <w:r w:rsidR="00426753" w:rsidRPr="00712FA8">
        <w:rPr>
          <w:b/>
          <w:sz w:val="24"/>
          <w:szCs w:val="24"/>
        </w:rPr>
        <w:t xml:space="preserve">Preço </w:t>
      </w:r>
      <w:r w:rsidR="00426753" w:rsidRPr="00712FA8">
        <w:rPr>
          <w:b/>
          <w:bCs/>
          <w:sz w:val="24"/>
          <w:szCs w:val="24"/>
        </w:rPr>
        <w:t>unitário</w:t>
      </w:r>
      <w:r w:rsidR="00426753" w:rsidRPr="00712FA8">
        <w:rPr>
          <w:bCs/>
          <w:sz w:val="24"/>
          <w:szCs w:val="24"/>
        </w:rPr>
        <w:t xml:space="preserve">, sob pena de desclassificação. </w:t>
      </w:r>
    </w:p>
    <w:p w:rsidR="00426753" w:rsidRPr="00712FA8" w:rsidRDefault="00426753" w:rsidP="00426753">
      <w:pPr>
        <w:pStyle w:val="Cabealho"/>
        <w:tabs>
          <w:tab w:val="clear" w:pos="4419"/>
          <w:tab w:val="clear" w:pos="8838"/>
        </w:tabs>
        <w:spacing w:before="120" w:after="120"/>
        <w:jc w:val="both"/>
        <w:rPr>
          <w:bCs/>
          <w:sz w:val="24"/>
          <w:szCs w:val="24"/>
        </w:rPr>
      </w:pPr>
      <w:r w:rsidRPr="00712FA8">
        <w:rPr>
          <w:bCs/>
          <w:sz w:val="24"/>
          <w:szCs w:val="24"/>
          <w:lang w:val="pt-BR"/>
        </w:rPr>
        <w:t>11</w:t>
      </w:r>
      <w:r w:rsidRPr="00712FA8">
        <w:rPr>
          <w:bCs/>
          <w:sz w:val="24"/>
          <w:szCs w:val="24"/>
        </w:rPr>
        <w:t>.</w:t>
      </w:r>
      <w:r w:rsidRPr="00712FA8">
        <w:rPr>
          <w:sz w:val="24"/>
          <w:szCs w:val="24"/>
        </w:rPr>
        <w:t>2.12</w:t>
      </w:r>
      <w:r w:rsidRPr="00712FA8">
        <w:rPr>
          <w:bCs/>
          <w:sz w:val="24"/>
          <w:szCs w:val="24"/>
        </w:rPr>
        <w:t xml:space="preserve">.3 </w:t>
      </w:r>
      <w:r w:rsidRPr="00712FA8">
        <w:rPr>
          <w:b/>
          <w:sz w:val="24"/>
          <w:szCs w:val="24"/>
        </w:rPr>
        <w:t xml:space="preserve">– </w:t>
      </w:r>
      <w:r w:rsidRPr="00712FA8">
        <w:rPr>
          <w:bCs/>
          <w:sz w:val="24"/>
          <w:szCs w:val="24"/>
        </w:rPr>
        <w:t>Os preços deverão ser expressos em moeda corrente no país, todos em algarismos arábicos, com no máximo duas casas decimais para os centavos, pelo qual a licitante se propõe a fornecer os itens.</w:t>
      </w:r>
    </w:p>
    <w:p w:rsidR="00426753" w:rsidRPr="00712FA8" w:rsidRDefault="00426753" w:rsidP="00426753">
      <w:pPr>
        <w:pStyle w:val="Cabealho"/>
        <w:tabs>
          <w:tab w:val="clear" w:pos="4419"/>
          <w:tab w:val="clear" w:pos="8838"/>
        </w:tabs>
        <w:spacing w:before="120" w:after="120"/>
        <w:jc w:val="both"/>
        <w:rPr>
          <w:bCs/>
          <w:sz w:val="24"/>
          <w:szCs w:val="24"/>
        </w:rPr>
      </w:pPr>
      <w:r w:rsidRPr="00712FA8">
        <w:rPr>
          <w:bCs/>
          <w:sz w:val="24"/>
          <w:szCs w:val="24"/>
          <w:lang w:val="pt-BR"/>
        </w:rPr>
        <w:t>11</w:t>
      </w:r>
      <w:r w:rsidRPr="00712FA8">
        <w:rPr>
          <w:bCs/>
          <w:sz w:val="24"/>
          <w:szCs w:val="24"/>
        </w:rPr>
        <w:t>.</w:t>
      </w:r>
      <w:r w:rsidRPr="00712FA8">
        <w:rPr>
          <w:sz w:val="24"/>
          <w:szCs w:val="24"/>
        </w:rPr>
        <w:t>2.12</w:t>
      </w:r>
      <w:r w:rsidRPr="00712FA8">
        <w:rPr>
          <w:bCs/>
          <w:sz w:val="24"/>
          <w:szCs w:val="24"/>
        </w:rPr>
        <w:t>.4 –</w:t>
      </w:r>
      <w:r w:rsidRPr="00712FA8">
        <w:rPr>
          <w:b/>
          <w:sz w:val="24"/>
          <w:szCs w:val="24"/>
        </w:rPr>
        <w:t xml:space="preserve"> </w:t>
      </w:r>
      <w:r w:rsidRPr="00712FA8">
        <w:rPr>
          <w:bCs/>
          <w:sz w:val="24"/>
          <w:szCs w:val="24"/>
        </w:rPr>
        <w:t xml:space="preserve">Em nenhuma hipótese poderá ser </w:t>
      </w:r>
      <w:r w:rsidRPr="00712FA8">
        <w:rPr>
          <w:b/>
          <w:bCs/>
          <w:sz w:val="24"/>
          <w:szCs w:val="24"/>
        </w:rPr>
        <w:t>alterada a Proposta apresentada</w:t>
      </w:r>
      <w:r w:rsidRPr="00712FA8">
        <w:rPr>
          <w:bCs/>
          <w:sz w:val="24"/>
          <w:szCs w:val="24"/>
        </w:rPr>
        <w:t xml:space="preserve">, seja quanto ao preço, forma de pagamento, prazos ou outra condição que importe em modificação dos termos originais, salvo a previsão constante no </w:t>
      </w:r>
      <w:r w:rsidRPr="00712FA8">
        <w:rPr>
          <w:bCs/>
          <w:sz w:val="24"/>
          <w:szCs w:val="24"/>
          <w:lang w:val="pt-BR"/>
        </w:rPr>
        <w:t>11</w:t>
      </w:r>
      <w:r w:rsidRPr="00712FA8">
        <w:rPr>
          <w:bCs/>
          <w:sz w:val="24"/>
          <w:szCs w:val="24"/>
        </w:rPr>
        <w:t>.1.2.</w:t>
      </w:r>
    </w:p>
    <w:p w:rsidR="00426753" w:rsidRPr="00712FA8" w:rsidRDefault="00426753" w:rsidP="00426753">
      <w:pPr>
        <w:pStyle w:val="Cabealho"/>
        <w:tabs>
          <w:tab w:val="clear" w:pos="4419"/>
          <w:tab w:val="clear" w:pos="8838"/>
        </w:tabs>
        <w:spacing w:before="120" w:after="120"/>
        <w:jc w:val="both"/>
        <w:rPr>
          <w:b/>
          <w:sz w:val="24"/>
          <w:szCs w:val="24"/>
        </w:rPr>
      </w:pPr>
      <w:r w:rsidRPr="00712FA8">
        <w:rPr>
          <w:bCs/>
          <w:sz w:val="24"/>
          <w:szCs w:val="24"/>
          <w:lang w:val="pt-BR"/>
        </w:rPr>
        <w:t>11</w:t>
      </w:r>
      <w:r w:rsidRPr="00712FA8">
        <w:rPr>
          <w:bCs/>
          <w:sz w:val="24"/>
          <w:szCs w:val="24"/>
        </w:rPr>
        <w:t>.</w:t>
      </w:r>
      <w:r w:rsidRPr="00712FA8">
        <w:rPr>
          <w:sz w:val="24"/>
          <w:szCs w:val="24"/>
        </w:rPr>
        <w:t>2.12</w:t>
      </w:r>
      <w:r w:rsidRPr="00712FA8">
        <w:rPr>
          <w:bCs/>
          <w:sz w:val="24"/>
          <w:szCs w:val="24"/>
        </w:rPr>
        <w:t xml:space="preserve">.5 </w:t>
      </w:r>
      <w:r w:rsidRPr="00712FA8">
        <w:rPr>
          <w:b/>
          <w:sz w:val="24"/>
          <w:szCs w:val="24"/>
        </w:rPr>
        <w:t xml:space="preserve">– </w:t>
      </w:r>
      <w:r w:rsidRPr="00712FA8">
        <w:rPr>
          <w:bCs/>
          <w:sz w:val="24"/>
          <w:szCs w:val="24"/>
        </w:rPr>
        <w:t>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426753" w:rsidRPr="00712FA8" w:rsidRDefault="00426753" w:rsidP="00426753">
      <w:pPr>
        <w:pStyle w:val="Cabealho"/>
        <w:tabs>
          <w:tab w:val="clear" w:pos="4419"/>
          <w:tab w:val="clear" w:pos="8838"/>
        </w:tabs>
        <w:spacing w:before="120" w:after="120"/>
        <w:jc w:val="both"/>
        <w:rPr>
          <w:bCs/>
          <w:sz w:val="24"/>
          <w:szCs w:val="24"/>
        </w:rPr>
      </w:pPr>
      <w:r w:rsidRPr="00712FA8">
        <w:rPr>
          <w:bCs/>
          <w:sz w:val="24"/>
          <w:szCs w:val="24"/>
          <w:lang w:val="pt-BR"/>
        </w:rPr>
        <w:t>11</w:t>
      </w:r>
      <w:r w:rsidRPr="00712FA8">
        <w:rPr>
          <w:bCs/>
          <w:sz w:val="24"/>
          <w:szCs w:val="24"/>
        </w:rPr>
        <w:t>.</w:t>
      </w:r>
      <w:r w:rsidRPr="00712FA8">
        <w:rPr>
          <w:sz w:val="24"/>
          <w:szCs w:val="24"/>
        </w:rPr>
        <w:t>2.12</w:t>
      </w:r>
      <w:r w:rsidRPr="00712FA8">
        <w:rPr>
          <w:bCs/>
          <w:sz w:val="24"/>
          <w:szCs w:val="24"/>
        </w:rPr>
        <w:t>.6 – Serão desclassificadas as Propostas elaboradas em desacordo com os termos deste Edital.</w:t>
      </w:r>
    </w:p>
    <w:p w:rsidR="00A21EA2" w:rsidRPr="00712FA8" w:rsidRDefault="00EF2D3B" w:rsidP="005B1A34">
      <w:pPr>
        <w:pStyle w:val="Cabealho"/>
        <w:tabs>
          <w:tab w:val="clear" w:pos="4419"/>
          <w:tab w:val="clear" w:pos="8838"/>
        </w:tabs>
        <w:spacing w:before="120" w:after="120"/>
        <w:jc w:val="both"/>
        <w:rPr>
          <w:b/>
          <w:sz w:val="24"/>
          <w:szCs w:val="24"/>
        </w:rPr>
      </w:pPr>
      <w:r w:rsidRPr="00712FA8">
        <w:rPr>
          <w:b/>
          <w:sz w:val="24"/>
          <w:szCs w:val="24"/>
        </w:rPr>
        <w:t>12</w:t>
      </w:r>
      <w:r w:rsidR="00941E25" w:rsidRPr="00712FA8">
        <w:rPr>
          <w:b/>
          <w:sz w:val="24"/>
          <w:szCs w:val="24"/>
        </w:rPr>
        <w:t xml:space="preserve"> –</w:t>
      </w:r>
      <w:r w:rsidR="00116FF7" w:rsidRPr="00712FA8">
        <w:rPr>
          <w:b/>
          <w:sz w:val="24"/>
          <w:szCs w:val="24"/>
        </w:rPr>
        <w:t xml:space="preserve"> HABILITAÇÃO</w:t>
      </w:r>
    </w:p>
    <w:p w:rsidR="000F0FFC" w:rsidRPr="00712FA8" w:rsidRDefault="00EF2D3B" w:rsidP="005B1A34">
      <w:pPr>
        <w:pStyle w:val="Cabealho"/>
        <w:tabs>
          <w:tab w:val="clear" w:pos="4419"/>
          <w:tab w:val="clear" w:pos="8838"/>
        </w:tabs>
        <w:spacing w:before="120" w:after="120"/>
        <w:jc w:val="both"/>
        <w:rPr>
          <w:bCs/>
          <w:sz w:val="24"/>
          <w:szCs w:val="24"/>
          <w:lang w:val="pt-BR"/>
        </w:rPr>
      </w:pPr>
      <w:r w:rsidRPr="00712FA8">
        <w:rPr>
          <w:b/>
          <w:sz w:val="24"/>
          <w:szCs w:val="24"/>
        </w:rPr>
        <w:t>12</w:t>
      </w:r>
      <w:r w:rsidR="00116FF7" w:rsidRPr="00712FA8">
        <w:rPr>
          <w:b/>
          <w:sz w:val="24"/>
          <w:szCs w:val="24"/>
        </w:rPr>
        <w:t xml:space="preserve">.1 – </w:t>
      </w:r>
      <w:r w:rsidR="00116FF7" w:rsidRPr="00712FA8">
        <w:rPr>
          <w:bCs/>
          <w:sz w:val="24"/>
          <w:szCs w:val="24"/>
        </w:rPr>
        <w:t xml:space="preserve">O envelope contendo a documentação de </w:t>
      </w:r>
      <w:r w:rsidR="00116FF7" w:rsidRPr="00712FA8">
        <w:rPr>
          <w:b/>
          <w:sz w:val="24"/>
          <w:szCs w:val="24"/>
        </w:rPr>
        <w:t>HABILITAÇÃO</w:t>
      </w:r>
      <w:r w:rsidR="00116FF7" w:rsidRPr="00712FA8">
        <w:rPr>
          <w:bCs/>
          <w:sz w:val="24"/>
          <w:szCs w:val="24"/>
        </w:rPr>
        <w:t xml:space="preserve"> deverá ser indevassável, lacrado e rubricado no fecho, contendo a sua parte externa o Título.</w:t>
      </w:r>
    </w:p>
    <w:tbl>
      <w:tblPr>
        <w:tblW w:w="0" w:type="auto"/>
        <w:tblInd w:w="1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tblGrid>
      <w:tr w:rsidR="00712FA8" w:rsidRPr="00712FA8" w:rsidTr="000F0FFC">
        <w:tc>
          <w:tcPr>
            <w:tcW w:w="6379" w:type="dxa"/>
          </w:tcPr>
          <w:p w:rsidR="00116FF7" w:rsidRPr="00712FA8" w:rsidRDefault="00116FF7" w:rsidP="00B344C2">
            <w:pPr>
              <w:pStyle w:val="Cabealho"/>
              <w:tabs>
                <w:tab w:val="clear" w:pos="4419"/>
                <w:tab w:val="clear" w:pos="8838"/>
              </w:tabs>
              <w:jc w:val="center"/>
              <w:rPr>
                <w:b/>
                <w:sz w:val="24"/>
                <w:szCs w:val="24"/>
              </w:rPr>
            </w:pPr>
            <w:r w:rsidRPr="00712FA8">
              <w:rPr>
                <w:b/>
                <w:sz w:val="24"/>
                <w:szCs w:val="24"/>
                <w:lang w:val="pt-BR" w:eastAsia="pt-BR"/>
              </w:rPr>
              <w:lastRenderedPageBreak/>
              <w:t xml:space="preserve">  </w:t>
            </w:r>
            <w:r w:rsidR="00941E25" w:rsidRPr="00712FA8">
              <w:rPr>
                <w:b/>
                <w:sz w:val="24"/>
                <w:szCs w:val="24"/>
                <w:lang w:val="pt-BR" w:eastAsia="pt-BR"/>
              </w:rPr>
              <w:t>PREFEITURA</w:t>
            </w:r>
            <w:r w:rsidRPr="00712FA8">
              <w:rPr>
                <w:b/>
                <w:sz w:val="24"/>
                <w:szCs w:val="24"/>
                <w:lang w:val="pt-BR" w:eastAsia="pt-BR"/>
              </w:rPr>
              <w:t xml:space="preserve"> </w:t>
            </w:r>
            <w:r w:rsidR="00F352CD" w:rsidRPr="00712FA8">
              <w:rPr>
                <w:b/>
                <w:sz w:val="24"/>
                <w:szCs w:val="24"/>
                <w:lang w:val="pt-BR" w:eastAsia="pt-BR"/>
              </w:rPr>
              <w:t>MUNICIPAL DE BOM</w:t>
            </w:r>
            <w:r w:rsidRPr="00712FA8">
              <w:rPr>
                <w:b/>
                <w:sz w:val="24"/>
                <w:szCs w:val="24"/>
                <w:lang w:val="pt-BR" w:eastAsia="pt-BR"/>
              </w:rPr>
              <w:t xml:space="preserve"> JARDIM</w:t>
            </w:r>
          </w:p>
          <w:p w:rsidR="00116FF7" w:rsidRPr="00712FA8" w:rsidRDefault="00116FF7" w:rsidP="00B344C2">
            <w:pPr>
              <w:pStyle w:val="Cabealho"/>
              <w:tabs>
                <w:tab w:val="clear" w:pos="4419"/>
                <w:tab w:val="clear" w:pos="8838"/>
              </w:tabs>
              <w:jc w:val="center"/>
              <w:rPr>
                <w:b/>
                <w:sz w:val="24"/>
                <w:szCs w:val="24"/>
              </w:rPr>
            </w:pPr>
            <w:r w:rsidRPr="00712FA8">
              <w:rPr>
                <w:b/>
                <w:sz w:val="24"/>
                <w:szCs w:val="24"/>
                <w:lang w:val="pt-BR" w:eastAsia="pt-BR"/>
              </w:rPr>
              <w:t>ENVELOPE 002 – HABILITAÇÃO</w:t>
            </w:r>
          </w:p>
          <w:p w:rsidR="00116FF7" w:rsidRPr="00712FA8" w:rsidRDefault="00116FF7" w:rsidP="00B344C2">
            <w:pPr>
              <w:pStyle w:val="Cabealho"/>
              <w:tabs>
                <w:tab w:val="clear" w:pos="4419"/>
                <w:tab w:val="clear" w:pos="8838"/>
              </w:tabs>
              <w:jc w:val="center"/>
              <w:rPr>
                <w:b/>
                <w:sz w:val="24"/>
                <w:szCs w:val="24"/>
              </w:rPr>
            </w:pPr>
            <w:r w:rsidRPr="00712FA8">
              <w:rPr>
                <w:b/>
                <w:sz w:val="24"/>
                <w:szCs w:val="24"/>
                <w:lang w:val="pt-BR" w:eastAsia="pt-BR"/>
              </w:rPr>
              <w:t xml:space="preserve">PREGÃO PRESENCIAL PARA REGISTRO DE PREÇOS Nº </w:t>
            </w:r>
            <w:r w:rsidR="009D659F">
              <w:rPr>
                <w:b/>
                <w:sz w:val="24"/>
                <w:szCs w:val="24"/>
                <w:lang w:val="pt-BR" w:eastAsia="pt-BR"/>
              </w:rPr>
              <w:t>009</w:t>
            </w:r>
            <w:r w:rsidR="00AD5622" w:rsidRPr="00712FA8">
              <w:rPr>
                <w:b/>
                <w:sz w:val="24"/>
                <w:szCs w:val="24"/>
                <w:lang w:val="pt-BR" w:eastAsia="pt-BR"/>
              </w:rPr>
              <w:t>/</w:t>
            </w:r>
            <w:r w:rsidR="00D3322B" w:rsidRPr="00712FA8">
              <w:rPr>
                <w:b/>
                <w:sz w:val="24"/>
                <w:szCs w:val="24"/>
                <w:lang w:val="pt-BR" w:eastAsia="pt-BR"/>
              </w:rPr>
              <w:t>2</w:t>
            </w:r>
            <w:r w:rsidR="000B0A76" w:rsidRPr="00712FA8">
              <w:rPr>
                <w:b/>
                <w:sz w:val="24"/>
                <w:szCs w:val="24"/>
                <w:lang w:val="pt-BR" w:eastAsia="pt-BR"/>
              </w:rPr>
              <w:t>3</w:t>
            </w:r>
          </w:p>
          <w:p w:rsidR="00116FF7" w:rsidRPr="00712FA8" w:rsidRDefault="00116FF7" w:rsidP="00B344C2">
            <w:pPr>
              <w:pStyle w:val="Cabealho"/>
              <w:tabs>
                <w:tab w:val="clear" w:pos="4419"/>
                <w:tab w:val="clear" w:pos="8838"/>
              </w:tabs>
              <w:jc w:val="center"/>
              <w:rPr>
                <w:b/>
                <w:sz w:val="24"/>
                <w:szCs w:val="24"/>
              </w:rPr>
            </w:pPr>
            <w:r w:rsidRPr="00712FA8">
              <w:rPr>
                <w:b/>
                <w:sz w:val="24"/>
                <w:szCs w:val="24"/>
                <w:lang w:val="pt-BR" w:eastAsia="pt-BR"/>
              </w:rPr>
              <w:t>(RAZÃO SOCIAL DA EMPRESA)</w:t>
            </w:r>
          </w:p>
        </w:tc>
      </w:tr>
    </w:tbl>
    <w:p w:rsidR="00606593" w:rsidRPr="00712FA8" w:rsidRDefault="00606593" w:rsidP="005B1A34">
      <w:pPr>
        <w:autoSpaceDE w:val="0"/>
        <w:autoSpaceDN w:val="0"/>
        <w:adjustRightInd w:val="0"/>
        <w:spacing w:before="120" w:after="120"/>
        <w:jc w:val="both"/>
        <w:rPr>
          <w:b/>
          <w:sz w:val="24"/>
          <w:szCs w:val="24"/>
        </w:rPr>
      </w:pPr>
      <w:r w:rsidRPr="00712FA8">
        <w:rPr>
          <w:b/>
          <w:bCs/>
          <w:sz w:val="24"/>
          <w:szCs w:val="24"/>
        </w:rPr>
        <w:t xml:space="preserve">12.2 – </w:t>
      </w:r>
      <w:r w:rsidRPr="00712FA8">
        <w:rPr>
          <w:b/>
          <w:sz w:val="24"/>
          <w:szCs w:val="24"/>
        </w:rPr>
        <w:t>HABILITAÇÃO JURÍDICA:</w:t>
      </w:r>
    </w:p>
    <w:p w:rsidR="00606593" w:rsidRPr="00712FA8" w:rsidRDefault="00606593" w:rsidP="005B1A34">
      <w:pPr>
        <w:pStyle w:val="Alnea"/>
        <w:spacing w:before="120" w:after="120" w:line="240" w:lineRule="auto"/>
        <w:ind w:left="0" w:firstLine="0"/>
        <w:rPr>
          <w:rFonts w:ascii="Times New Roman" w:hAnsi="Times New Roman"/>
          <w:sz w:val="24"/>
          <w:szCs w:val="24"/>
        </w:rPr>
      </w:pPr>
      <w:r w:rsidRPr="00712FA8">
        <w:rPr>
          <w:rFonts w:ascii="Times New Roman" w:hAnsi="Times New Roman"/>
          <w:sz w:val="24"/>
          <w:szCs w:val="24"/>
        </w:rPr>
        <w:t>12.2.1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Pr="00712FA8" w:rsidRDefault="00606593" w:rsidP="005B1A34">
      <w:pPr>
        <w:autoSpaceDE w:val="0"/>
        <w:autoSpaceDN w:val="0"/>
        <w:adjustRightInd w:val="0"/>
        <w:spacing w:before="120" w:after="120"/>
        <w:jc w:val="both"/>
        <w:rPr>
          <w:bCs/>
          <w:sz w:val="24"/>
          <w:szCs w:val="24"/>
        </w:rPr>
      </w:pPr>
      <w:r w:rsidRPr="00712FA8">
        <w:rPr>
          <w:bCs/>
          <w:sz w:val="24"/>
          <w:szCs w:val="24"/>
        </w:rPr>
        <w:t>12.2.2 – Para as empresas individuais, inscrição no Registro Público de Empresas Mercantis, a cargo da junta comercial da respectiva sede;</w:t>
      </w:r>
    </w:p>
    <w:p w:rsidR="00606593" w:rsidRPr="00712FA8" w:rsidRDefault="00606593" w:rsidP="005B1A34">
      <w:pPr>
        <w:spacing w:before="120" w:after="120"/>
        <w:jc w:val="both"/>
        <w:rPr>
          <w:rFonts w:eastAsia="Arial"/>
          <w:sz w:val="24"/>
          <w:szCs w:val="24"/>
        </w:rPr>
      </w:pPr>
      <w:r w:rsidRPr="00712FA8">
        <w:rPr>
          <w:rFonts w:eastAsia="Arial"/>
          <w:sz w:val="24"/>
          <w:szCs w:val="24"/>
        </w:rPr>
        <w:t>12.2.3 – Para as sociedades anônimas, junto ao ato constitutivo deverá ser apresentada</w:t>
      </w:r>
      <w:r w:rsidRPr="00712FA8">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712FA8" w:rsidRDefault="00606593" w:rsidP="005B1A34">
      <w:pPr>
        <w:spacing w:before="120" w:after="120"/>
        <w:jc w:val="both"/>
        <w:rPr>
          <w:rFonts w:eastAsia="Arial"/>
          <w:sz w:val="24"/>
          <w:szCs w:val="24"/>
        </w:rPr>
      </w:pPr>
      <w:r w:rsidRPr="00712FA8">
        <w:rPr>
          <w:rFonts w:eastAsia="Arial"/>
          <w:sz w:val="24"/>
          <w:szCs w:val="24"/>
        </w:rPr>
        <w:t xml:space="preserve">12.2.4 – Para as sociedades estrangeiras, junto ao ato constitutivo deverá ser apresentado o </w:t>
      </w:r>
      <w:r w:rsidRPr="00712FA8">
        <w:rPr>
          <w:sz w:val="24"/>
          <w:szCs w:val="24"/>
        </w:rPr>
        <w:t>Decreto de autorização para que se estabeleçam no País e ato de registro ou autorização para funcionamento expedido pelo órgão competente.</w:t>
      </w:r>
    </w:p>
    <w:p w:rsidR="00606593" w:rsidRPr="00712FA8" w:rsidRDefault="00606593" w:rsidP="005B1A34">
      <w:pPr>
        <w:pStyle w:val="Alnea"/>
        <w:spacing w:before="120" w:after="120" w:line="240" w:lineRule="auto"/>
        <w:ind w:left="0" w:firstLine="0"/>
        <w:rPr>
          <w:rFonts w:ascii="Times New Roman" w:hAnsi="Times New Roman"/>
          <w:sz w:val="24"/>
          <w:szCs w:val="24"/>
        </w:rPr>
      </w:pPr>
      <w:r w:rsidRPr="00712FA8">
        <w:rPr>
          <w:rFonts w:ascii="Times New Roman" w:hAnsi="Times New Roman"/>
          <w:bCs/>
          <w:sz w:val="24"/>
          <w:szCs w:val="24"/>
        </w:rPr>
        <w:t xml:space="preserve">12.2.5 – </w:t>
      </w:r>
      <w:r w:rsidRPr="00712FA8">
        <w:rPr>
          <w:rFonts w:ascii="Times New Roman" w:hAnsi="Times New Roman"/>
          <w:sz w:val="24"/>
          <w:szCs w:val="24"/>
        </w:rPr>
        <w:t>Para as sociedades simples, a inscrição do ato constitutivo no registro civil das pessoas jurídicas do local de sua sede, acompanhada de prova da indicação dos seus administradores;</w:t>
      </w:r>
    </w:p>
    <w:p w:rsidR="00606593" w:rsidRPr="00712FA8" w:rsidRDefault="00606593" w:rsidP="005B1A34">
      <w:pPr>
        <w:pStyle w:val="Alnea"/>
        <w:spacing w:before="120" w:after="120" w:line="240" w:lineRule="auto"/>
        <w:ind w:left="0" w:firstLine="0"/>
        <w:rPr>
          <w:rFonts w:ascii="Times New Roman" w:hAnsi="Times New Roman"/>
          <w:bCs/>
          <w:sz w:val="24"/>
          <w:szCs w:val="24"/>
        </w:rPr>
      </w:pPr>
      <w:r w:rsidRPr="00712FA8">
        <w:rPr>
          <w:rFonts w:ascii="Times New Roman" w:hAnsi="Times New Roman"/>
          <w:bCs/>
          <w:sz w:val="24"/>
          <w:szCs w:val="24"/>
        </w:rPr>
        <w:t xml:space="preserve">12.2.6 – </w:t>
      </w:r>
      <w:r w:rsidRPr="00712FA8">
        <w:rPr>
          <w:rFonts w:ascii="Times New Roman" w:hAnsi="Times New Roman"/>
          <w:sz w:val="24"/>
          <w:szCs w:val="24"/>
        </w:rPr>
        <w:t xml:space="preserve">Para as sucursais, filiais ou agências, a inscrição </w:t>
      </w:r>
      <w:r w:rsidRPr="00712FA8">
        <w:rPr>
          <w:rFonts w:ascii="Times New Roman" w:hAnsi="Times New Roman"/>
          <w:bCs/>
          <w:sz w:val="24"/>
          <w:szCs w:val="24"/>
        </w:rPr>
        <w:t>no registro público de empresas mercantis onde opera, com averbação no registro onde tem sede a matriz;</w:t>
      </w:r>
    </w:p>
    <w:p w:rsidR="00606593" w:rsidRPr="00712FA8" w:rsidRDefault="00606593" w:rsidP="005B1A34">
      <w:pPr>
        <w:pStyle w:val="Alnea"/>
        <w:spacing w:before="120" w:after="120" w:line="240" w:lineRule="auto"/>
        <w:ind w:left="0" w:firstLine="0"/>
        <w:rPr>
          <w:rFonts w:ascii="Times New Roman" w:hAnsi="Times New Roman"/>
          <w:sz w:val="24"/>
          <w:szCs w:val="24"/>
        </w:rPr>
      </w:pPr>
      <w:r w:rsidRPr="00712FA8">
        <w:rPr>
          <w:rFonts w:ascii="Times New Roman" w:hAnsi="Times New Roman"/>
          <w:bCs/>
          <w:sz w:val="24"/>
          <w:szCs w:val="24"/>
        </w:rPr>
        <w:t xml:space="preserve">12.2.7 – </w:t>
      </w:r>
      <w:r w:rsidRPr="00712FA8">
        <w:rPr>
          <w:rFonts w:ascii="Times New Roman" w:hAnsi="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606593" w:rsidRPr="00712FA8" w:rsidRDefault="00606593" w:rsidP="005B1A34">
      <w:pPr>
        <w:autoSpaceDE w:val="0"/>
        <w:autoSpaceDN w:val="0"/>
        <w:adjustRightInd w:val="0"/>
        <w:spacing w:before="120" w:after="120"/>
        <w:jc w:val="both"/>
        <w:rPr>
          <w:sz w:val="24"/>
          <w:szCs w:val="24"/>
        </w:rPr>
      </w:pPr>
      <w:r w:rsidRPr="00712FA8">
        <w:rPr>
          <w:sz w:val="24"/>
          <w:szCs w:val="24"/>
        </w:rPr>
        <w:t>12.2.</w:t>
      </w:r>
      <w:r w:rsidR="00961347" w:rsidRPr="00712FA8">
        <w:rPr>
          <w:sz w:val="24"/>
          <w:szCs w:val="24"/>
        </w:rPr>
        <w:t>8</w:t>
      </w:r>
      <w:r w:rsidR="003D3662" w:rsidRPr="00712FA8">
        <w:rPr>
          <w:sz w:val="24"/>
          <w:szCs w:val="24"/>
        </w:rPr>
        <w:t xml:space="preserve"> </w:t>
      </w:r>
      <w:r w:rsidR="00125CAE" w:rsidRPr="00712FA8">
        <w:rPr>
          <w:sz w:val="24"/>
          <w:szCs w:val="24"/>
        </w:rPr>
        <w:t>–</w:t>
      </w:r>
      <w:r w:rsidRPr="00712FA8">
        <w:rPr>
          <w:sz w:val="24"/>
          <w:szCs w:val="24"/>
        </w:rPr>
        <w:t xml:space="preserve"> Cédula de identidade dos sócios e ou diretores;</w:t>
      </w:r>
      <w:r w:rsidR="00841DE7" w:rsidRPr="00712FA8">
        <w:rPr>
          <w:sz w:val="24"/>
          <w:szCs w:val="24"/>
        </w:rPr>
        <w:t xml:space="preserve"> </w:t>
      </w:r>
    </w:p>
    <w:p w:rsidR="00606593" w:rsidRPr="00712FA8" w:rsidRDefault="00606593" w:rsidP="005B1A34">
      <w:pPr>
        <w:autoSpaceDE w:val="0"/>
        <w:autoSpaceDN w:val="0"/>
        <w:adjustRightInd w:val="0"/>
        <w:spacing w:before="120" w:after="120"/>
        <w:jc w:val="both"/>
        <w:rPr>
          <w:b/>
          <w:bCs/>
          <w:sz w:val="24"/>
          <w:szCs w:val="24"/>
        </w:rPr>
      </w:pPr>
      <w:r w:rsidRPr="00712FA8">
        <w:rPr>
          <w:b/>
          <w:bCs/>
          <w:sz w:val="24"/>
          <w:szCs w:val="24"/>
        </w:rPr>
        <w:t xml:space="preserve">12.3 – </w:t>
      </w:r>
      <w:r w:rsidRPr="00712FA8">
        <w:rPr>
          <w:b/>
          <w:sz w:val="24"/>
          <w:szCs w:val="24"/>
        </w:rPr>
        <w:t>DOCUMENTAÇÃO RELATIVA À REGULARIDADE FISCAL</w:t>
      </w:r>
      <w:r w:rsidRPr="00712FA8">
        <w:rPr>
          <w:sz w:val="24"/>
          <w:szCs w:val="24"/>
        </w:rPr>
        <w:t>:</w:t>
      </w:r>
    </w:p>
    <w:p w:rsidR="00606593" w:rsidRPr="00712FA8" w:rsidRDefault="00606593" w:rsidP="005B1A34">
      <w:pPr>
        <w:spacing w:before="120" w:after="120"/>
        <w:ind w:right="-162"/>
        <w:jc w:val="both"/>
        <w:rPr>
          <w:sz w:val="24"/>
          <w:szCs w:val="24"/>
        </w:rPr>
      </w:pPr>
      <w:r w:rsidRPr="00712FA8">
        <w:rPr>
          <w:b/>
          <w:sz w:val="24"/>
          <w:szCs w:val="24"/>
        </w:rPr>
        <w:t>12.3.1</w:t>
      </w:r>
      <w:r w:rsidRPr="00712FA8">
        <w:rPr>
          <w:sz w:val="24"/>
          <w:szCs w:val="24"/>
        </w:rPr>
        <w:t xml:space="preserve"> – </w:t>
      </w:r>
      <w:r w:rsidRPr="00712FA8">
        <w:rPr>
          <w:sz w:val="24"/>
          <w:szCs w:val="24"/>
          <w:shd w:val="clear" w:color="auto" w:fill="FFFFFF"/>
        </w:rPr>
        <w:t>Prova de inscrição no cadastro de contribuintes estadual ou municipal, se houver, relativo ao domicílio ou sede do licitante, pertinente ao seu ramo de atividade e compatível com o objeto contratual e licitado</w:t>
      </w:r>
      <w:r w:rsidRPr="00712FA8">
        <w:rPr>
          <w:sz w:val="24"/>
          <w:szCs w:val="24"/>
        </w:rPr>
        <w:t xml:space="preserve">; </w:t>
      </w:r>
    </w:p>
    <w:p w:rsidR="00606593" w:rsidRPr="00712FA8" w:rsidRDefault="00606593" w:rsidP="005B1A34">
      <w:pPr>
        <w:spacing w:before="120" w:after="120"/>
        <w:ind w:right="-162"/>
        <w:jc w:val="both"/>
        <w:rPr>
          <w:sz w:val="24"/>
          <w:szCs w:val="24"/>
          <w:lang w:val="es-ES_tradnl"/>
        </w:rPr>
      </w:pPr>
      <w:r w:rsidRPr="00712FA8">
        <w:rPr>
          <w:b/>
          <w:sz w:val="24"/>
          <w:szCs w:val="24"/>
          <w:lang w:val="es-ES_tradnl"/>
        </w:rPr>
        <w:t>12.3.2</w:t>
      </w:r>
      <w:r w:rsidRPr="00712FA8">
        <w:rPr>
          <w:sz w:val="24"/>
          <w:szCs w:val="24"/>
          <w:lang w:val="es-ES_tradnl"/>
        </w:rPr>
        <w:t xml:space="preserve"> – Comprovante de Inscrição no Cadastro Geral de Contribuintes - CNPJ;</w:t>
      </w:r>
    </w:p>
    <w:p w:rsidR="00606593" w:rsidRPr="00712FA8" w:rsidRDefault="00606593" w:rsidP="005B1A34">
      <w:pPr>
        <w:spacing w:before="120" w:after="120"/>
        <w:ind w:right="-162"/>
        <w:jc w:val="both"/>
        <w:rPr>
          <w:sz w:val="24"/>
          <w:szCs w:val="24"/>
        </w:rPr>
      </w:pPr>
      <w:r w:rsidRPr="00712FA8">
        <w:rPr>
          <w:b/>
          <w:sz w:val="24"/>
          <w:szCs w:val="24"/>
        </w:rPr>
        <w:t>12.3.3</w:t>
      </w:r>
      <w:r w:rsidRPr="00712FA8">
        <w:rPr>
          <w:sz w:val="24"/>
          <w:szCs w:val="24"/>
        </w:rPr>
        <w:t xml:space="preserve"> –</w:t>
      </w:r>
      <w:r w:rsidR="00080666" w:rsidRPr="00712FA8">
        <w:rPr>
          <w:sz w:val="24"/>
          <w:szCs w:val="24"/>
        </w:rPr>
        <w:t xml:space="preserve"> </w:t>
      </w:r>
      <w:r w:rsidRPr="00712FA8">
        <w:rPr>
          <w:sz w:val="24"/>
          <w:szCs w:val="24"/>
        </w:rPr>
        <w:t>Certidão de Regularidade com o FGTS emitida pela Caixa Econômica Federal;</w:t>
      </w:r>
    </w:p>
    <w:p w:rsidR="00606593" w:rsidRPr="00712FA8" w:rsidRDefault="00606593" w:rsidP="005B1A34">
      <w:pPr>
        <w:spacing w:before="120" w:after="120"/>
        <w:ind w:right="-162"/>
        <w:jc w:val="both"/>
        <w:rPr>
          <w:sz w:val="24"/>
          <w:szCs w:val="24"/>
        </w:rPr>
      </w:pPr>
      <w:r w:rsidRPr="00712FA8">
        <w:rPr>
          <w:b/>
          <w:sz w:val="24"/>
          <w:szCs w:val="24"/>
        </w:rPr>
        <w:t>12.3.</w:t>
      </w:r>
      <w:r w:rsidR="00080666" w:rsidRPr="00712FA8">
        <w:rPr>
          <w:b/>
          <w:sz w:val="24"/>
          <w:szCs w:val="24"/>
        </w:rPr>
        <w:t>4</w:t>
      </w:r>
      <w:r w:rsidRPr="00712FA8">
        <w:rPr>
          <w:sz w:val="24"/>
          <w:szCs w:val="24"/>
        </w:rPr>
        <w:t xml:space="preserve"> – Certidão Conjunta de Débitos Relativos a Tributos Federais e Dívida Ativa da União;</w:t>
      </w:r>
    </w:p>
    <w:p w:rsidR="00606593" w:rsidRPr="00712FA8" w:rsidRDefault="00606593" w:rsidP="005B1A34">
      <w:pPr>
        <w:spacing w:before="120" w:after="120"/>
        <w:ind w:right="-162"/>
        <w:jc w:val="both"/>
        <w:rPr>
          <w:sz w:val="24"/>
          <w:szCs w:val="24"/>
        </w:rPr>
      </w:pPr>
      <w:r w:rsidRPr="00712FA8">
        <w:rPr>
          <w:b/>
          <w:sz w:val="24"/>
          <w:szCs w:val="24"/>
        </w:rPr>
        <w:t>12.3.</w:t>
      </w:r>
      <w:r w:rsidR="00080666" w:rsidRPr="00712FA8">
        <w:rPr>
          <w:b/>
          <w:sz w:val="24"/>
          <w:szCs w:val="24"/>
        </w:rPr>
        <w:t>5</w:t>
      </w:r>
      <w:r w:rsidRPr="00712FA8">
        <w:rPr>
          <w:sz w:val="24"/>
          <w:szCs w:val="24"/>
        </w:rPr>
        <w:t xml:space="preserve"> – Certidão de Regularidade para com a Fazenda Estadual, por meio de Certidão Negativa de Débito em relação a tributos estaduais;</w:t>
      </w:r>
    </w:p>
    <w:p w:rsidR="00606593" w:rsidRPr="00712FA8" w:rsidRDefault="00606593" w:rsidP="005B1A34">
      <w:pPr>
        <w:spacing w:before="120" w:after="120"/>
        <w:ind w:right="-162"/>
        <w:jc w:val="both"/>
        <w:rPr>
          <w:sz w:val="24"/>
          <w:szCs w:val="24"/>
        </w:rPr>
      </w:pPr>
      <w:r w:rsidRPr="00712FA8">
        <w:rPr>
          <w:b/>
          <w:sz w:val="24"/>
          <w:szCs w:val="24"/>
        </w:rPr>
        <w:t>12.3.</w:t>
      </w:r>
      <w:r w:rsidR="00080666" w:rsidRPr="00712FA8">
        <w:rPr>
          <w:b/>
          <w:sz w:val="24"/>
          <w:szCs w:val="24"/>
        </w:rPr>
        <w:t>5</w:t>
      </w:r>
      <w:r w:rsidRPr="00712FA8">
        <w:rPr>
          <w:b/>
          <w:sz w:val="24"/>
          <w:szCs w:val="24"/>
        </w:rPr>
        <w:t xml:space="preserve">.1 </w:t>
      </w:r>
      <w:r w:rsidRPr="00712FA8">
        <w:rPr>
          <w:sz w:val="24"/>
          <w:szCs w:val="24"/>
        </w:rPr>
        <w:t>– Certidão emitida pela Procuradoria Geral do Estado, caso tenha sede no Estado do Rio de Janeiro.</w:t>
      </w:r>
    </w:p>
    <w:p w:rsidR="00602079" w:rsidRPr="00712FA8" w:rsidRDefault="00606593" w:rsidP="005B1A34">
      <w:pPr>
        <w:spacing w:before="120" w:after="120"/>
        <w:ind w:right="-162"/>
        <w:jc w:val="both"/>
        <w:rPr>
          <w:sz w:val="24"/>
          <w:szCs w:val="24"/>
        </w:rPr>
      </w:pPr>
      <w:r w:rsidRPr="00712FA8">
        <w:rPr>
          <w:b/>
          <w:sz w:val="24"/>
          <w:szCs w:val="24"/>
        </w:rPr>
        <w:t>12.3.</w:t>
      </w:r>
      <w:r w:rsidR="00080666" w:rsidRPr="00712FA8">
        <w:rPr>
          <w:b/>
          <w:sz w:val="24"/>
          <w:szCs w:val="24"/>
        </w:rPr>
        <w:t>6</w:t>
      </w:r>
      <w:r w:rsidRPr="00712FA8">
        <w:rPr>
          <w:sz w:val="24"/>
          <w:szCs w:val="24"/>
        </w:rPr>
        <w:t xml:space="preserve"> – Certidão de regularidade para com a Fazenda Municipal, da sede da licitante.</w:t>
      </w:r>
    </w:p>
    <w:p w:rsidR="006E115D" w:rsidRPr="00712FA8" w:rsidRDefault="00606593" w:rsidP="005B1A34">
      <w:pPr>
        <w:spacing w:before="120" w:after="120"/>
        <w:ind w:right="-162"/>
        <w:jc w:val="both"/>
        <w:rPr>
          <w:sz w:val="24"/>
          <w:szCs w:val="24"/>
        </w:rPr>
      </w:pPr>
      <w:r w:rsidRPr="00712FA8">
        <w:rPr>
          <w:b/>
          <w:sz w:val="24"/>
          <w:szCs w:val="24"/>
        </w:rPr>
        <w:t>12.3.</w:t>
      </w:r>
      <w:r w:rsidR="00080666" w:rsidRPr="00712FA8">
        <w:rPr>
          <w:b/>
          <w:sz w:val="24"/>
          <w:szCs w:val="24"/>
        </w:rPr>
        <w:t>7</w:t>
      </w:r>
      <w:r w:rsidRPr="00712FA8">
        <w:rPr>
          <w:sz w:val="24"/>
          <w:szCs w:val="24"/>
        </w:rPr>
        <w:t xml:space="preserve"> – Prova da inexistência de débitos inadimplidos perante a justiça do trabalho, mediante a apresentação de certidão negativa, nos temos da Lei 12.440/2011 – CNDT – Certidão Negativa de Débitos Trabalhistas.</w:t>
      </w:r>
    </w:p>
    <w:p w:rsidR="00606593" w:rsidRPr="00712FA8" w:rsidRDefault="00606593" w:rsidP="005B1A34">
      <w:pPr>
        <w:spacing w:before="120" w:after="120"/>
        <w:jc w:val="both"/>
        <w:rPr>
          <w:b/>
          <w:sz w:val="24"/>
          <w:szCs w:val="24"/>
        </w:rPr>
      </w:pPr>
      <w:r w:rsidRPr="00712FA8">
        <w:rPr>
          <w:b/>
          <w:sz w:val="24"/>
          <w:szCs w:val="24"/>
        </w:rPr>
        <w:t>12.4 – QUALIFICAÇÃO ECONÔMICO-FINANCEIRA:</w:t>
      </w:r>
    </w:p>
    <w:p w:rsidR="00606593" w:rsidRPr="00712FA8" w:rsidRDefault="00606593" w:rsidP="005B1A34">
      <w:pPr>
        <w:spacing w:before="120" w:after="120"/>
        <w:jc w:val="both"/>
        <w:rPr>
          <w:sz w:val="24"/>
          <w:szCs w:val="24"/>
        </w:rPr>
      </w:pPr>
      <w:r w:rsidRPr="00712FA8">
        <w:rPr>
          <w:sz w:val="24"/>
          <w:szCs w:val="24"/>
        </w:rPr>
        <w:t xml:space="preserve">12.4.1 – A apresentação da certidão negativa de falência expedida pelo distribuidor do local do principal estabelecimento da pessoa jurídica, na forma do art. 3º da L. 11.101/05, não sendo </w:t>
      </w:r>
      <w:r w:rsidRPr="00712FA8">
        <w:rPr>
          <w:sz w:val="24"/>
          <w:szCs w:val="24"/>
        </w:rPr>
        <w:lastRenderedPageBreak/>
        <w:t>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06593" w:rsidRPr="00712FA8" w:rsidRDefault="00606593" w:rsidP="005B1A34">
      <w:pPr>
        <w:spacing w:before="120" w:after="120"/>
        <w:jc w:val="both"/>
        <w:rPr>
          <w:sz w:val="24"/>
          <w:szCs w:val="24"/>
        </w:rPr>
      </w:pPr>
      <w:r w:rsidRPr="00712FA8">
        <w:rPr>
          <w:sz w:val="24"/>
          <w:szCs w:val="24"/>
        </w:rPr>
        <w:t>12.4.2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606593" w:rsidRPr="00712FA8" w:rsidRDefault="00606593" w:rsidP="005B1A34">
      <w:pPr>
        <w:spacing w:before="120" w:after="120"/>
        <w:ind w:left="851"/>
        <w:jc w:val="both"/>
        <w:rPr>
          <w:sz w:val="24"/>
          <w:szCs w:val="24"/>
        </w:rPr>
      </w:pPr>
      <w:r w:rsidRPr="00712FA8">
        <w:rPr>
          <w:sz w:val="24"/>
          <w:szCs w:val="24"/>
        </w:rPr>
        <w:t xml:space="preserve">1 </w:t>
      </w:r>
      <w:r w:rsidR="00DE2209" w:rsidRPr="00712FA8">
        <w:rPr>
          <w:sz w:val="24"/>
          <w:szCs w:val="24"/>
        </w:rPr>
        <w:t>–</w:t>
      </w:r>
      <w:r w:rsidRPr="00712FA8">
        <w:rPr>
          <w:sz w:val="24"/>
          <w:szCs w:val="24"/>
        </w:rPr>
        <w:t xml:space="preserve"> por publicação em diário oficial;</w:t>
      </w:r>
    </w:p>
    <w:p w:rsidR="00606593" w:rsidRPr="00712FA8" w:rsidRDefault="00606593" w:rsidP="005B1A34">
      <w:pPr>
        <w:spacing w:before="120" w:after="120"/>
        <w:ind w:left="851"/>
        <w:jc w:val="both"/>
        <w:rPr>
          <w:sz w:val="24"/>
          <w:szCs w:val="24"/>
        </w:rPr>
      </w:pPr>
      <w:r w:rsidRPr="00712FA8">
        <w:rPr>
          <w:sz w:val="24"/>
          <w:szCs w:val="24"/>
        </w:rPr>
        <w:t xml:space="preserve">2 </w:t>
      </w:r>
      <w:r w:rsidR="00DE2209" w:rsidRPr="00712FA8">
        <w:rPr>
          <w:sz w:val="24"/>
          <w:szCs w:val="24"/>
        </w:rPr>
        <w:t>–</w:t>
      </w:r>
      <w:r w:rsidRPr="00712FA8">
        <w:rPr>
          <w:sz w:val="24"/>
          <w:szCs w:val="24"/>
        </w:rPr>
        <w:t xml:space="preserve"> por publicação em jornal;</w:t>
      </w:r>
    </w:p>
    <w:p w:rsidR="00606593" w:rsidRPr="00712FA8" w:rsidRDefault="00606593" w:rsidP="005B1A34">
      <w:pPr>
        <w:spacing w:before="120" w:after="120"/>
        <w:ind w:left="851"/>
        <w:jc w:val="both"/>
        <w:rPr>
          <w:sz w:val="24"/>
          <w:szCs w:val="24"/>
        </w:rPr>
      </w:pPr>
      <w:r w:rsidRPr="00712FA8">
        <w:rPr>
          <w:sz w:val="24"/>
          <w:szCs w:val="24"/>
        </w:rPr>
        <w:t xml:space="preserve">3 </w:t>
      </w:r>
      <w:r w:rsidR="00DE2209" w:rsidRPr="00712FA8">
        <w:rPr>
          <w:sz w:val="24"/>
          <w:szCs w:val="24"/>
        </w:rPr>
        <w:t>–</w:t>
      </w:r>
      <w:r w:rsidRPr="00712FA8">
        <w:rPr>
          <w:sz w:val="24"/>
          <w:szCs w:val="24"/>
        </w:rPr>
        <w:t xml:space="preserve"> por cópia ou fotocópia de livro diário incluindo os termos de abertura e encerramento devidamente registrado na Junta Comercial da sede ou domicílio do proponente;</w:t>
      </w:r>
    </w:p>
    <w:p w:rsidR="00606593" w:rsidRPr="00712FA8" w:rsidRDefault="00606593" w:rsidP="005B1A34">
      <w:pPr>
        <w:spacing w:before="120" w:after="120"/>
        <w:ind w:left="851"/>
        <w:jc w:val="both"/>
        <w:rPr>
          <w:sz w:val="24"/>
          <w:szCs w:val="24"/>
        </w:rPr>
      </w:pPr>
      <w:r w:rsidRPr="00712FA8">
        <w:rPr>
          <w:sz w:val="24"/>
          <w:szCs w:val="24"/>
        </w:rPr>
        <w:t xml:space="preserve">4 </w:t>
      </w:r>
      <w:r w:rsidR="00DE2209" w:rsidRPr="00712FA8">
        <w:rPr>
          <w:sz w:val="24"/>
          <w:szCs w:val="24"/>
        </w:rPr>
        <w:t>–</w:t>
      </w:r>
      <w:r w:rsidR="00125CAE" w:rsidRPr="00712FA8">
        <w:rPr>
          <w:sz w:val="24"/>
          <w:szCs w:val="24"/>
        </w:rPr>
        <w:t xml:space="preserve"> </w:t>
      </w:r>
      <w:r w:rsidRPr="00712FA8">
        <w:rPr>
          <w:sz w:val="24"/>
          <w:szCs w:val="24"/>
        </w:rPr>
        <w:t xml:space="preserve">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06593" w:rsidRPr="00712FA8" w:rsidRDefault="00606593" w:rsidP="005B1A34">
      <w:pPr>
        <w:spacing w:before="120" w:after="120"/>
        <w:jc w:val="both"/>
        <w:rPr>
          <w:sz w:val="24"/>
          <w:szCs w:val="24"/>
        </w:rPr>
      </w:pPr>
      <w:r w:rsidRPr="00712FA8">
        <w:rPr>
          <w:sz w:val="24"/>
          <w:szCs w:val="24"/>
        </w:rPr>
        <w:t>1</w:t>
      </w:r>
      <w:r w:rsidR="005F6308" w:rsidRPr="00712FA8">
        <w:rPr>
          <w:sz w:val="24"/>
          <w:szCs w:val="24"/>
        </w:rPr>
        <w:t>2.4</w:t>
      </w:r>
      <w:r w:rsidRPr="00712FA8">
        <w:rPr>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06593" w:rsidRPr="00712FA8" w:rsidRDefault="00606593" w:rsidP="005B1A34">
      <w:pPr>
        <w:spacing w:before="120" w:after="120"/>
        <w:jc w:val="both"/>
        <w:rPr>
          <w:sz w:val="24"/>
          <w:szCs w:val="24"/>
        </w:rPr>
      </w:pPr>
      <w:r w:rsidRPr="00712FA8">
        <w:rPr>
          <w:sz w:val="24"/>
          <w:szCs w:val="24"/>
        </w:rPr>
        <w:t xml:space="preserve"> 1</w:t>
      </w:r>
      <w:r w:rsidR="005F6308" w:rsidRPr="00712FA8">
        <w:rPr>
          <w:sz w:val="24"/>
          <w:szCs w:val="24"/>
        </w:rPr>
        <w:t>2.4</w:t>
      </w:r>
      <w:r w:rsidRPr="00712FA8">
        <w:rPr>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606593" w:rsidRPr="00712FA8" w:rsidRDefault="00606593" w:rsidP="005B1A34">
      <w:pPr>
        <w:spacing w:before="120" w:after="120"/>
        <w:jc w:val="both"/>
        <w:rPr>
          <w:sz w:val="24"/>
          <w:szCs w:val="24"/>
        </w:rPr>
      </w:pPr>
      <w:r w:rsidRPr="00712FA8">
        <w:rPr>
          <w:sz w:val="24"/>
          <w:szCs w:val="24"/>
        </w:rPr>
        <w:t>1</w:t>
      </w:r>
      <w:r w:rsidR="005F6308" w:rsidRPr="00712FA8">
        <w:rPr>
          <w:sz w:val="24"/>
          <w:szCs w:val="24"/>
        </w:rPr>
        <w:t>2.4</w:t>
      </w:r>
      <w:r w:rsidRPr="00712FA8">
        <w:rPr>
          <w:sz w:val="24"/>
          <w:szCs w:val="24"/>
        </w:rPr>
        <w:t>.5 – Em caso de empresa constituída no exercício social vigente, admite-se a apresentação de balanço patrimonial e demonstrações contábeis referentes ao período de existência da sociedade.</w:t>
      </w:r>
    </w:p>
    <w:p w:rsidR="00606593" w:rsidRPr="00712FA8" w:rsidRDefault="00606593" w:rsidP="005B1A34">
      <w:pPr>
        <w:spacing w:before="120" w:after="120"/>
        <w:jc w:val="both"/>
        <w:rPr>
          <w:sz w:val="24"/>
          <w:szCs w:val="24"/>
        </w:rPr>
      </w:pPr>
      <w:r w:rsidRPr="00712FA8">
        <w:rPr>
          <w:sz w:val="24"/>
          <w:szCs w:val="24"/>
        </w:rPr>
        <w:t>1</w:t>
      </w:r>
      <w:r w:rsidR="005F6308" w:rsidRPr="00712FA8">
        <w:rPr>
          <w:sz w:val="24"/>
          <w:szCs w:val="24"/>
        </w:rPr>
        <w:t>2.4</w:t>
      </w:r>
      <w:r w:rsidRPr="00712FA8">
        <w:rPr>
          <w:sz w:val="24"/>
          <w:szCs w:val="24"/>
        </w:rPr>
        <w:t>.6 – Em caso de haver previsão legal ou previsão no contrato social, admite-se a apresentação de balanço patrimonial intermediário.</w:t>
      </w:r>
    </w:p>
    <w:p w:rsidR="00606593" w:rsidRPr="00712FA8" w:rsidRDefault="00606593" w:rsidP="005B1A34">
      <w:pPr>
        <w:spacing w:before="120" w:after="120"/>
        <w:jc w:val="both"/>
        <w:rPr>
          <w:sz w:val="24"/>
          <w:szCs w:val="24"/>
        </w:rPr>
      </w:pPr>
      <w:r w:rsidRPr="00712FA8">
        <w:rPr>
          <w:sz w:val="24"/>
          <w:szCs w:val="24"/>
        </w:rPr>
        <w:t>1</w:t>
      </w:r>
      <w:r w:rsidR="005F6308" w:rsidRPr="00712FA8">
        <w:rPr>
          <w:sz w:val="24"/>
          <w:szCs w:val="24"/>
        </w:rPr>
        <w:t>2.4</w:t>
      </w:r>
      <w:r w:rsidRPr="00712FA8">
        <w:rPr>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896B62" w:rsidRPr="00712FA8" w:rsidRDefault="00606593" w:rsidP="00896B62">
      <w:pPr>
        <w:autoSpaceDE w:val="0"/>
        <w:autoSpaceDN w:val="0"/>
        <w:adjustRightInd w:val="0"/>
        <w:spacing w:before="120" w:after="120"/>
        <w:jc w:val="both"/>
        <w:rPr>
          <w:b/>
          <w:sz w:val="24"/>
          <w:szCs w:val="24"/>
        </w:rPr>
      </w:pPr>
      <w:r w:rsidRPr="00712FA8">
        <w:rPr>
          <w:b/>
          <w:sz w:val="24"/>
          <w:szCs w:val="24"/>
        </w:rPr>
        <w:t>12.5 – QUALIFICAÇÃO TÉCNICA</w:t>
      </w:r>
    </w:p>
    <w:p w:rsidR="00896B62" w:rsidRPr="00712FA8" w:rsidRDefault="00606593" w:rsidP="00896B62">
      <w:pPr>
        <w:autoSpaceDE w:val="0"/>
        <w:autoSpaceDN w:val="0"/>
        <w:adjustRightInd w:val="0"/>
        <w:spacing w:before="120" w:after="120"/>
        <w:jc w:val="both"/>
        <w:rPr>
          <w:b/>
          <w:sz w:val="24"/>
          <w:szCs w:val="24"/>
        </w:rPr>
      </w:pPr>
      <w:r w:rsidRPr="00712FA8">
        <w:rPr>
          <w:sz w:val="24"/>
          <w:szCs w:val="24"/>
        </w:rPr>
        <w:t>12.5.1 –</w:t>
      </w:r>
      <w:r w:rsidR="004542D1" w:rsidRPr="00712FA8">
        <w:rPr>
          <w:sz w:val="24"/>
          <w:szCs w:val="24"/>
        </w:rPr>
        <w:t xml:space="preserve"> </w:t>
      </w:r>
      <w:r w:rsidR="00896B62" w:rsidRPr="00712FA8">
        <w:rPr>
          <w:rFonts w:eastAsia="Calibri"/>
          <w:sz w:val="24"/>
          <w:lang w:eastAsia="en-US"/>
        </w:rPr>
        <w:t>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w:t>
      </w:r>
    </w:p>
    <w:p w:rsidR="006C701B" w:rsidRPr="00712FA8" w:rsidRDefault="00606593" w:rsidP="006C701B">
      <w:pPr>
        <w:spacing w:before="80" w:after="80"/>
        <w:jc w:val="both"/>
        <w:rPr>
          <w:b/>
          <w:sz w:val="24"/>
          <w:szCs w:val="24"/>
        </w:rPr>
      </w:pPr>
      <w:r w:rsidRPr="00712FA8">
        <w:rPr>
          <w:b/>
          <w:sz w:val="24"/>
          <w:szCs w:val="24"/>
        </w:rPr>
        <w:t>12.</w:t>
      </w:r>
      <w:r w:rsidR="007B2028" w:rsidRPr="00712FA8">
        <w:rPr>
          <w:b/>
          <w:sz w:val="24"/>
          <w:szCs w:val="24"/>
        </w:rPr>
        <w:t>6</w:t>
      </w:r>
      <w:r w:rsidRPr="00712FA8">
        <w:rPr>
          <w:b/>
          <w:sz w:val="24"/>
          <w:szCs w:val="24"/>
        </w:rPr>
        <w:t xml:space="preserve"> – DAS MICROEMPRESAS OU EMPRESA DE PEQUENO PORTE</w:t>
      </w:r>
    </w:p>
    <w:p w:rsidR="007A45D2" w:rsidRPr="00712FA8" w:rsidRDefault="007A45D2" w:rsidP="006C701B">
      <w:pPr>
        <w:spacing w:before="80" w:after="80"/>
        <w:jc w:val="both"/>
        <w:rPr>
          <w:sz w:val="24"/>
          <w:szCs w:val="24"/>
        </w:rPr>
      </w:pPr>
      <w:r w:rsidRPr="00712FA8">
        <w:rPr>
          <w:sz w:val="24"/>
          <w:szCs w:val="24"/>
        </w:rPr>
        <w:t>12.</w:t>
      </w:r>
      <w:r w:rsidR="007B2028" w:rsidRPr="00712FA8">
        <w:rPr>
          <w:sz w:val="24"/>
          <w:szCs w:val="24"/>
        </w:rPr>
        <w:t>6</w:t>
      </w:r>
      <w:r w:rsidRPr="00712FA8">
        <w:rPr>
          <w:sz w:val="24"/>
          <w:szCs w:val="24"/>
        </w:rPr>
        <w:t>.1</w:t>
      </w:r>
      <w:r w:rsidRPr="00712FA8">
        <w:rPr>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7A45D2" w:rsidRPr="00712FA8" w:rsidRDefault="007A45D2" w:rsidP="006C701B">
      <w:pPr>
        <w:autoSpaceDE w:val="0"/>
        <w:autoSpaceDN w:val="0"/>
        <w:adjustRightInd w:val="0"/>
        <w:spacing w:before="80" w:after="80"/>
        <w:jc w:val="both"/>
        <w:rPr>
          <w:sz w:val="24"/>
          <w:szCs w:val="24"/>
        </w:rPr>
      </w:pPr>
      <w:r w:rsidRPr="00712FA8">
        <w:rPr>
          <w:sz w:val="24"/>
          <w:szCs w:val="24"/>
        </w:rPr>
        <w:t>12.</w:t>
      </w:r>
      <w:r w:rsidR="007B2028" w:rsidRPr="00712FA8">
        <w:rPr>
          <w:sz w:val="24"/>
          <w:szCs w:val="24"/>
        </w:rPr>
        <w:t>6</w:t>
      </w:r>
      <w:r w:rsidRPr="00712FA8">
        <w:rPr>
          <w:sz w:val="24"/>
          <w:szCs w:val="24"/>
        </w:rPr>
        <w:t>.2</w:t>
      </w:r>
      <w:r w:rsidRPr="00712FA8">
        <w:rPr>
          <w:sz w:val="24"/>
          <w:szCs w:val="24"/>
        </w:rPr>
        <w:tab/>
        <w:t xml:space="preserve">– </w:t>
      </w:r>
      <w:r w:rsidR="007B2028" w:rsidRPr="00712FA8">
        <w:rPr>
          <w:sz w:val="24"/>
          <w:szCs w:val="24"/>
        </w:rPr>
        <w:t xml:space="preserve">Em se tratando de ser a licitante, Microempresa, Empresa de Pequeno Porte ou Micro empreendedor Individual, para utilizar a prerrogativa estabelecida na Lei Complementar n.º </w:t>
      </w:r>
      <w:r w:rsidR="007B2028" w:rsidRPr="00712FA8">
        <w:rPr>
          <w:sz w:val="24"/>
          <w:szCs w:val="24"/>
        </w:rPr>
        <w:lastRenderedPageBreak/>
        <w:t>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IV).</w:t>
      </w:r>
    </w:p>
    <w:p w:rsidR="00080666" w:rsidRPr="00712FA8" w:rsidRDefault="00080666" w:rsidP="006C701B">
      <w:pPr>
        <w:autoSpaceDE w:val="0"/>
        <w:autoSpaceDN w:val="0"/>
        <w:adjustRightInd w:val="0"/>
        <w:spacing w:before="80" w:after="80"/>
        <w:jc w:val="both"/>
        <w:rPr>
          <w:sz w:val="24"/>
          <w:szCs w:val="24"/>
        </w:rPr>
      </w:pPr>
      <w:r w:rsidRPr="00712FA8">
        <w:rPr>
          <w:sz w:val="24"/>
          <w:szCs w:val="24"/>
        </w:rPr>
        <w:t>12.6.3</w:t>
      </w:r>
      <w:r w:rsidRPr="00712FA8">
        <w:rPr>
          <w:sz w:val="24"/>
          <w:szCs w:val="24"/>
        </w:rPr>
        <w:tab/>
        <w:t xml:space="preserve">– A microempresa e a empresa de pequeno porte, que atender aos requisitos exigidos pela LC 123/06, que possuir restrição em qualquer dos documentos de regularidade fiscal, previstos no item </w:t>
      </w:r>
      <w:r w:rsidR="0043153B" w:rsidRPr="00712FA8">
        <w:rPr>
          <w:sz w:val="24"/>
          <w:szCs w:val="24"/>
        </w:rPr>
        <w:t>12</w:t>
      </w:r>
      <w:r w:rsidRPr="00712FA8">
        <w:rPr>
          <w:sz w:val="24"/>
          <w:szCs w:val="24"/>
        </w:rPr>
        <w:t>.3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080666" w:rsidRPr="00712FA8" w:rsidRDefault="00080666" w:rsidP="006C701B">
      <w:pPr>
        <w:autoSpaceDE w:val="0"/>
        <w:autoSpaceDN w:val="0"/>
        <w:adjustRightInd w:val="0"/>
        <w:spacing w:before="80" w:after="80"/>
        <w:jc w:val="both"/>
        <w:rPr>
          <w:b/>
          <w:sz w:val="24"/>
          <w:szCs w:val="24"/>
        </w:rPr>
      </w:pPr>
      <w:r w:rsidRPr="00712FA8">
        <w:rPr>
          <w:sz w:val="24"/>
          <w:szCs w:val="24"/>
        </w:rPr>
        <w:t>12.6.4</w:t>
      </w:r>
      <w:r w:rsidRPr="00712FA8">
        <w:rPr>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712FA8">
        <w:rPr>
          <w:b/>
          <w:sz w:val="24"/>
          <w:szCs w:val="24"/>
        </w:rPr>
        <w:t xml:space="preserve"> </w:t>
      </w:r>
    </w:p>
    <w:p w:rsidR="00606593" w:rsidRPr="00712FA8" w:rsidRDefault="00606593" w:rsidP="007A45D2">
      <w:pPr>
        <w:autoSpaceDE w:val="0"/>
        <w:autoSpaceDN w:val="0"/>
        <w:adjustRightInd w:val="0"/>
        <w:spacing w:before="120" w:after="120"/>
        <w:jc w:val="both"/>
        <w:rPr>
          <w:b/>
          <w:sz w:val="24"/>
          <w:szCs w:val="24"/>
        </w:rPr>
      </w:pPr>
      <w:r w:rsidRPr="00712FA8">
        <w:rPr>
          <w:b/>
          <w:sz w:val="24"/>
          <w:szCs w:val="24"/>
        </w:rPr>
        <w:t>13 –ACEITAÇÃO DOS DOCUMENTOS</w:t>
      </w:r>
    </w:p>
    <w:p w:rsidR="00426753" w:rsidRPr="00712FA8" w:rsidRDefault="00426753" w:rsidP="00426753">
      <w:pPr>
        <w:pStyle w:val="Cabealho"/>
        <w:spacing w:before="120" w:after="120"/>
        <w:jc w:val="both"/>
        <w:rPr>
          <w:bCs/>
          <w:sz w:val="24"/>
          <w:szCs w:val="24"/>
        </w:rPr>
      </w:pPr>
      <w:r w:rsidRPr="00712FA8">
        <w:rPr>
          <w:bCs/>
          <w:sz w:val="24"/>
          <w:szCs w:val="24"/>
          <w:lang w:val="pt-BR"/>
        </w:rPr>
        <w:t>13.1-</w:t>
      </w:r>
      <w:r w:rsidRPr="00712FA8">
        <w:rPr>
          <w:bCs/>
          <w:sz w:val="24"/>
          <w:szCs w:val="24"/>
        </w:rPr>
        <w:t>A documentação exigida para a habilitação poderá ser apresentada em original, por</w:t>
      </w:r>
      <w:r w:rsidR="0043153B" w:rsidRPr="00712FA8">
        <w:rPr>
          <w:bCs/>
          <w:sz w:val="24"/>
          <w:szCs w:val="24"/>
          <w:lang w:val="pt-BR"/>
        </w:rPr>
        <w:t xml:space="preserve"> </w:t>
      </w:r>
      <w:r w:rsidRPr="00712FA8">
        <w:rPr>
          <w:bCs/>
          <w:sz w:val="24"/>
          <w:szCs w:val="24"/>
        </w:rPr>
        <w:t>qualquer processo de cópia autenticada por cartório competente, publicação em órgão da</w:t>
      </w:r>
      <w:r w:rsidR="0043153B" w:rsidRPr="00712FA8">
        <w:rPr>
          <w:bCs/>
          <w:sz w:val="24"/>
          <w:szCs w:val="24"/>
          <w:lang w:val="pt-BR"/>
        </w:rPr>
        <w:t xml:space="preserve"> </w:t>
      </w:r>
      <w:r w:rsidRPr="00712FA8">
        <w:rPr>
          <w:bCs/>
          <w:sz w:val="24"/>
          <w:szCs w:val="24"/>
        </w:rPr>
        <w:t>imprensa oficial ou</w:t>
      </w:r>
      <w:r w:rsidR="00966B8E" w:rsidRPr="00712FA8">
        <w:rPr>
          <w:bCs/>
          <w:sz w:val="24"/>
          <w:szCs w:val="24"/>
        </w:rPr>
        <w:t xml:space="preserve"> por cópia não autenticada.</w:t>
      </w:r>
      <w:r w:rsidRPr="00712FA8">
        <w:rPr>
          <w:bCs/>
          <w:sz w:val="24"/>
          <w:szCs w:val="24"/>
        </w:rPr>
        <w:t xml:space="preserve"> Em caso de dúvidas quanto a</w:t>
      </w:r>
      <w:r w:rsidRPr="00712FA8">
        <w:rPr>
          <w:bCs/>
          <w:sz w:val="24"/>
          <w:szCs w:val="24"/>
          <w:lang w:val="pt-BR"/>
        </w:rPr>
        <w:t xml:space="preserve"> </w:t>
      </w:r>
      <w:r w:rsidRPr="00712FA8">
        <w:rPr>
          <w:bCs/>
          <w:sz w:val="24"/>
          <w:szCs w:val="24"/>
        </w:rPr>
        <w:t>veracidade/autenticidade do documento poderá, ser verificada pela Equipe de Apoio, através de</w:t>
      </w:r>
      <w:r w:rsidRPr="00712FA8">
        <w:rPr>
          <w:bCs/>
          <w:sz w:val="24"/>
          <w:szCs w:val="24"/>
          <w:lang w:val="pt-BR"/>
        </w:rPr>
        <w:t xml:space="preserve"> </w:t>
      </w:r>
      <w:r w:rsidRPr="00712FA8">
        <w:rPr>
          <w:bCs/>
          <w:sz w:val="24"/>
          <w:szCs w:val="24"/>
        </w:rPr>
        <w:t>consulta via Internet aos “sites” dos órgãos emitentes dos documentos, conforme Acórdão</w:t>
      </w:r>
      <w:r w:rsidR="0043153B" w:rsidRPr="00712FA8">
        <w:rPr>
          <w:bCs/>
          <w:sz w:val="24"/>
          <w:szCs w:val="24"/>
          <w:lang w:val="pt-BR"/>
        </w:rPr>
        <w:t xml:space="preserve"> </w:t>
      </w:r>
      <w:r w:rsidRPr="00712FA8">
        <w:rPr>
          <w:bCs/>
          <w:sz w:val="24"/>
          <w:szCs w:val="24"/>
        </w:rPr>
        <w:t>2036/2022 – Plenário do TCU.</w:t>
      </w:r>
    </w:p>
    <w:p w:rsidR="00426753" w:rsidRPr="00712FA8" w:rsidRDefault="00426753" w:rsidP="00426753">
      <w:pPr>
        <w:pStyle w:val="Cabealho"/>
        <w:spacing w:before="120" w:after="120"/>
        <w:jc w:val="both"/>
        <w:rPr>
          <w:bCs/>
          <w:sz w:val="24"/>
          <w:szCs w:val="24"/>
        </w:rPr>
      </w:pPr>
      <w:r w:rsidRPr="00712FA8">
        <w:rPr>
          <w:bCs/>
          <w:sz w:val="24"/>
          <w:szCs w:val="24"/>
        </w:rPr>
        <w:t>13.2 – Não serão aceitos protocolos de entrega ou solicitação de documentos em substituição aos</w:t>
      </w:r>
      <w:r w:rsidRPr="00712FA8">
        <w:rPr>
          <w:bCs/>
          <w:sz w:val="24"/>
          <w:szCs w:val="24"/>
          <w:lang w:val="pt-BR"/>
        </w:rPr>
        <w:t xml:space="preserve"> </w:t>
      </w:r>
      <w:r w:rsidRPr="00712FA8">
        <w:rPr>
          <w:bCs/>
          <w:sz w:val="24"/>
          <w:szCs w:val="24"/>
        </w:rPr>
        <w:t>documentos requeridos no presente Edital e seus anexos.</w:t>
      </w:r>
    </w:p>
    <w:p w:rsidR="00426753" w:rsidRPr="00712FA8" w:rsidRDefault="00426753" w:rsidP="00426753">
      <w:pPr>
        <w:pStyle w:val="Cabealho"/>
        <w:spacing w:before="120" w:after="120"/>
        <w:jc w:val="both"/>
        <w:rPr>
          <w:bCs/>
          <w:sz w:val="24"/>
          <w:szCs w:val="24"/>
        </w:rPr>
      </w:pPr>
      <w:r w:rsidRPr="00712FA8">
        <w:rPr>
          <w:bCs/>
          <w:sz w:val="24"/>
          <w:szCs w:val="24"/>
        </w:rPr>
        <w:t>13.3 – Serão inabilitadas as empresas que não satisfizerem as exigências estabelecidas para a</w:t>
      </w:r>
      <w:r w:rsidR="0043153B" w:rsidRPr="00712FA8">
        <w:rPr>
          <w:bCs/>
          <w:sz w:val="24"/>
          <w:szCs w:val="24"/>
          <w:lang w:val="pt-BR"/>
        </w:rPr>
        <w:t xml:space="preserve"> </w:t>
      </w:r>
      <w:r w:rsidRPr="00712FA8">
        <w:rPr>
          <w:bCs/>
          <w:sz w:val="24"/>
          <w:szCs w:val="24"/>
        </w:rPr>
        <w:t>habilitação.</w:t>
      </w:r>
    </w:p>
    <w:p w:rsidR="00426753" w:rsidRPr="00712FA8" w:rsidRDefault="00426753" w:rsidP="00426753">
      <w:pPr>
        <w:pStyle w:val="Cabealho"/>
        <w:spacing w:before="120" w:after="120"/>
        <w:jc w:val="both"/>
        <w:rPr>
          <w:bCs/>
          <w:sz w:val="24"/>
          <w:szCs w:val="24"/>
        </w:rPr>
      </w:pPr>
      <w:r w:rsidRPr="00712FA8">
        <w:rPr>
          <w:bCs/>
          <w:sz w:val="24"/>
          <w:szCs w:val="24"/>
        </w:rPr>
        <w:t>13.4 – As firmas já cadastradas na Prefeitura Municipal de Bom jardim não ficam eximidas de</w:t>
      </w:r>
      <w:r w:rsidR="0043153B" w:rsidRPr="00712FA8">
        <w:rPr>
          <w:bCs/>
          <w:sz w:val="24"/>
          <w:szCs w:val="24"/>
          <w:lang w:val="pt-BR"/>
        </w:rPr>
        <w:t xml:space="preserve"> </w:t>
      </w:r>
      <w:r w:rsidRPr="00712FA8">
        <w:rPr>
          <w:bCs/>
          <w:sz w:val="24"/>
          <w:szCs w:val="24"/>
        </w:rPr>
        <w:t>apresentar dentro do envelope Habilitação todas as documentações exigidas no presente edital.</w:t>
      </w:r>
    </w:p>
    <w:p w:rsidR="00426753" w:rsidRPr="00712FA8" w:rsidRDefault="00426753" w:rsidP="00426753">
      <w:pPr>
        <w:pStyle w:val="Cabealho"/>
        <w:spacing w:before="120" w:after="120"/>
        <w:jc w:val="both"/>
        <w:rPr>
          <w:bCs/>
          <w:sz w:val="24"/>
          <w:szCs w:val="24"/>
        </w:rPr>
      </w:pPr>
      <w:r w:rsidRPr="00712FA8">
        <w:rPr>
          <w:bCs/>
          <w:sz w:val="24"/>
          <w:szCs w:val="24"/>
        </w:rPr>
        <w:t>13.5 – As Certidões Negativas de Débitos (CND) Apresentadas sem indicação do prazo de</w:t>
      </w:r>
      <w:r w:rsidR="0043153B" w:rsidRPr="00712FA8">
        <w:rPr>
          <w:bCs/>
          <w:sz w:val="24"/>
          <w:szCs w:val="24"/>
          <w:lang w:val="pt-BR"/>
        </w:rPr>
        <w:t xml:space="preserve"> </w:t>
      </w:r>
      <w:r w:rsidRPr="00712FA8">
        <w:rPr>
          <w:bCs/>
          <w:sz w:val="24"/>
          <w:szCs w:val="24"/>
        </w:rPr>
        <w:t>validade, serão consideradas como válidas por 90 (noventa) dias a contar da data de sua</w:t>
      </w:r>
      <w:r w:rsidR="0043153B" w:rsidRPr="00712FA8">
        <w:rPr>
          <w:bCs/>
          <w:sz w:val="24"/>
          <w:szCs w:val="24"/>
          <w:lang w:val="pt-BR"/>
        </w:rPr>
        <w:t xml:space="preserve"> </w:t>
      </w:r>
      <w:r w:rsidRPr="00712FA8">
        <w:rPr>
          <w:bCs/>
          <w:sz w:val="24"/>
          <w:szCs w:val="24"/>
        </w:rPr>
        <w:t>expedição.</w:t>
      </w:r>
    </w:p>
    <w:p w:rsidR="00426753" w:rsidRPr="00712FA8" w:rsidRDefault="00426753" w:rsidP="00426753">
      <w:pPr>
        <w:pStyle w:val="Cabealho"/>
        <w:spacing w:before="120" w:after="120"/>
        <w:jc w:val="both"/>
        <w:rPr>
          <w:bCs/>
          <w:sz w:val="24"/>
          <w:szCs w:val="24"/>
        </w:rPr>
      </w:pPr>
      <w:r w:rsidRPr="00712FA8">
        <w:rPr>
          <w:bCs/>
          <w:sz w:val="24"/>
          <w:szCs w:val="24"/>
        </w:rPr>
        <w:t>13.6 – Serão aceitas certidões positivas com efeito de negativa e certidões positivas, que noticiem</w:t>
      </w:r>
      <w:r w:rsidR="0043153B" w:rsidRPr="00712FA8">
        <w:rPr>
          <w:bCs/>
          <w:sz w:val="24"/>
          <w:szCs w:val="24"/>
          <w:lang w:val="pt-BR"/>
        </w:rPr>
        <w:t xml:space="preserve"> </w:t>
      </w:r>
      <w:r w:rsidRPr="00712FA8">
        <w:rPr>
          <w:bCs/>
          <w:sz w:val="24"/>
          <w:szCs w:val="24"/>
        </w:rPr>
        <w:t>que os débitos certificados estão garantidos ou com sua exigibilidade suspensa;</w:t>
      </w:r>
    </w:p>
    <w:p w:rsidR="00426753" w:rsidRPr="00712FA8" w:rsidRDefault="00426753" w:rsidP="00426753">
      <w:pPr>
        <w:pStyle w:val="Cabealho"/>
        <w:tabs>
          <w:tab w:val="clear" w:pos="4419"/>
          <w:tab w:val="clear" w:pos="8838"/>
        </w:tabs>
        <w:spacing w:before="120" w:after="120"/>
        <w:jc w:val="both"/>
        <w:rPr>
          <w:bCs/>
          <w:sz w:val="24"/>
          <w:szCs w:val="24"/>
          <w:lang w:val="pt-BR"/>
        </w:rPr>
      </w:pPr>
      <w:r w:rsidRPr="00712FA8">
        <w:rPr>
          <w:bCs/>
          <w:sz w:val="24"/>
          <w:szCs w:val="24"/>
        </w:rPr>
        <w:t>13.7 – Deve-se atentar ao disposto no §1º do art. 3º da Lei 13.726/2018.</w:t>
      </w:r>
    </w:p>
    <w:p w:rsidR="00116FF7" w:rsidRPr="00712FA8" w:rsidRDefault="00116FF7" w:rsidP="00636525">
      <w:pPr>
        <w:pStyle w:val="Cabealho"/>
        <w:tabs>
          <w:tab w:val="clear" w:pos="4419"/>
          <w:tab w:val="clear" w:pos="8838"/>
        </w:tabs>
        <w:spacing w:before="120" w:after="120"/>
        <w:jc w:val="both"/>
        <w:rPr>
          <w:b/>
          <w:sz w:val="24"/>
          <w:szCs w:val="24"/>
        </w:rPr>
      </w:pPr>
      <w:r w:rsidRPr="00712FA8">
        <w:rPr>
          <w:b/>
          <w:sz w:val="24"/>
          <w:szCs w:val="24"/>
        </w:rPr>
        <w:t>1</w:t>
      </w:r>
      <w:r w:rsidR="00966F44" w:rsidRPr="00712FA8">
        <w:rPr>
          <w:b/>
          <w:sz w:val="24"/>
          <w:szCs w:val="24"/>
        </w:rPr>
        <w:t>4</w:t>
      </w:r>
      <w:r w:rsidRPr="00712FA8">
        <w:rPr>
          <w:b/>
          <w:sz w:val="24"/>
          <w:szCs w:val="24"/>
        </w:rPr>
        <w:t xml:space="preserve"> </w:t>
      </w:r>
      <w:r w:rsidR="00941E25" w:rsidRPr="00712FA8">
        <w:rPr>
          <w:b/>
          <w:sz w:val="24"/>
          <w:szCs w:val="24"/>
        </w:rPr>
        <w:t>–</w:t>
      </w:r>
      <w:r w:rsidRPr="00712FA8">
        <w:rPr>
          <w:b/>
          <w:sz w:val="24"/>
          <w:szCs w:val="24"/>
        </w:rPr>
        <w:t xml:space="preserve"> DO JULGAMENTO:</w:t>
      </w:r>
    </w:p>
    <w:p w:rsidR="00116FF7" w:rsidRPr="00712FA8" w:rsidRDefault="00116FF7" w:rsidP="00636525">
      <w:pPr>
        <w:pStyle w:val="Cabealho"/>
        <w:tabs>
          <w:tab w:val="clear" w:pos="4419"/>
          <w:tab w:val="clear" w:pos="8838"/>
        </w:tabs>
        <w:spacing w:before="120" w:after="120"/>
        <w:jc w:val="both"/>
        <w:rPr>
          <w:b/>
          <w:bCs/>
          <w:sz w:val="24"/>
          <w:szCs w:val="24"/>
        </w:rPr>
      </w:pPr>
      <w:r w:rsidRPr="00712FA8">
        <w:rPr>
          <w:sz w:val="24"/>
          <w:szCs w:val="24"/>
        </w:rPr>
        <w:t>1</w:t>
      </w:r>
      <w:r w:rsidR="00966F44" w:rsidRPr="00712FA8">
        <w:rPr>
          <w:sz w:val="24"/>
          <w:szCs w:val="24"/>
        </w:rPr>
        <w:t>4</w:t>
      </w:r>
      <w:r w:rsidRPr="00712FA8">
        <w:rPr>
          <w:sz w:val="24"/>
          <w:szCs w:val="24"/>
        </w:rPr>
        <w:t>.1</w:t>
      </w:r>
      <w:r w:rsidR="00941E25" w:rsidRPr="00712FA8">
        <w:rPr>
          <w:sz w:val="24"/>
          <w:szCs w:val="24"/>
        </w:rPr>
        <w:t xml:space="preserve"> </w:t>
      </w:r>
      <w:r w:rsidR="00941E25" w:rsidRPr="00712FA8">
        <w:rPr>
          <w:b/>
          <w:bCs/>
          <w:sz w:val="24"/>
          <w:szCs w:val="24"/>
        </w:rPr>
        <w:t>–</w:t>
      </w:r>
      <w:r w:rsidRPr="00712FA8">
        <w:rPr>
          <w:b/>
          <w:bCs/>
          <w:sz w:val="24"/>
          <w:szCs w:val="24"/>
        </w:rPr>
        <w:t xml:space="preserve"> </w:t>
      </w:r>
      <w:r w:rsidRPr="00712FA8">
        <w:rPr>
          <w:sz w:val="24"/>
          <w:szCs w:val="24"/>
        </w:rPr>
        <w:t>No local</w:t>
      </w:r>
      <w:r w:rsidR="008F670C" w:rsidRPr="00712FA8">
        <w:rPr>
          <w:sz w:val="24"/>
          <w:szCs w:val="24"/>
          <w:lang w:val="pt-BR"/>
        </w:rPr>
        <w:t>,</w:t>
      </w:r>
      <w:r w:rsidRPr="00712FA8">
        <w:rPr>
          <w:sz w:val="24"/>
          <w:szCs w:val="24"/>
        </w:rPr>
        <w:t xml:space="preserve"> dia e hora previstos neste edital, em sessão pública, deverão comparecer as licitantes, co</w:t>
      </w:r>
      <w:r w:rsidR="007E12FE" w:rsidRPr="00712FA8">
        <w:rPr>
          <w:sz w:val="24"/>
          <w:szCs w:val="24"/>
        </w:rPr>
        <w:t xml:space="preserve">m a </w:t>
      </w:r>
      <w:r w:rsidR="00E42A2F" w:rsidRPr="00712FA8">
        <w:rPr>
          <w:sz w:val="24"/>
          <w:szCs w:val="24"/>
        </w:rPr>
        <w:t>d</w:t>
      </w:r>
      <w:r w:rsidR="00E42A2F" w:rsidRPr="00712FA8">
        <w:rPr>
          <w:sz w:val="24"/>
          <w:szCs w:val="24"/>
          <w:lang w:val="pt-BR"/>
        </w:rPr>
        <w:t>ocumentação</w:t>
      </w:r>
      <w:r w:rsidR="007E12FE" w:rsidRPr="00712FA8">
        <w:rPr>
          <w:sz w:val="24"/>
          <w:szCs w:val="24"/>
        </w:rPr>
        <w:t xml:space="preserve"> mencionada no </w:t>
      </w:r>
      <w:r w:rsidRPr="00712FA8">
        <w:rPr>
          <w:sz w:val="24"/>
          <w:szCs w:val="24"/>
        </w:rPr>
        <w:t xml:space="preserve">item </w:t>
      </w:r>
      <w:r w:rsidRPr="00712FA8">
        <w:rPr>
          <w:b/>
          <w:sz w:val="24"/>
          <w:szCs w:val="24"/>
        </w:rPr>
        <w:t>1</w:t>
      </w:r>
      <w:r w:rsidR="008B09A5" w:rsidRPr="00712FA8">
        <w:rPr>
          <w:b/>
          <w:sz w:val="24"/>
          <w:szCs w:val="24"/>
        </w:rPr>
        <w:t>0 do Edital</w:t>
      </w:r>
      <w:r w:rsidRPr="00712FA8">
        <w:rPr>
          <w:b/>
          <w:bCs/>
          <w:sz w:val="24"/>
          <w:szCs w:val="24"/>
        </w:rPr>
        <w:t xml:space="preserve"> e os envelopes PROPOSTA E HABILITAÇÃO</w:t>
      </w:r>
      <w:r w:rsidRPr="00712FA8">
        <w:rPr>
          <w:sz w:val="24"/>
          <w:szCs w:val="24"/>
        </w:rPr>
        <w:t>, apresentados na forma anteriormente definida;</w:t>
      </w:r>
    </w:p>
    <w:p w:rsidR="00116FF7" w:rsidRPr="00712FA8" w:rsidRDefault="00116FF7" w:rsidP="00636525">
      <w:pPr>
        <w:pStyle w:val="Cabealho"/>
        <w:tabs>
          <w:tab w:val="clear" w:pos="4419"/>
          <w:tab w:val="clear" w:pos="8838"/>
        </w:tabs>
        <w:spacing w:before="120" w:after="120"/>
        <w:jc w:val="both"/>
        <w:rPr>
          <w:b/>
          <w:bCs/>
          <w:sz w:val="24"/>
          <w:szCs w:val="24"/>
        </w:rPr>
      </w:pPr>
      <w:r w:rsidRPr="00712FA8">
        <w:rPr>
          <w:sz w:val="24"/>
          <w:szCs w:val="24"/>
        </w:rPr>
        <w:t>1</w:t>
      </w:r>
      <w:r w:rsidR="00966F44" w:rsidRPr="00712FA8">
        <w:rPr>
          <w:sz w:val="24"/>
          <w:szCs w:val="24"/>
        </w:rPr>
        <w:t>4</w:t>
      </w:r>
      <w:r w:rsidRPr="00712FA8">
        <w:rPr>
          <w:sz w:val="24"/>
          <w:szCs w:val="24"/>
        </w:rPr>
        <w:t>.2</w:t>
      </w:r>
      <w:r w:rsidR="00941E25" w:rsidRPr="00712FA8">
        <w:rPr>
          <w:sz w:val="24"/>
          <w:szCs w:val="24"/>
        </w:rPr>
        <w:t xml:space="preserve"> </w:t>
      </w:r>
      <w:r w:rsidR="00941E25" w:rsidRPr="00712FA8">
        <w:rPr>
          <w:b/>
          <w:bCs/>
          <w:sz w:val="24"/>
          <w:szCs w:val="24"/>
        </w:rPr>
        <w:t>–</w:t>
      </w:r>
      <w:r w:rsidRPr="00712FA8">
        <w:rPr>
          <w:b/>
          <w:bCs/>
          <w:sz w:val="24"/>
          <w:szCs w:val="24"/>
        </w:rPr>
        <w:t xml:space="preserve"> </w:t>
      </w:r>
      <w:r w:rsidRPr="00712FA8">
        <w:rPr>
          <w:sz w:val="24"/>
          <w:szCs w:val="24"/>
        </w:rPr>
        <w:t>O julgamento do certame será realizado em uma ou mais sessões públicas; sempre com a lavratura da respectiva ata circunstanciada, assinada pelas licitantes presentes, pel</w:t>
      </w:r>
      <w:r w:rsidR="00B67E15" w:rsidRPr="00712FA8">
        <w:rPr>
          <w:sz w:val="24"/>
          <w:szCs w:val="24"/>
          <w:lang w:val="pt-BR"/>
        </w:rPr>
        <w:t>a Pregoeira</w:t>
      </w:r>
      <w:r w:rsidRPr="00712FA8">
        <w:rPr>
          <w:sz w:val="24"/>
          <w:szCs w:val="24"/>
        </w:rPr>
        <w:t xml:space="preserve"> e demais membros da equipe de apoio;</w:t>
      </w:r>
    </w:p>
    <w:p w:rsidR="00116FF7" w:rsidRPr="00712FA8" w:rsidRDefault="00116FF7" w:rsidP="00636525">
      <w:pPr>
        <w:pStyle w:val="Cabealho"/>
        <w:tabs>
          <w:tab w:val="clear" w:pos="4419"/>
          <w:tab w:val="clear" w:pos="8838"/>
        </w:tabs>
        <w:spacing w:before="120" w:after="120"/>
        <w:jc w:val="both"/>
        <w:rPr>
          <w:b/>
          <w:bCs/>
          <w:sz w:val="24"/>
          <w:szCs w:val="24"/>
        </w:rPr>
      </w:pPr>
      <w:r w:rsidRPr="00712FA8">
        <w:rPr>
          <w:sz w:val="24"/>
          <w:szCs w:val="24"/>
        </w:rPr>
        <w:t>1</w:t>
      </w:r>
      <w:r w:rsidR="00966F44" w:rsidRPr="00712FA8">
        <w:rPr>
          <w:sz w:val="24"/>
          <w:szCs w:val="24"/>
        </w:rPr>
        <w:t>4</w:t>
      </w:r>
      <w:r w:rsidRPr="00712FA8">
        <w:rPr>
          <w:sz w:val="24"/>
          <w:szCs w:val="24"/>
        </w:rPr>
        <w:t>.3</w:t>
      </w:r>
      <w:r w:rsidR="00941E25" w:rsidRPr="00712FA8">
        <w:rPr>
          <w:sz w:val="24"/>
          <w:szCs w:val="24"/>
        </w:rPr>
        <w:t xml:space="preserve"> </w:t>
      </w:r>
      <w:r w:rsidR="00941E25" w:rsidRPr="00712FA8">
        <w:rPr>
          <w:b/>
          <w:bCs/>
          <w:sz w:val="24"/>
          <w:szCs w:val="24"/>
        </w:rPr>
        <w:t>–</w:t>
      </w:r>
      <w:r w:rsidRPr="00712FA8">
        <w:rPr>
          <w:b/>
          <w:bCs/>
          <w:sz w:val="24"/>
          <w:szCs w:val="24"/>
        </w:rPr>
        <w:t xml:space="preserve"> </w:t>
      </w:r>
      <w:r w:rsidRPr="00712FA8">
        <w:rPr>
          <w:sz w:val="24"/>
          <w:szCs w:val="24"/>
        </w:rPr>
        <w:t xml:space="preserve">Após a fase de credenciamento das licitantes, na forma do disposto no </w:t>
      </w:r>
      <w:r w:rsidRPr="00712FA8">
        <w:rPr>
          <w:b/>
          <w:bCs/>
          <w:sz w:val="24"/>
          <w:szCs w:val="24"/>
        </w:rPr>
        <w:t>item</w:t>
      </w:r>
      <w:r w:rsidR="009074DA" w:rsidRPr="00712FA8">
        <w:rPr>
          <w:b/>
          <w:bCs/>
          <w:sz w:val="24"/>
          <w:szCs w:val="24"/>
        </w:rPr>
        <w:t xml:space="preserve"> 10</w:t>
      </w:r>
      <w:r w:rsidRPr="00712FA8">
        <w:rPr>
          <w:b/>
          <w:bCs/>
          <w:sz w:val="24"/>
          <w:szCs w:val="24"/>
        </w:rPr>
        <w:t xml:space="preserve">, </w:t>
      </w:r>
      <w:r w:rsidR="00B67E15" w:rsidRPr="00712FA8">
        <w:rPr>
          <w:b/>
          <w:bCs/>
          <w:sz w:val="24"/>
          <w:szCs w:val="24"/>
          <w:lang w:val="pt-BR"/>
        </w:rPr>
        <w:t>a Pregoeira</w:t>
      </w:r>
      <w:r w:rsidRPr="00712FA8">
        <w:rPr>
          <w:sz w:val="24"/>
          <w:szCs w:val="24"/>
        </w:rPr>
        <w:t xml:space="preserve"> procederá a abertura das propostas de preços, verificando, preliminarmente, a conformidade das propostas com os requisitos estabelecidos no instrumento convocatório e seus anexos, com a conseq</w:t>
      </w:r>
      <w:r w:rsidR="00D077C6" w:rsidRPr="00712FA8">
        <w:rPr>
          <w:sz w:val="24"/>
          <w:szCs w:val="24"/>
          <w:lang w:val="pt-BR"/>
        </w:rPr>
        <w:t>u</w:t>
      </w:r>
      <w:r w:rsidRPr="00712FA8">
        <w:rPr>
          <w:sz w:val="24"/>
          <w:szCs w:val="24"/>
        </w:rPr>
        <w:t>ente divulgação dos preços ofertados pelas licitante classificadas;</w:t>
      </w:r>
    </w:p>
    <w:p w:rsidR="00116FF7" w:rsidRPr="00712FA8" w:rsidRDefault="00116FF7" w:rsidP="00636525">
      <w:pPr>
        <w:pStyle w:val="Cabealho"/>
        <w:tabs>
          <w:tab w:val="clear" w:pos="4419"/>
          <w:tab w:val="clear" w:pos="8838"/>
        </w:tabs>
        <w:spacing w:before="120" w:after="120"/>
        <w:jc w:val="both"/>
        <w:rPr>
          <w:b/>
          <w:bCs/>
          <w:sz w:val="24"/>
          <w:szCs w:val="24"/>
        </w:rPr>
      </w:pPr>
      <w:r w:rsidRPr="00712FA8">
        <w:rPr>
          <w:sz w:val="24"/>
          <w:szCs w:val="24"/>
        </w:rPr>
        <w:lastRenderedPageBreak/>
        <w:t>1</w:t>
      </w:r>
      <w:r w:rsidR="00966F44" w:rsidRPr="00712FA8">
        <w:rPr>
          <w:sz w:val="24"/>
          <w:szCs w:val="24"/>
        </w:rPr>
        <w:t>4</w:t>
      </w:r>
      <w:r w:rsidRPr="00712FA8">
        <w:rPr>
          <w:sz w:val="24"/>
          <w:szCs w:val="24"/>
        </w:rPr>
        <w:t>.4</w:t>
      </w:r>
      <w:r w:rsidR="00941E25" w:rsidRPr="00712FA8">
        <w:rPr>
          <w:sz w:val="24"/>
          <w:szCs w:val="24"/>
        </w:rPr>
        <w:t xml:space="preserve"> </w:t>
      </w:r>
      <w:r w:rsidR="00941E25" w:rsidRPr="00712FA8">
        <w:rPr>
          <w:b/>
          <w:bCs/>
          <w:sz w:val="24"/>
          <w:szCs w:val="24"/>
        </w:rPr>
        <w:t>–</w:t>
      </w:r>
      <w:r w:rsidRPr="00712FA8">
        <w:rPr>
          <w:b/>
          <w:bCs/>
          <w:sz w:val="24"/>
          <w:szCs w:val="24"/>
        </w:rPr>
        <w:t xml:space="preserve"> </w:t>
      </w:r>
      <w:r w:rsidRPr="00712FA8">
        <w:rPr>
          <w:sz w:val="24"/>
          <w:szCs w:val="24"/>
        </w:rPr>
        <w:t xml:space="preserve">Para julgamento e classificação das propostas será adotado o critério de </w:t>
      </w:r>
      <w:r w:rsidR="00137918" w:rsidRPr="00712FA8">
        <w:rPr>
          <w:b/>
          <w:sz w:val="24"/>
          <w:szCs w:val="24"/>
        </w:rPr>
        <w:t xml:space="preserve">MENOR PREÇO </w:t>
      </w:r>
      <w:r w:rsidR="00D72E0F" w:rsidRPr="00712FA8">
        <w:rPr>
          <w:b/>
          <w:sz w:val="24"/>
          <w:szCs w:val="24"/>
          <w:lang w:val="pt-BR"/>
        </w:rPr>
        <w:t>POR ITEM</w:t>
      </w:r>
      <w:r w:rsidR="00734CE3" w:rsidRPr="00712FA8">
        <w:rPr>
          <w:b/>
          <w:sz w:val="24"/>
          <w:szCs w:val="24"/>
        </w:rPr>
        <w:t>,</w:t>
      </w:r>
      <w:r w:rsidRPr="00712FA8">
        <w:rPr>
          <w:sz w:val="24"/>
          <w:szCs w:val="24"/>
        </w:rPr>
        <w:t xml:space="preserve"> observados o prazo máximo de fornecimento, as especificações e parâmetros de qualidade definidos neste edital</w:t>
      </w:r>
      <w:r w:rsidRPr="00712FA8">
        <w:rPr>
          <w:b/>
          <w:bCs/>
          <w:sz w:val="24"/>
          <w:szCs w:val="24"/>
        </w:rPr>
        <w:t xml:space="preserve">. </w:t>
      </w:r>
    </w:p>
    <w:p w:rsidR="007B2028" w:rsidRPr="00712FA8" w:rsidRDefault="007B2028" w:rsidP="007B2028">
      <w:pPr>
        <w:autoSpaceDE w:val="0"/>
        <w:autoSpaceDN w:val="0"/>
        <w:adjustRightInd w:val="0"/>
        <w:spacing w:before="120" w:after="120"/>
        <w:jc w:val="both"/>
        <w:rPr>
          <w:b/>
          <w:bCs/>
          <w:sz w:val="24"/>
          <w:szCs w:val="24"/>
        </w:rPr>
      </w:pPr>
      <w:r w:rsidRPr="00712FA8">
        <w:rPr>
          <w:bCs/>
          <w:sz w:val="24"/>
          <w:szCs w:val="24"/>
        </w:rPr>
        <w:t xml:space="preserve">14.4.1 – </w:t>
      </w:r>
      <w:r w:rsidRPr="00712FA8">
        <w:rPr>
          <w:sz w:val="24"/>
          <w:szCs w:val="24"/>
        </w:rPr>
        <w:t>Serão desclassificadas as propostas que apresentarem preço manifestamente inexequível.</w:t>
      </w:r>
    </w:p>
    <w:p w:rsidR="007B2028" w:rsidRPr="00712FA8" w:rsidRDefault="007B2028" w:rsidP="007B2028">
      <w:pPr>
        <w:spacing w:before="120" w:after="120"/>
        <w:jc w:val="both"/>
        <w:rPr>
          <w:sz w:val="24"/>
          <w:szCs w:val="24"/>
        </w:rPr>
      </w:pPr>
      <w:r w:rsidRPr="00712FA8">
        <w:rPr>
          <w:sz w:val="24"/>
          <w:szCs w:val="24"/>
        </w:rPr>
        <w:t xml:space="preserve">14.4.2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7B2028" w:rsidRPr="00712FA8" w:rsidRDefault="007B2028" w:rsidP="007B2028">
      <w:pPr>
        <w:spacing w:before="120" w:after="120"/>
        <w:jc w:val="both"/>
        <w:rPr>
          <w:b/>
          <w:bCs/>
          <w:sz w:val="24"/>
          <w:szCs w:val="24"/>
        </w:rPr>
      </w:pPr>
      <w:r w:rsidRPr="00712FA8">
        <w:rPr>
          <w:bCs/>
          <w:sz w:val="24"/>
          <w:szCs w:val="24"/>
        </w:rPr>
        <w:t>14.4.2.1</w:t>
      </w:r>
      <w:r w:rsidRPr="00712FA8">
        <w:rPr>
          <w:b/>
          <w:bCs/>
          <w:sz w:val="24"/>
          <w:szCs w:val="24"/>
        </w:rPr>
        <w:t xml:space="preserve"> – </w:t>
      </w:r>
      <w:r w:rsidRPr="00712FA8">
        <w:rPr>
          <w:sz w:val="24"/>
          <w:szCs w:val="24"/>
        </w:rPr>
        <w:t xml:space="preserve">Conforme art. 48, §1º da L8666/93, </w:t>
      </w:r>
      <w:r w:rsidRPr="00712FA8">
        <w:rPr>
          <w:bCs/>
          <w:sz w:val="24"/>
          <w:szCs w:val="24"/>
        </w:rPr>
        <w:t>c</w:t>
      </w:r>
      <w:r w:rsidRPr="00712FA8">
        <w:rPr>
          <w:sz w:val="24"/>
          <w:szCs w:val="24"/>
        </w:rPr>
        <w:t>onsideram-se manifestamente inexequíveis, as propostas cujos valores sejam inferiores a 70% (setenta por cento) do menor dos seguintes valores:</w:t>
      </w:r>
    </w:p>
    <w:p w:rsidR="007B2028" w:rsidRPr="00712FA8" w:rsidRDefault="007B2028" w:rsidP="007B2028">
      <w:pPr>
        <w:spacing w:before="120" w:after="120"/>
        <w:jc w:val="both"/>
        <w:rPr>
          <w:sz w:val="24"/>
          <w:szCs w:val="24"/>
        </w:rPr>
      </w:pPr>
      <w:r w:rsidRPr="00712FA8">
        <w:rPr>
          <w:b/>
          <w:bCs/>
          <w:sz w:val="24"/>
          <w:szCs w:val="24"/>
        </w:rPr>
        <w:t>a)</w:t>
      </w:r>
      <w:r w:rsidRPr="00712FA8">
        <w:rPr>
          <w:sz w:val="24"/>
          <w:szCs w:val="24"/>
        </w:rPr>
        <w:t xml:space="preserve"> Média aritmética dos valores das propostas superiores a 50% (cinquenta por cento) do valor orçado pela administração, ou </w:t>
      </w:r>
    </w:p>
    <w:p w:rsidR="007B2028" w:rsidRPr="00712FA8" w:rsidRDefault="007B2028" w:rsidP="007B2028">
      <w:pPr>
        <w:spacing w:before="120" w:after="120"/>
        <w:jc w:val="both"/>
        <w:rPr>
          <w:sz w:val="24"/>
          <w:szCs w:val="24"/>
        </w:rPr>
      </w:pPr>
      <w:r w:rsidRPr="00712FA8">
        <w:rPr>
          <w:b/>
          <w:bCs/>
          <w:sz w:val="24"/>
          <w:szCs w:val="24"/>
        </w:rPr>
        <w:t>b)</w:t>
      </w:r>
      <w:r w:rsidRPr="00712FA8">
        <w:rPr>
          <w:sz w:val="24"/>
          <w:szCs w:val="24"/>
        </w:rPr>
        <w:t xml:space="preserve"> Valor orçado pela administração. </w:t>
      </w:r>
    </w:p>
    <w:p w:rsidR="00833822" w:rsidRPr="00712FA8" w:rsidRDefault="00116FF7" w:rsidP="00636525">
      <w:pPr>
        <w:pStyle w:val="Cabealho"/>
        <w:tabs>
          <w:tab w:val="clear" w:pos="4419"/>
          <w:tab w:val="clear" w:pos="8838"/>
        </w:tabs>
        <w:spacing w:before="120" w:after="120"/>
        <w:jc w:val="both"/>
        <w:rPr>
          <w:b/>
          <w:bCs/>
          <w:sz w:val="24"/>
          <w:szCs w:val="24"/>
        </w:rPr>
      </w:pPr>
      <w:r w:rsidRPr="00712FA8">
        <w:rPr>
          <w:sz w:val="24"/>
          <w:szCs w:val="24"/>
        </w:rPr>
        <w:t>1</w:t>
      </w:r>
      <w:r w:rsidR="00966F44" w:rsidRPr="00712FA8">
        <w:rPr>
          <w:sz w:val="24"/>
          <w:szCs w:val="24"/>
        </w:rPr>
        <w:t>4</w:t>
      </w:r>
      <w:r w:rsidRPr="00712FA8">
        <w:rPr>
          <w:sz w:val="24"/>
          <w:szCs w:val="24"/>
        </w:rPr>
        <w:t>.5</w:t>
      </w:r>
      <w:r w:rsidR="00941E25" w:rsidRPr="00712FA8">
        <w:rPr>
          <w:sz w:val="24"/>
          <w:szCs w:val="24"/>
        </w:rPr>
        <w:t xml:space="preserve"> </w:t>
      </w:r>
      <w:r w:rsidR="00941E25" w:rsidRPr="00712FA8">
        <w:rPr>
          <w:b/>
          <w:bCs/>
          <w:sz w:val="24"/>
          <w:szCs w:val="24"/>
        </w:rPr>
        <w:t>–</w:t>
      </w:r>
      <w:r w:rsidRPr="00712FA8">
        <w:rPr>
          <w:b/>
          <w:bCs/>
          <w:sz w:val="24"/>
          <w:szCs w:val="24"/>
        </w:rPr>
        <w:t xml:space="preserve"> </w:t>
      </w:r>
      <w:r w:rsidR="00C46EDE" w:rsidRPr="00712FA8">
        <w:rPr>
          <w:sz w:val="24"/>
          <w:szCs w:val="24"/>
        </w:rPr>
        <w:t>S</w:t>
      </w:r>
      <w:r w:rsidR="00311298" w:rsidRPr="00712FA8">
        <w:rPr>
          <w:sz w:val="24"/>
          <w:szCs w:val="24"/>
        </w:rPr>
        <w:t>erão qualificados pel</w:t>
      </w:r>
      <w:r w:rsidR="00B67E15" w:rsidRPr="00712FA8">
        <w:rPr>
          <w:sz w:val="24"/>
          <w:szCs w:val="24"/>
          <w:lang w:val="pt-BR"/>
        </w:rPr>
        <w:t>a Pregoeira</w:t>
      </w:r>
      <w:r w:rsidR="00833822" w:rsidRPr="00712FA8">
        <w:rPr>
          <w:sz w:val="24"/>
          <w:szCs w:val="24"/>
        </w:rPr>
        <w:t>, para ingresso na fase de lances o autor da proposta de menor preç</w:t>
      </w:r>
      <w:r w:rsidR="00D72E0F" w:rsidRPr="00712FA8">
        <w:rPr>
          <w:sz w:val="24"/>
          <w:szCs w:val="24"/>
        </w:rPr>
        <w:t xml:space="preserve">o </w:t>
      </w:r>
      <w:r w:rsidR="00D72E0F" w:rsidRPr="00712FA8">
        <w:rPr>
          <w:sz w:val="24"/>
          <w:szCs w:val="24"/>
          <w:lang w:val="pt-BR"/>
        </w:rPr>
        <w:t xml:space="preserve">por item </w:t>
      </w:r>
      <w:r w:rsidR="00833822" w:rsidRPr="00712FA8">
        <w:rPr>
          <w:sz w:val="24"/>
          <w:szCs w:val="24"/>
        </w:rPr>
        <w:t xml:space="preserve">e todos os demais licitantes que tenham apresentado propostas em valores sucessivos e superiores em até 10% (dez por cento) à de menor preço </w:t>
      </w:r>
      <w:r w:rsidR="00D72E0F" w:rsidRPr="00712FA8">
        <w:rPr>
          <w:sz w:val="24"/>
          <w:szCs w:val="24"/>
          <w:lang w:val="pt-BR"/>
        </w:rPr>
        <w:t>por item</w:t>
      </w:r>
      <w:r w:rsidR="00833822" w:rsidRPr="00712FA8">
        <w:rPr>
          <w:sz w:val="24"/>
          <w:szCs w:val="24"/>
        </w:rPr>
        <w:t>.</w:t>
      </w:r>
    </w:p>
    <w:p w:rsidR="00116FF7" w:rsidRPr="00712FA8" w:rsidRDefault="00116FF7"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4</w:t>
      </w:r>
      <w:r w:rsidRPr="00712FA8">
        <w:rPr>
          <w:sz w:val="24"/>
          <w:szCs w:val="24"/>
        </w:rPr>
        <w:t>.6</w:t>
      </w:r>
      <w:r w:rsidR="00941E25" w:rsidRPr="00712FA8">
        <w:rPr>
          <w:sz w:val="24"/>
          <w:szCs w:val="24"/>
        </w:rPr>
        <w:t xml:space="preserve"> </w:t>
      </w:r>
      <w:r w:rsidR="00941E25" w:rsidRPr="00712FA8">
        <w:rPr>
          <w:b/>
          <w:bCs/>
          <w:sz w:val="24"/>
          <w:szCs w:val="24"/>
        </w:rPr>
        <w:t>–</w:t>
      </w:r>
      <w:r w:rsidRPr="00712FA8">
        <w:rPr>
          <w:b/>
          <w:bCs/>
          <w:sz w:val="24"/>
          <w:szCs w:val="24"/>
        </w:rPr>
        <w:t xml:space="preserve"> </w:t>
      </w:r>
      <w:r w:rsidR="007512E1" w:rsidRPr="00712FA8">
        <w:rPr>
          <w:bCs/>
          <w:sz w:val="24"/>
          <w:szCs w:val="24"/>
        </w:rPr>
        <w:t>Não havendo pelo menos 3 (três) ofertas nas condições definidas no item antecedente, poderão os autores das</w:t>
      </w:r>
      <w:r w:rsidR="00941E25" w:rsidRPr="00712FA8">
        <w:rPr>
          <w:bCs/>
          <w:sz w:val="24"/>
          <w:szCs w:val="24"/>
        </w:rPr>
        <w:t xml:space="preserve"> melhores</w:t>
      </w:r>
      <w:r w:rsidR="007512E1" w:rsidRPr="00712FA8">
        <w:rPr>
          <w:bCs/>
          <w:sz w:val="24"/>
          <w:szCs w:val="24"/>
        </w:rPr>
        <w:t xml:space="preserve"> propostas, até o máximo de 3 (três), oferecer novos lances verbais e sucessivos, quaisquer que sejam os preços oferecidos</w:t>
      </w:r>
      <w:r w:rsidR="007512E1" w:rsidRPr="00712FA8">
        <w:rPr>
          <w:sz w:val="24"/>
          <w:szCs w:val="24"/>
        </w:rPr>
        <w:t>.</w:t>
      </w:r>
    </w:p>
    <w:p w:rsidR="00116FF7" w:rsidRPr="00712FA8" w:rsidRDefault="00116FF7" w:rsidP="00636525">
      <w:pPr>
        <w:pStyle w:val="Cabealho"/>
        <w:tabs>
          <w:tab w:val="clear" w:pos="4419"/>
          <w:tab w:val="clear" w:pos="8838"/>
        </w:tabs>
        <w:spacing w:before="120" w:after="120"/>
        <w:jc w:val="both"/>
        <w:rPr>
          <w:b/>
          <w:bCs/>
          <w:sz w:val="24"/>
          <w:szCs w:val="24"/>
        </w:rPr>
      </w:pPr>
      <w:r w:rsidRPr="00712FA8">
        <w:rPr>
          <w:sz w:val="24"/>
          <w:szCs w:val="24"/>
        </w:rPr>
        <w:t>1</w:t>
      </w:r>
      <w:r w:rsidR="00966F44" w:rsidRPr="00712FA8">
        <w:rPr>
          <w:sz w:val="24"/>
          <w:szCs w:val="24"/>
        </w:rPr>
        <w:t>4</w:t>
      </w:r>
      <w:r w:rsidRPr="00712FA8">
        <w:rPr>
          <w:sz w:val="24"/>
          <w:szCs w:val="24"/>
        </w:rPr>
        <w:t>.7</w:t>
      </w:r>
      <w:r w:rsidR="00941E25" w:rsidRPr="00712FA8">
        <w:rPr>
          <w:sz w:val="24"/>
          <w:szCs w:val="24"/>
        </w:rPr>
        <w:t xml:space="preserve"> </w:t>
      </w:r>
      <w:r w:rsidR="00941E25" w:rsidRPr="00712FA8">
        <w:rPr>
          <w:b/>
          <w:bCs/>
          <w:sz w:val="24"/>
          <w:szCs w:val="24"/>
        </w:rPr>
        <w:t>–</w:t>
      </w:r>
      <w:r w:rsidRPr="00712FA8">
        <w:rPr>
          <w:b/>
          <w:bCs/>
          <w:sz w:val="24"/>
          <w:szCs w:val="24"/>
        </w:rPr>
        <w:t xml:space="preserve"> </w:t>
      </w:r>
      <w:r w:rsidRPr="00712FA8">
        <w:rPr>
          <w:sz w:val="24"/>
          <w:szCs w:val="24"/>
        </w:rPr>
        <w:t>Caso duas ou mais propostas escritas apresent</w:t>
      </w:r>
      <w:r w:rsidR="00FE78E9" w:rsidRPr="00712FA8">
        <w:rPr>
          <w:sz w:val="24"/>
          <w:szCs w:val="24"/>
          <w:lang w:val="pt-BR"/>
        </w:rPr>
        <w:t>ar</w:t>
      </w:r>
      <w:r w:rsidRPr="00712FA8">
        <w:rPr>
          <w:sz w:val="24"/>
          <w:szCs w:val="24"/>
        </w:rPr>
        <w:t>em preços iguais, será realizado sorteio, também, para determinação da ordem de oferta dos lances.</w:t>
      </w:r>
    </w:p>
    <w:p w:rsidR="00116FF7" w:rsidRPr="00712FA8" w:rsidRDefault="00116FF7" w:rsidP="00636525">
      <w:pPr>
        <w:pStyle w:val="Cabealho"/>
        <w:tabs>
          <w:tab w:val="clear" w:pos="4419"/>
          <w:tab w:val="clear" w:pos="8838"/>
        </w:tabs>
        <w:spacing w:before="120" w:after="120"/>
        <w:jc w:val="both"/>
        <w:rPr>
          <w:b/>
          <w:bCs/>
          <w:sz w:val="24"/>
          <w:szCs w:val="24"/>
        </w:rPr>
      </w:pPr>
      <w:r w:rsidRPr="00712FA8">
        <w:rPr>
          <w:sz w:val="24"/>
          <w:szCs w:val="24"/>
        </w:rPr>
        <w:t>1</w:t>
      </w:r>
      <w:r w:rsidR="00966F44" w:rsidRPr="00712FA8">
        <w:rPr>
          <w:sz w:val="24"/>
          <w:szCs w:val="24"/>
        </w:rPr>
        <w:t>4</w:t>
      </w:r>
      <w:r w:rsidRPr="00712FA8">
        <w:rPr>
          <w:sz w:val="24"/>
          <w:szCs w:val="24"/>
        </w:rPr>
        <w:t>.8</w:t>
      </w:r>
      <w:r w:rsidR="00941E25" w:rsidRPr="00712FA8">
        <w:rPr>
          <w:sz w:val="24"/>
          <w:szCs w:val="24"/>
        </w:rPr>
        <w:t xml:space="preserve"> </w:t>
      </w:r>
      <w:r w:rsidR="00941E25" w:rsidRPr="00712FA8">
        <w:rPr>
          <w:b/>
          <w:bCs/>
          <w:sz w:val="24"/>
          <w:szCs w:val="24"/>
        </w:rPr>
        <w:t>–</w:t>
      </w:r>
      <w:r w:rsidR="00137918" w:rsidRPr="00712FA8">
        <w:rPr>
          <w:bCs/>
          <w:sz w:val="24"/>
          <w:szCs w:val="24"/>
        </w:rPr>
        <w:t xml:space="preserve"> </w:t>
      </w:r>
      <w:r w:rsidR="00B67E15" w:rsidRPr="00712FA8">
        <w:rPr>
          <w:bCs/>
          <w:sz w:val="24"/>
          <w:szCs w:val="24"/>
          <w:lang w:val="pt-BR"/>
        </w:rPr>
        <w:t>A Pregoeira</w:t>
      </w:r>
      <w:r w:rsidRPr="00712FA8">
        <w:rPr>
          <w:sz w:val="24"/>
          <w:szCs w:val="24"/>
        </w:rPr>
        <w:t xml:space="preserve"> convidará individualmente as licitantes qualificadas a apresentarem os lances verbais, a começar pelo autor da proposta escrita de </w:t>
      </w:r>
      <w:r w:rsidR="00163C34" w:rsidRPr="00712FA8">
        <w:rPr>
          <w:sz w:val="24"/>
          <w:szCs w:val="24"/>
        </w:rPr>
        <w:t>mai</w:t>
      </w:r>
      <w:r w:rsidR="00137918" w:rsidRPr="00712FA8">
        <w:rPr>
          <w:sz w:val="24"/>
          <w:szCs w:val="24"/>
        </w:rPr>
        <w:t>or</w:t>
      </w:r>
      <w:r w:rsidRPr="00712FA8">
        <w:rPr>
          <w:sz w:val="24"/>
          <w:szCs w:val="24"/>
        </w:rPr>
        <w:t xml:space="preserve"> preço por item seguido dos demais, em ordem decrescente de valor;</w:t>
      </w:r>
    </w:p>
    <w:p w:rsidR="00116FF7" w:rsidRPr="00712FA8" w:rsidRDefault="00116FF7"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4</w:t>
      </w:r>
      <w:r w:rsidRPr="00712FA8">
        <w:rPr>
          <w:sz w:val="24"/>
          <w:szCs w:val="24"/>
        </w:rPr>
        <w:t>.9</w:t>
      </w:r>
      <w:r w:rsidRPr="00712FA8">
        <w:rPr>
          <w:b/>
          <w:bCs/>
          <w:sz w:val="24"/>
          <w:szCs w:val="24"/>
        </w:rPr>
        <w:t xml:space="preserve"> – </w:t>
      </w:r>
      <w:r w:rsidR="00B67E15" w:rsidRPr="00712FA8">
        <w:rPr>
          <w:bCs/>
          <w:sz w:val="24"/>
          <w:szCs w:val="24"/>
          <w:lang w:val="pt-BR"/>
        </w:rPr>
        <w:t>A Pregoeira</w:t>
      </w:r>
      <w:r w:rsidRPr="00712FA8">
        <w:rPr>
          <w:sz w:val="24"/>
          <w:szCs w:val="24"/>
        </w:rPr>
        <w:t xml:space="preserve"> poderá, motivadamente, estabelecer limite de tempo para lances, bem como o valor ou percentual mínimo para </w:t>
      </w:r>
      <w:r w:rsidR="00060EF8" w:rsidRPr="00712FA8">
        <w:rPr>
          <w:sz w:val="24"/>
          <w:szCs w:val="24"/>
        </w:rPr>
        <w:t>redução</w:t>
      </w:r>
      <w:r w:rsidRPr="00712FA8">
        <w:rPr>
          <w:sz w:val="24"/>
          <w:szCs w:val="24"/>
        </w:rPr>
        <w:t xml:space="preserve"> dos lances, mediante prévia comunicação aos licitantes e expressa menção na ata da Sessão;</w:t>
      </w:r>
    </w:p>
    <w:p w:rsidR="00116FF7" w:rsidRPr="00712FA8" w:rsidRDefault="00116FF7" w:rsidP="00636525">
      <w:pPr>
        <w:pStyle w:val="Cabealho"/>
        <w:tabs>
          <w:tab w:val="clear" w:pos="4419"/>
          <w:tab w:val="clear" w:pos="8838"/>
        </w:tabs>
        <w:spacing w:before="120" w:after="120"/>
        <w:jc w:val="both"/>
        <w:rPr>
          <w:b/>
          <w:bCs/>
          <w:sz w:val="24"/>
          <w:szCs w:val="24"/>
        </w:rPr>
      </w:pPr>
      <w:r w:rsidRPr="00712FA8">
        <w:rPr>
          <w:sz w:val="24"/>
          <w:szCs w:val="24"/>
        </w:rPr>
        <w:t>1</w:t>
      </w:r>
      <w:r w:rsidR="00966F44" w:rsidRPr="00712FA8">
        <w:rPr>
          <w:sz w:val="24"/>
          <w:szCs w:val="24"/>
        </w:rPr>
        <w:t>4</w:t>
      </w:r>
      <w:r w:rsidRPr="00712FA8">
        <w:rPr>
          <w:sz w:val="24"/>
          <w:szCs w:val="24"/>
        </w:rPr>
        <w:t>.10</w:t>
      </w:r>
      <w:r w:rsidR="00941E25" w:rsidRPr="00712FA8">
        <w:rPr>
          <w:sz w:val="24"/>
          <w:szCs w:val="24"/>
        </w:rPr>
        <w:t xml:space="preserve"> </w:t>
      </w:r>
      <w:r w:rsidR="00941E25" w:rsidRPr="00712FA8">
        <w:rPr>
          <w:b/>
          <w:bCs/>
          <w:sz w:val="24"/>
          <w:szCs w:val="24"/>
        </w:rPr>
        <w:t>–</w:t>
      </w:r>
      <w:r w:rsidRPr="00712FA8">
        <w:rPr>
          <w:b/>
          <w:bCs/>
          <w:sz w:val="24"/>
          <w:szCs w:val="24"/>
        </w:rPr>
        <w:t xml:space="preserve"> </w:t>
      </w:r>
      <w:r w:rsidRPr="00712FA8">
        <w:rPr>
          <w:sz w:val="24"/>
          <w:szCs w:val="24"/>
        </w:rPr>
        <w:t xml:space="preserve">Só serão aceitos lances cujos valores sejam </w:t>
      </w:r>
      <w:r w:rsidR="00137918" w:rsidRPr="00712FA8">
        <w:rPr>
          <w:sz w:val="24"/>
          <w:szCs w:val="24"/>
        </w:rPr>
        <w:t>INFERIORES</w:t>
      </w:r>
      <w:r w:rsidRPr="00712FA8">
        <w:rPr>
          <w:sz w:val="24"/>
          <w:szCs w:val="24"/>
        </w:rPr>
        <w:t xml:space="preserve"> ao último apresentado;</w:t>
      </w:r>
    </w:p>
    <w:p w:rsidR="00116FF7" w:rsidRPr="00712FA8" w:rsidRDefault="00116FF7" w:rsidP="00636525">
      <w:pPr>
        <w:pStyle w:val="Cabealho"/>
        <w:tabs>
          <w:tab w:val="clear" w:pos="4419"/>
          <w:tab w:val="clear" w:pos="8838"/>
        </w:tabs>
        <w:spacing w:before="120" w:after="120"/>
        <w:jc w:val="both"/>
        <w:rPr>
          <w:b/>
          <w:bCs/>
          <w:sz w:val="24"/>
          <w:szCs w:val="24"/>
        </w:rPr>
      </w:pPr>
      <w:r w:rsidRPr="00712FA8">
        <w:rPr>
          <w:sz w:val="24"/>
          <w:szCs w:val="24"/>
        </w:rPr>
        <w:t>1</w:t>
      </w:r>
      <w:r w:rsidR="00966F44" w:rsidRPr="00712FA8">
        <w:rPr>
          <w:sz w:val="24"/>
          <w:szCs w:val="24"/>
        </w:rPr>
        <w:t>4</w:t>
      </w:r>
      <w:r w:rsidRPr="00712FA8">
        <w:rPr>
          <w:sz w:val="24"/>
          <w:szCs w:val="24"/>
        </w:rPr>
        <w:t>.11</w:t>
      </w:r>
      <w:r w:rsidR="00941E25" w:rsidRPr="00712FA8">
        <w:rPr>
          <w:sz w:val="24"/>
          <w:szCs w:val="24"/>
        </w:rPr>
        <w:t xml:space="preserve"> </w:t>
      </w:r>
      <w:r w:rsidR="00941E25" w:rsidRPr="00712FA8">
        <w:rPr>
          <w:b/>
          <w:bCs/>
          <w:sz w:val="24"/>
          <w:szCs w:val="24"/>
        </w:rPr>
        <w:t>–</w:t>
      </w:r>
      <w:r w:rsidRPr="00712FA8">
        <w:rPr>
          <w:b/>
          <w:bCs/>
          <w:sz w:val="24"/>
          <w:szCs w:val="24"/>
        </w:rPr>
        <w:t xml:space="preserve"> </w:t>
      </w:r>
      <w:r w:rsidRPr="00712FA8">
        <w:rPr>
          <w:sz w:val="24"/>
          <w:szCs w:val="24"/>
        </w:rPr>
        <w:t xml:space="preserve">A desistência de apresentar lance verbal, </w:t>
      </w:r>
      <w:r w:rsidR="00137918" w:rsidRPr="00712FA8">
        <w:rPr>
          <w:sz w:val="24"/>
          <w:szCs w:val="24"/>
        </w:rPr>
        <w:t>quando convocada pel</w:t>
      </w:r>
      <w:r w:rsidR="00B67E15" w:rsidRPr="00712FA8">
        <w:rPr>
          <w:sz w:val="24"/>
          <w:szCs w:val="24"/>
          <w:lang w:val="pt-BR"/>
        </w:rPr>
        <w:t>a Pregoeira</w:t>
      </w:r>
      <w:r w:rsidRPr="00712FA8">
        <w:rPr>
          <w:sz w:val="24"/>
          <w:szCs w:val="24"/>
        </w:rPr>
        <w:t>, implicará na exclusão da licitante da etapa de lances verbais e na manutenção do último lance apresentado pela licitante para efeito de ordenação das propostas;</w:t>
      </w:r>
    </w:p>
    <w:p w:rsidR="00D73ADB" w:rsidRPr="00712FA8" w:rsidRDefault="00116FF7"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4</w:t>
      </w:r>
      <w:r w:rsidRPr="00712FA8">
        <w:rPr>
          <w:sz w:val="24"/>
          <w:szCs w:val="24"/>
        </w:rPr>
        <w:t>.12</w:t>
      </w:r>
      <w:r w:rsidR="00941E25" w:rsidRPr="00712FA8">
        <w:rPr>
          <w:sz w:val="24"/>
          <w:szCs w:val="24"/>
        </w:rPr>
        <w:t xml:space="preserve"> </w:t>
      </w:r>
      <w:r w:rsidR="00941E25" w:rsidRPr="00712FA8">
        <w:rPr>
          <w:b/>
          <w:bCs/>
          <w:sz w:val="24"/>
          <w:szCs w:val="24"/>
        </w:rPr>
        <w:t>–</w:t>
      </w:r>
      <w:r w:rsidRPr="00712FA8">
        <w:rPr>
          <w:b/>
          <w:bCs/>
          <w:sz w:val="24"/>
          <w:szCs w:val="24"/>
        </w:rPr>
        <w:t xml:space="preserve"> </w:t>
      </w:r>
      <w:r w:rsidRPr="00712FA8">
        <w:rPr>
          <w:sz w:val="24"/>
          <w:szCs w:val="24"/>
        </w:rPr>
        <w:t>A desistência dos lances já ofertados sujeitará a licitante às penalidades previstas no</w:t>
      </w:r>
      <w:r w:rsidR="000572F4" w:rsidRPr="00712FA8">
        <w:rPr>
          <w:sz w:val="24"/>
          <w:szCs w:val="24"/>
        </w:rPr>
        <w:t>s</w:t>
      </w:r>
      <w:r w:rsidRPr="00712FA8">
        <w:rPr>
          <w:sz w:val="24"/>
          <w:szCs w:val="24"/>
        </w:rPr>
        <w:t xml:space="preserve"> </w:t>
      </w:r>
      <w:r w:rsidR="008B09A5" w:rsidRPr="00712FA8">
        <w:rPr>
          <w:sz w:val="24"/>
          <w:szCs w:val="24"/>
        </w:rPr>
        <w:t>ite</w:t>
      </w:r>
      <w:r w:rsidR="00FB3CCF" w:rsidRPr="00712FA8">
        <w:rPr>
          <w:sz w:val="24"/>
          <w:szCs w:val="24"/>
          <w:lang w:val="pt-BR"/>
        </w:rPr>
        <w:t>ns de penalidades dos termos de referências</w:t>
      </w:r>
      <w:r w:rsidRPr="00712FA8">
        <w:rPr>
          <w:sz w:val="24"/>
          <w:szCs w:val="24"/>
        </w:rPr>
        <w:t>.</w:t>
      </w:r>
    </w:p>
    <w:p w:rsidR="00116FF7" w:rsidRPr="00712FA8" w:rsidRDefault="00116FF7" w:rsidP="00636525">
      <w:pPr>
        <w:pStyle w:val="Cabealho"/>
        <w:tabs>
          <w:tab w:val="clear" w:pos="4419"/>
          <w:tab w:val="clear" w:pos="8838"/>
        </w:tabs>
        <w:spacing w:before="120" w:after="120"/>
        <w:jc w:val="both"/>
        <w:rPr>
          <w:b/>
          <w:bCs/>
          <w:sz w:val="24"/>
          <w:szCs w:val="24"/>
        </w:rPr>
      </w:pPr>
      <w:r w:rsidRPr="00712FA8">
        <w:rPr>
          <w:sz w:val="24"/>
          <w:szCs w:val="24"/>
        </w:rPr>
        <w:t>1</w:t>
      </w:r>
      <w:r w:rsidR="00966F44" w:rsidRPr="00712FA8">
        <w:rPr>
          <w:sz w:val="24"/>
          <w:szCs w:val="24"/>
        </w:rPr>
        <w:t>4</w:t>
      </w:r>
      <w:r w:rsidRPr="00712FA8">
        <w:rPr>
          <w:sz w:val="24"/>
          <w:szCs w:val="24"/>
        </w:rPr>
        <w:t>.13</w:t>
      </w:r>
      <w:r w:rsidR="00C519FB" w:rsidRPr="00712FA8">
        <w:rPr>
          <w:sz w:val="24"/>
          <w:szCs w:val="24"/>
        </w:rPr>
        <w:t xml:space="preserve"> </w:t>
      </w:r>
      <w:r w:rsidR="00941E25" w:rsidRPr="00712FA8">
        <w:rPr>
          <w:b/>
          <w:bCs/>
          <w:sz w:val="24"/>
          <w:szCs w:val="24"/>
        </w:rPr>
        <w:t>–</w:t>
      </w:r>
      <w:r w:rsidRPr="00712FA8">
        <w:rPr>
          <w:b/>
          <w:bCs/>
          <w:sz w:val="24"/>
          <w:szCs w:val="24"/>
        </w:rPr>
        <w:t xml:space="preserve"> </w:t>
      </w:r>
      <w:r w:rsidRPr="00712FA8">
        <w:rPr>
          <w:sz w:val="24"/>
          <w:szCs w:val="24"/>
        </w:rPr>
        <w:t>O encerramento da etapa competitiva d</w:t>
      </w:r>
      <w:r w:rsidR="00137918" w:rsidRPr="00712FA8">
        <w:rPr>
          <w:sz w:val="24"/>
          <w:szCs w:val="24"/>
        </w:rPr>
        <w:t>ar-se-á quando, indagados pel</w:t>
      </w:r>
      <w:r w:rsidR="00B67E15" w:rsidRPr="00712FA8">
        <w:rPr>
          <w:sz w:val="24"/>
          <w:szCs w:val="24"/>
          <w:lang w:val="pt-BR"/>
        </w:rPr>
        <w:t>a Pregoeira</w:t>
      </w:r>
      <w:r w:rsidRPr="00712FA8">
        <w:rPr>
          <w:sz w:val="24"/>
          <w:szCs w:val="24"/>
        </w:rPr>
        <w:t>, as licitantes qualificadas manifestarem seu desinteresse em apresentar novos lances, ou quando encerrado o prazo estipulado na forma do subitem 1</w:t>
      </w:r>
      <w:r w:rsidR="008B09A5" w:rsidRPr="00712FA8">
        <w:rPr>
          <w:sz w:val="24"/>
          <w:szCs w:val="24"/>
        </w:rPr>
        <w:t>4</w:t>
      </w:r>
      <w:r w:rsidRPr="00712FA8">
        <w:rPr>
          <w:sz w:val="24"/>
          <w:szCs w:val="24"/>
        </w:rPr>
        <w:t>.9;</w:t>
      </w:r>
    </w:p>
    <w:p w:rsidR="00116FF7" w:rsidRPr="00712FA8" w:rsidRDefault="00116FF7"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4</w:t>
      </w:r>
      <w:r w:rsidRPr="00712FA8">
        <w:rPr>
          <w:sz w:val="24"/>
          <w:szCs w:val="24"/>
        </w:rPr>
        <w:t>.1</w:t>
      </w:r>
      <w:r w:rsidR="00060EF8" w:rsidRPr="00712FA8">
        <w:rPr>
          <w:sz w:val="24"/>
          <w:szCs w:val="24"/>
        </w:rPr>
        <w:t>4</w:t>
      </w:r>
      <w:r w:rsidR="00C519FB" w:rsidRPr="00712FA8">
        <w:rPr>
          <w:sz w:val="24"/>
          <w:szCs w:val="24"/>
        </w:rPr>
        <w:t xml:space="preserve"> </w:t>
      </w:r>
      <w:r w:rsidR="00941E25" w:rsidRPr="00712FA8">
        <w:rPr>
          <w:sz w:val="24"/>
          <w:szCs w:val="24"/>
        </w:rPr>
        <w:t>–</w:t>
      </w:r>
      <w:r w:rsidR="00C519FB" w:rsidRPr="00712FA8">
        <w:rPr>
          <w:sz w:val="24"/>
          <w:szCs w:val="24"/>
        </w:rPr>
        <w:t xml:space="preserve"> </w:t>
      </w:r>
      <w:r w:rsidRPr="00712FA8">
        <w:rPr>
          <w:sz w:val="24"/>
          <w:szCs w:val="24"/>
        </w:rPr>
        <w:t xml:space="preserve">Examinada a proposta classificada em primeiro lugar, quanto ao objeto e </w:t>
      </w:r>
      <w:r w:rsidR="001F3C7D" w:rsidRPr="00712FA8">
        <w:rPr>
          <w:sz w:val="24"/>
          <w:szCs w:val="24"/>
        </w:rPr>
        <w:t>preço</w:t>
      </w:r>
      <w:r w:rsidRPr="00712FA8">
        <w:rPr>
          <w:sz w:val="24"/>
          <w:szCs w:val="24"/>
        </w:rPr>
        <w:t xml:space="preserve">, caberá </w:t>
      </w:r>
      <w:r w:rsidR="001C575D" w:rsidRPr="00712FA8">
        <w:rPr>
          <w:sz w:val="24"/>
          <w:szCs w:val="24"/>
          <w:lang w:val="pt-BR"/>
        </w:rPr>
        <w:t>à</w:t>
      </w:r>
      <w:r w:rsidR="00004917" w:rsidRPr="00712FA8">
        <w:rPr>
          <w:sz w:val="24"/>
          <w:szCs w:val="24"/>
        </w:rPr>
        <w:t xml:space="preserve"> </w:t>
      </w:r>
      <w:r w:rsidRPr="00712FA8">
        <w:rPr>
          <w:sz w:val="24"/>
          <w:szCs w:val="24"/>
        </w:rPr>
        <w:t xml:space="preserve"> </w:t>
      </w:r>
      <w:r w:rsidR="001C575D" w:rsidRPr="00712FA8">
        <w:rPr>
          <w:sz w:val="24"/>
          <w:szCs w:val="24"/>
        </w:rPr>
        <w:t>Pregoeira</w:t>
      </w:r>
      <w:r w:rsidRPr="00712FA8">
        <w:rPr>
          <w:sz w:val="24"/>
          <w:szCs w:val="24"/>
        </w:rPr>
        <w:t xml:space="preserve"> decidir motivadamente a respeito de sua aceitabilidade, vedada a aceitação de propostas cujos </w:t>
      </w:r>
      <w:r w:rsidR="001F3C7D" w:rsidRPr="00712FA8">
        <w:rPr>
          <w:sz w:val="24"/>
          <w:szCs w:val="24"/>
        </w:rPr>
        <w:t>preç</w:t>
      </w:r>
      <w:r w:rsidR="0090763F" w:rsidRPr="00712FA8">
        <w:rPr>
          <w:sz w:val="24"/>
          <w:szCs w:val="24"/>
        </w:rPr>
        <w:t>os</w:t>
      </w:r>
      <w:r w:rsidRPr="00712FA8">
        <w:rPr>
          <w:sz w:val="24"/>
          <w:szCs w:val="24"/>
        </w:rPr>
        <w:t xml:space="preserve"> dos itens sejam superiores aos estimados na Planilha de Quantitativos e </w:t>
      </w:r>
      <w:r w:rsidR="001F3C7D" w:rsidRPr="00712FA8">
        <w:rPr>
          <w:sz w:val="24"/>
          <w:szCs w:val="24"/>
        </w:rPr>
        <w:t>preços</w:t>
      </w:r>
      <w:r w:rsidRPr="00712FA8">
        <w:rPr>
          <w:sz w:val="24"/>
          <w:szCs w:val="24"/>
        </w:rPr>
        <w:t xml:space="preserve"> – TERMO REFERÊNCIA.</w:t>
      </w:r>
    </w:p>
    <w:p w:rsidR="00116FF7" w:rsidRPr="00712FA8" w:rsidRDefault="00116FF7"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4</w:t>
      </w:r>
      <w:r w:rsidRPr="00712FA8">
        <w:rPr>
          <w:sz w:val="24"/>
          <w:szCs w:val="24"/>
        </w:rPr>
        <w:t>.1</w:t>
      </w:r>
      <w:r w:rsidR="00060EF8" w:rsidRPr="00712FA8">
        <w:rPr>
          <w:sz w:val="24"/>
          <w:szCs w:val="24"/>
        </w:rPr>
        <w:t>5</w:t>
      </w:r>
      <w:r w:rsidR="00C519FB" w:rsidRPr="00712FA8">
        <w:rPr>
          <w:sz w:val="24"/>
          <w:szCs w:val="24"/>
        </w:rPr>
        <w:t xml:space="preserve"> </w:t>
      </w:r>
      <w:r w:rsidR="00941E25" w:rsidRPr="00712FA8">
        <w:rPr>
          <w:sz w:val="24"/>
          <w:szCs w:val="24"/>
        </w:rPr>
        <w:t>–</w:t>
      </w:r>
      <w:r w:rsidRPr="00712FA8">
        <w:rPr>
          <w:sz w:val="24"/>
          <w:szCs w:val="24"/>
        </w:rPr>
        <w:t xml:space="preserve"> A microempresa ou a empresa de pequeno porte mais bem classificada, nos termos do art. 44 da Lei Complementar nº 123/2006, com preços iguais ou até 5 %</w:t>
      </w:r>
      <w:r w:rsidR="005B04C1" w:rsidRPr="00712FA8">
        <w:rPr>
          <w:sz w:val="24"/>
          <w:szCs w:val="24"/>
        </w:rPr>
        <w:t xml:space="preserve"> </w:t>
      </w:r>
      <w:r w:rsidRPr="00712FA8">
        <w:rPr>
          <w:sz w:val="24"/>
          <w:szCs w:val="24"/>
        </w:rPr>
        <w:t xml:space="preserve">(cinco por cento) superior à proposta de melhor preço, será convocada para apresentar nova proposta no prazo </w:t>
      </w:r>
      <w:r w:rsidRPr="00712FA8">
        <w:rPr>
          <w:sz w:val="24"/>
          <w:szCs w:val="24"/>
        </w:rPr>
        <w:lastRenderedPageBreak/>
        <w:t>máximo de 5 minutos após o encerramento dos lances, sob pena de preclusão, de acordo com o estabelecido no § 3º, art. 45, da Lei Complementar n º 123/06.</w:t>
      </w:r>
    </w:p>
    <w:p w:rsidR="00116FF7" w:rsidRPr="00712FA8" w:rsidRDefault="00116FF7"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4</w:t>
      </w:r>
      <w:r w:rsidRPr="00712FA8">
        <w:rPr>
          <w:sz w:val="24"/>
          <w:szCs w:val="24"/>
        </w:rPr>
        <w:t>.1</w:t>
      </w:r>
      <w:r w:rsidR="00060EF8" w:rsidRPr="00712FA8">
        <w:rPr>
          <w:sz w:val="24"/>
          <w:szCs w:val="24"/>
        </w:rPr>
        <w:t>5</w:t>
      </w:r>
      <w:r w:rsidRPr="00712FA8">
        <w:rPr>
          <w:sz w:val="24"/>
          <w:szCs w:val="24"/>
        </w:rPr>
        <w:t>.1</w:t>
      </w:r>
      <w:r w:rsidR="00941E25" w:rsidRPr="00712FA8">
        <w:rPr>
          <w:sz w:val="24"/>
          <w:szCs w:val="24"/>
        </w:rPr>
        <w:t xml:space="preserve"> –</w:t>
      </w:r>
      <w:r w:rsidRPr="00712FA8">
        <w:rPr>
          <w:sz w:val="24"/>
          <w:szCs w:val="24"/>
        </w:rPr>
        <w:t xml:space="preserve"> Não ocorrendo a apresentação da proposta da microempresa ou empresa de pequeno porte, na forma do subitem 1</w:t>
      </w:r>
      <w:r w:rsidR="00966F44" w:rsidRPr="00712FA8">
        <w:rPr>
          <w:sz w:val="24"/>
          <w:szCs w:val="24"/>
        </w:rPr>
        <w:t>4</w:t>
      </w:r>
      <w:r w:rsidRPr="00712FA8">
        <w:rPr>
          <w:sz w:val="24"/>
          <w:szCs w:val="24"/>
        </w:rPr>
        <w:t>.1</w:t>
      </w:r>
      <w:r w:rsidR="00060EF8" w:rsidRPr="00712FA8">
        <w:rPr>
          <w:sz w:val="24"/>
          <w:szCs w:val="24"/>
        </w:rPr>
        <w:t>5</w:t>
      </w:r>
      <w:r w:rsidRPr="00712FA8">
        <w:rPr>
          <w:sz w:val="24"/>
          <w:szCs w:val="24"/>
        </w:rPr>
        <w:t>, serão convocadas, na ordem classificatória, as remanescentes que porventura se enquadrem na hipótese acima, para o exercício do mesmo direito.</w:t>
      </w:r>
    </w:p>
    <w:p w:rsidR="00116FF7" w:rsidRPr="00712FA8" w:rsidRDefault="009074DA"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4</w:t>
      </w:r>
      <w:r w:rsidR="00116FF7" w:rsidRPr="00712FA8">
        <w:rPr>
          <w:sz w:val="24"/>
          <w:szCs w:val="24"/>
        </w:rPr>
        <w:t>.1</w:t>
      </w:r>
      <w:r w:rsidR="00060EF8" w:rsidRPr="00712FA8">
        <w:rPr>
          <w:sz w:val="24"/>
          <w:szCs w:val="24"/>
        </w:rPr>
        <w:t>5</w:t>
      </w:r>
      <w:r w:rsidR="00116FF7" w:rsidRPr="00712FA8">
        <w:rPr>
          <w:sz w:val="24"/>
          <w:szCs w:val="24"/>
        </w:rPr>
        <w:t>.2</w:t>
      </w:r>
      <w:r w:rsidR="00C519FB" w:rsidRPr="00712FA8">
        <w:rPr>
          <w:sz w:val="24"/>
          <w:szCs w:val="24"/>
        </w:rPr>
        <w:t xml:space="preserve"> </w:t>
      </w:r>
      <w:r w:rsidR="00941E25" w:rsidRPr="00712FA8">
        <w:rPr>
          <w:sz w:val="24"/>
          <w:szCs w:val="24"/>
        </w:rPr>
        <w:t>–</w:t>
      </w:r>
      <w:r w:rsidR="00116FF7" w:rsidRPr="00712FA8">
        <w:rPr>
          <w:sz w:val="24"/>
          <w:szCs w:val="24"/>
        </w:rPr>
        <w:t xml:space="preserve"> O disposto no subitem 1</w:t>
      </w:r>
      <w:r w:rsidR="00966F44" w:rsidRPr="00712FA8">
        <w:rPr>
          <w:sz w:val="24"/>
          <w:szCs w:val="24"/>
        </w:rPr>
        <w:t>4</w:t>
      </w:r>
      <w:r w:rsidR="00116FF7" w:rsidRPr="00712FA8">
        <w:rPr>
          <w:sz w:val="24"/>
          <w:szCs w:val="24"/>
        </w:rPr>
        <w:t>.1</w:t>
      </w:r>
      <w:r w:rsidR="00060EF8" w:rsidRPr="00712FA8">
        <w:rPr>
          <w:sz w:val="24"/>
          <w:szCs w:val="24"/>
        </w:rPr>
        <w:t>5</w:t>
      </w:r>
      <w:r w:rsidR="00116FF7" w:rsidRPr="00712FA8">
        <w:rPr>
          <w:sz w:val="24"/>
          <w:szCs w:val="24"/>
        </w:rPr>
        <w:t xml:space="preserve"> somente se aplicará quando </w:t>
      </w:r>
      <w:r w:rsidR="00116FF7" w:rsidRPr="00712FA8">
        <w:rPr>
          <w:b/>
          <w:sz w:val="24"/>
          <w:szCs w:val="24"/>
        </w:rPr>
        <w:t xml:space="preserve">a melhor oferta inicial </w:t>
      </w:r>
      <w:r w:rsidR="00116FF7" w:rsidRPr="00712FA8">
        <w:rPr>
          <w:sz w:val="24"/>
          <w:szCs w:val="24"/>
        </w:rPr>
        <w:t>não tiver sido apresentada por microempresa ou empresa de pequeno porte.</w:t>
      </w:r>
    </w:p>
    <w:p w:rsidR="00116FF7" w:rsidRPr="00712FA8" w:rsidRDefault="00116FF7" w:rsidP="00636525">
      <w:pPr>
        <w:pStyle w:val="Cabealho"/>
        <w:tabs>
          <w:tab w:val="clear" w:pos="4419"/>
          <w:tab w:val="clear" w:pos="8838"/>
        </w:tabs>
        <w:spacing w:before="120" w:after="120"/>
        <w:jc w:val="both"/>
        <w:rPr>
          <w:b/>
          <w:bCs/>
          <w:sz w:val="24"/>
          <w:szCs w:val="24"/>
        </w:rPr>
      </w:pPr>
      <w:r w:rsidRPr="00712FA8">
        <w:rPr>
          <w:sz w:val="24"/>
          <w:szCs w:val="24"/>
        </w:rPr>
        <w:t>1</w:t>
      </w:r>
      <w:r w:rsidR="00966F44" w:rsidRPr="00712FA8">
        <w:rPr>
          <w:sz w:val="24"/>
          <w:szCs w:val="24"/>
        </w:rPr>
        <w:t>4</w:t>
      </w:r>
      <w:r w:rsidRPr="00712FA8">
        <w:rPr>
          <w:sz w:val="24"/>
          <w:szCs w:val="24"/>
        </w:rPr>
        <w:t>.1</w:t>
      </w:r>
      <w:r w:rsidR="00060EF8" w:rsidRPr="00712FA8">
        <w:rPr>
          <w:sz w:val="24"/>
          <w:szCs w:val="24"/>
        </w:rPr>
        <w:t>6</w:t>
      </w:r>
      <w:r w:rsidR="00C519FB" w:rsidRPr="00712FA8">
        <w:rPr>
          <w:sz w:val="24"/>
          <w:szCs w:val="24"/>
        </w:rPr>
        <w:t xml:space="preserve"> </w:t>
      </w:r>
      <w:r w:rsidR="00941E25" w:rsidRPr="00712FA8">
        <w:rPr>
          <w:b/>
          <w:bCs/>
          <w:sz w:val="24"/>
          <w:szCs w:val="24"/>
        </w:rPr>
        <w:t>–</w:t>
      </w:r>
      <w:r w:rsidRPr="00712FA8">
        <w:rPr>
          <w:b/>
          <w:bCs/>
          <w:sz w:val="24"/>
          <w:szCs w:val="24"/>
        </w:rPr>
        <w:t xml:space="preserve"> </w:t>
      </w:r>
      <w:r w:rsidR="00B67E15" w:rsidRPr="00712FA8">
        <w:rPr>
          <w:bCs/>
          <w:sz w:val="24"/>
          <w:szCs w:val="24"/>
          <w:lang w:val="pt-BR"/>
        </w:rPr>
        <w:t>A Pregoeira</w:t>
      </w:r>
      <w:r w:rsidRPr="00712FA8">
        <w:rPr>
          <w:sz w:val="24"/>
          <w:szCs w:val="24"/>
        </w:rPr>
        <w:t xml:space="preserve"> poderá negociar diretamente com a licitante vencedora para que seja obtido melhor </w:t>
      </w:r>
      <w:r w:rsidR="001F3C7D" w:rsidRPr="00712FA8">
        <w:rPr>
          <w:sz w:val="24"/>
          <w:szCs w:val="24"/>
        </w:rPr>
        <w:t>preço</w:t>
      </w:r>
      <w:r w:rsidRPr="00712FA8">
        <w:rPr>
          <w:sz w:val="24"/>
          <w:szCs w:val="24"/>
        </w:rPr>
        <w:t xml:space="preserve"> aceitável, devendo esta negociação se dar em público e formalizada(s) em ata;</w:t>
      </w:r>
    </w:p>
    <w:p w:rsidR="00116FF7" w:rsidRPr="00712FA8" w:rsidRDefault="00116FF7" w:rsidP="00636525">
      <w:pPr>
        <w:pStyle w:val="Cabealho"/>
        <w:tabs>
          <w:tab w:val="clear" w:pos="4419"/>
          <w:tab w:val="clear" w:pos="8838"/>
        </w:tabs>
        <w:spacing w:before="120" w:after="120"/>
        <w:jc w:val="both"/>
        <w:rPr>
          <w:b/>
          <w:bCs/>
          <w:sz w:val="24"/>
          <w:szCs w:val="24"/>
        </w:rPr>
      </w:pPr>
      <w:r w:rsidRPr="00712FA8">
        <w:rPr>
          <w:sz w:val="24"/>
          <w:szCs w:val="24"/>
        </w:rPr>
        <w:t>1</w:t>
      </w:r>
      <w:r w:rsidR="00966F44" w:rsidRPr="00712FA8">
        <w:rPr>
          <w:sz w:val="24"/>
          <w:szCs w:val="24"/>
        </w:rPr>
        <w:t>4</w:t>
      </w:r>
      <w:r w:rsidRPr="00712FA8">
        <w:rPr>
          <w:sz w:val="24"/>
          <w:szCs w:val="24"/>
        </w:rPr>
        <w:t>.1</w:t>
      </w:r>
      <w:r w:rsidR="00060EF8" w:rsidRPr="00712FA8">
        <w:rPr>
          <w:sz w:val="24"/>
          <w:szCs w:val="24"/>
        </w:rPr>
        <w:t>7</w:t>
      </w:r>
      <w:r w:rsidR="00941E25" w:rsidRPr="00712FA8">
        <w:rPr>
          <w:sz w:val="24"/>
          <w:szCs w:val="24"/>
        </w:rPr>
        <w:t xml:space="preserve"> </w:t>
      </w:r>
      <w:r w:rsidR="00941E25" w:rsidRPr="00712FA8">
        <w:rPr>
          <w:b/>
          <w:bCs/>
          <w:sz w:val="24"/>
          <w:szCs w:val="24"/>
        </w:rPr>
        <w:t>–</w:t>
      </w:r>
      <w:r w:rsidRPr="00712FA8">
        <w:rPr>
          <w:b/>
          <w:bCs/>
          <w:sz w:val="24"/>
          <w:szCs w:val="24"/>
        </w:rPr>
        <w:t xml:space="preserve"> </w:t>
      </w:r>
      <w:r w:rsidRPr="00712FA8">
        <w:rPr>
          <w:sz w:val="24"/>
          <w:szCs w:val="24"/>
        </w:rPr>
        <w:t xml:space="preserve">Sendo aceitável a proposta final classificada em primeiro lugar, após negociação com </w:t>
      </w:r>
      <w:r w:rsidR="00B67E15" w:rsidRPr="00712FA8">
        <w:rPr>
          <w:sz w:val="24"/>
          <w:szCs w:val="24"/>
          <w:lang w:val="pt-BR"/>
        </w:rPr>
        <w:t>a Pregoeira</w:t>
      </w:r>
      <w:r w:rsidRPr="00712FA8">
        <w:rPr>
          <w:sz w:val="24"/>
          <w:szCs w:val="24"/>
        </w:rPr>
        <w:t xml:space="preserve">, será aberto o envelope contendo a documentação de habilitação da licitante que a tiver formulado, </w:t>
      </w:r>
      <w:r w:rsidRPr="00712FA8">
        <w:rPr>
          <w:b/>
          <w:bCs/>
          <w:sz w:val="24"/>
          <w:szCs w:val="24"/>
        </w:rPr>
        <w:t xml:space="preserve">para confirmação das suas condições de habilitação, </w:t>
      </w:r>
      <w:r w:rsidRPr="00712FA8">
        <w:rPr>
          <w:b/>
          <w:bCs/>
          <w:sz w:val="24"/>
          <w:szCs w:val="24"/>
          <w:u w:val="single"/>
        </w:rPr>
        <w:t>descrita no item 1</w:t>
      </w:r>
      <w:r w:rsidR="009074DA" w:rsidRPr="00712FA8">
        <w:rPr>
          <w:b/>
          <w:bCs/>
          <w:sz w:val="24"/>
          <w:szCs w:val="24"/>
          <w:u w:val="single"/>
        </w:rPr>
        <w:t>2</w:t>
      </w:r>
      <w:r w:rsidRPr="00712FA8">
        <w:rPr>
          <w:b/>
          <w:bCs/>
          <w:sz w:val="24"/>
          <w:szCs w:val="24"/>
          <w:u w:val="single"/>
        </w:rPr>
        <w:t xml:space="preserve"> d</w:t>
      </w:r>
      <w:r w:rsidR="00BB1035" w:rsidRPr="00712FA8">
        <w:rPr>
          <w:b/>
          <w:bCs/>
          <w:sz w:val="24"/>
          <w:szCs w:val="24"/>
          <w:u w:val="single"/>
        </w:rPr>
        <w:t>o</w:t>
      </w:r>
      <w:r w:rsidRPr="00712FA8">
        <w:rPr>
          <w:b/>
          <w:bCs/>
          <w:sz w:val="24"/>
          <w:szCs w:val="24"/>
          <w:u w:val="single"/>
        </w:rPr>
        <w:t xml:space="preserve"> Edital,</w:t>
      </w:r>
      <w:r w:rsidRPr="00712FA8">
        <w:rPr>
          <w:sz w:val="24"/>
          <w:szCs w:val="24"/>
        </w:rPr>
        <w:t xml:space="preserve"> assegurado-se ao já cadastrado no Cadastro de Fornecedores e Prestadores de Serviços da </w:t>
      </w:r>
      <w:r w:rsidR="007E12FE" w:rsidRPr="00712FA8">
        <w:rPr>
          <w:sz w:val="24"/>
          <w:szCs w:val="24"/>
        </w:rPr>
        <w:t>Prefeitura Municipal de Bom Jardim</w:t>
      </w:r>
      <w:r w:rsidRPr="00712FA8">
        <w:rPr>
          <w:sz w:val="24"/>
          <w:szCs w:val="24"/>
        </w:rPr>
        <w:t>, o direito de apresentar a documentação atualizada e regularizada na própria sessão de apreciação dos documentos;</w:t>
      </w:r>
    </w:p>
    <w:p w:rsidR="00116FF7" w:rsidRPr="00712FA8" w:rsidRDefault="00116FF7" w:rsidP="00636525">
      <w:pPr>
        <w:pStyle w:val="Cabealho"/>
        <w:tabs>
          <w:tab w:val="clear" w:pos="4419"/>
          <w:tab w:val="clear" w:pos="8838"/>
        </w:tabs>
        <w:spacing w:before="120" w:after="120"/>
        <w:jc w:val="both"/>
        <w:rPr>
          <w:b/>
          <w:bCs/>
          <w:sz w:val="24"/>
          <w:szCs w:val="24"/>
        </w:rPr>
      </w:pPr>
      <w:r w:rsidRPr="00712FA8">
        <w:rPr>
          <w:sz w:val="24"/>
          <w:szCs w:val="24"/>
        </w:rPr>
        <w:t>1</w:t>
      </w:r>
      <w:r w:rsidR="00966F44" w:rsidRPr="00712FA8">
        <w:rPr>
          <w:sz w:val="24"/>
          <w:szCs w:val="24"/>
        </w:rPr>
        <w:t>4</w:t>
      </w:r>
      <w:r w:rsidRPr="00712FA8">
        <w:rPr>
          <w:sz w:val="24"/>
          <w:szCs w:val="24"/>
        </w:rPr>
        <w:t>.1</w:t>
      </w:r>
      <w:r w:rsidR="00060EF8" w:rsidRPr="00712FA8">
        <w:rPr>
          <w:sz w:val="24"/>
          <w:szCs w:val="24"/>
        </w:rPr>
        <w:t>8</w:t>
      </w:r>
      <w:r w:rsidR="00941E25" w:rsidRPr="00712FA8">
        <w:rPr>
          <w:sz w:val="24"/>
          <w:szCs w:val="24"/>
        </w:rPr>
        <w:t xml:space="preserve"> </w:t>
      </w:r>
      <w:r w:rsidR="00941E25" w:rsidRPr="00712FA8">
        <w:rPr>
          <w:b/>
          <w:bCs/>
          <w:sz w:val="24"/>
          <w:szCs w:val="24"/>
        </w:rPr>
        <w:t>–</w:t>
      </w:r>
      <w:r w:rsidRPr="00712FA8">
        <w:rPr>
          <w:b/>
          <w:bCs/>
          <w:sz w:val="24"/>
          <w:szCs w:val="24"/>
        </w:rPr>
        <w:t xml:space="preserve"> </w:t>
      </w:r>
      <w:r w:rsidRPr="00712FA8">
        <w:rPr>
          <w:sz w:val="24"/>
          <w:szCs w:val="24"/>
        </w:rPr>
        <w:t xml:space="preserve">Verificado o atendimento das exigências de habilitação fixadas no edital, </w:t>
      </w:r>
      <w:r w:rsidR="00B67E15" w:rsidRPr="00712FA8">
        <w:rPr>
          <w:sz w:val="24"/>
          <w:szCs w:val="24"/>
          <w:lang w:val="pt-BR"/>
        </w:rPr>
        <w:t>a Pregoeira</w:t>
      </w:r>
      <w:r w:rsidRPr="00712FA8">
        <w:rPr>
          <w:sz w:val="24"/>
          <w:szCs w:val="24"/>
        </w:rPr>
        <w:t xml:space="preserve"> declarará a licitante vencedora, caso nenhum licitante manifeste a intenção de recorrer;</w:t>
      </w:r>
    </w:p>
    <w:p w:rsidR="00116FF7" w:rsidRPr="00712FA8" w:rsidRDefault="00116FF7"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4</w:t>
      </w:r>
      <w:r w:rsidRPr="00712FA8">
        <w:rPr>
          <w:sz w:val="24"/>
          <w:szCs w:val="24"/>
        </w:rPr>
        <w:t>.</w:t>
      </w:r>
      <w:r w:rsidR="00060EF8" w:rsidRPr="00712FA8">
        <w:rPr>
          <w:sz w:val="24"/>
          <w:szCs w:val="24"/>
        </w:rPr>
        <w:t xml:space="preserve">19 </w:t>
      </w:r>
      <w:r w:rsidRPr="00712FA8">
        <w:rPr>
          <w:b/>
          <w:bCs/>
          <w:sz w:val="24"/>
          <w:szCs w:val="24"/>
        </w:rPr>
        <w:t xml:space="preserve">– </w:t>
      </w:r>
      <w:r w:rsidRPr="00712FA8">
        <w:rPr>
          <w:sz w:val="24"/>
          <w:szCs w:val="24"/>
        </w:rPr>
        <w:t>Caso a licitante vencedora desatenda</w:t>
      </w:r>
      <w:r w:rsidR="001857FB" w:rsidRPr="00712FA8">
        <w:rPr>
          <w:sz w:val="24"/>
          <w:szCs w:val="24"/>
        </w:rPr>
        <w:t xml:space="preserve"> as exigências de habilitação, </w:t>
      </w:r>
      <w:r w:rsidR="00B67E15" w:rsidRPr="00712FA8">
        <w:rPr>
          <w:sz w:val="24"/>
          <w:szCs w:val="24"/>
          <w:lang w:val="pt-BR"/>
        </w:rPr>
        <w:t>a Pregoeira</w:t>
      </w:r>
      <w:r w:rsidRPr="00712FA8">
        <w:rPr>
          <w:sz w:val="24"/>
          <w:szCs w:val="24"/>
        </w:rPr>
        <w:t xml:space="preserve"> examinará as ofertas subseq</w:t>
      </w:r>
      <w:r w:rsidR="00FE78E9" w:rsidRPr="00712FA8">
        <w:rPr>
          <w:sz w:val="24"/>
          <w:szCs w:val="24"/>
          <w:lang w:val="pt-BR"/>
        </w:rPr>
        <w:t>u</w:t>
      </w:r>
      <w:r w:rsidRPr="00712FA8">
        <w:rPr>
          <w:sz w:val="24"/>
          <w:szCs w:val="24"/>
        </w:rPr>
        <w:t xml:space="preserve">entes, na ordem de classificação, verificando, conforme o caso, a aceitabilidade da proposta </w:t>
      </w:r>
      <w:r w:rsidR="003D0960" w:rsidRPr="00712FA8">
        <w:rPr>
          <w:sz w:val="24"/>
          <w:szCs w:val="24"/>
        </w:rPr>
        <w:t>e</w:t>
      </w:r>
      <w:r w:rsidRPr="00712FA8">
        <w:rPr>
          <w:sz w:val="24"/>
          <w:szCs w:val="24"/>
        </w:rPr>
        <w:t xml:space="preserve"> o atendimento das exigências de Habilitação, até que uma licitante cumpra as condições fixadas neste edital, sendo o objeto do certame a ela adjudicado, quando constatado o desinteresse dos demais licitantes na interposição de recursos;</w:t>
      </w:r>
    </w:p>
    <w:p w:rsidR="00D077C6" w:rsidRPr="00712FA8" w:rsidRDefault="00116FF7"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4</w:t>
      </w:r>
      <w:r w:rsidR="009074DA" w:rsidRPr="00712FA8">
        <w:rPr>
          <w:sz w:val="24"/>
          <w:szCs w:val="24"/>
        </w:rPr>
        <w:t>.2</w:t>
      </w:r>
      <w:r w:rsidR="00060EF8" w:rsidRPr="00712FA8">
        <w:rPr>
          <w:sz w:val="24"/>
          <w:szCs w:val="24"/>
        </w:rPr>
        <w:t>0</w:t>
      </w:r>
      <w:r w:rsidR="00941E25" w:rsidRPr="00712FA8">
        <w:rPr>
          <w:sz w:val="24"/>
          <w:szCs w:val="24"/>
        </w:rPr>
        <w:t xml:space="preserve"> </w:t>
      </w:r>
      <w:r w:rsidR="00941E25" w:rsidRPr="00712FA8">
        <w:rPr>
          <w:b/>
          <w:bCs/>
          <w:sz w:val="24"/>
          <w:szCs w:val="24"/>
        </w:rPr>
        <w:t>–</w:t>
      </w:r>
      <w:r w:rsidRPr="00712FA8">
        <w:rPr>
          <w:b/>
          <w:bCs/>
          <w:sz w:val="24"/>
          <w:szCs w:val="24"/>
        </w:rPr>
        <w:t xml:space="preserve"> </w:t>
      </w:r>
      <w:r w:rsidRPr="00712FA8">
        <w:rPr>
          <w:sz w:val="24"/>
          <w:szCs w:val="24"/>
        </w:rPr>
        <w:t>Na reunião lavrar-se-á ata, em que serão registradas as ocorrências relevantes, e, ao fin</w:t>
      </w:r>
      <w:r w:rsidR="00DD75A5" w:rsidRPr="00712FA8">
        <w:rPr>
          <w:sz w:val="24"/>
          <w:szCs w:val="24"/>
        </w:rPr>
        <w:t>al, será assinada pel</w:t>
      </w:r>
      <w:r w:rsidR="00B67E15" w:rsidRPr="00712FA8">
        <w:rPr>
          <w:sz w:val="24"/>
          <w:szCs w:val="24"/>
          <w:lang w:val="pt-BR"/>
        </w:rPr>
        <w:t>a Pregoeira</w:t>
      </w:r>
      <w:r w:rsidRPr="00712FA8">
        <w:rPr>
          <w:sz w:val="24"/>
          <w:szCs w:val="24"/>
        </w:rPr>
        <w:t xml:space="preserve"> e demais membros de equipe de apoio, bem como pelas licitantes presentes. A recusa da licitante em assinar a ata, bem como a </w:t>
      </w:r>
      <w:r w:rsidR="00D077C6" w:rsidRPr="00712FA8">
        <w:rPr>
          <w:sz w:val="24"/>
          <w:szCs w:val="24"/>
          <w:lang w:val="pt-BR"/>
        </w:rPr>
        <w:t>aus</w:t>
      </w:r>
      <w:r w:rsidR="0043153B" w:rsidRPr="00712FA8">
        <w:rPr>
          <w:sz w:val="24"/>
          <w:szCs w:val="24"/>
          <w:lang w:val="pt-BR"/>
        </w:rPr>
        <w:t>ê</w:t>
      </w:r>
      <w:r w:rsidR="00D077C6" w:rsidRPr="00712FA8">
        <w:rPr>
          <w:sz w:val="24"/>
          <w:szCs w:val="24"/>
          <w:lang w:val="pt-BR"/>
        </w:rPr>
        <w:t xml:space="preserve">ncia </w:t>
      </w:r>
      <w:r w:rsidRPr="00712FA8">
        <w:rPr>
          <w:sz w:val="24"/>
          <w:szCs w:val="24"/>
        </w:rPr>
        <w:t>de participante naquele momento será circunstanciada em ata;</w:t>
      </w:r>
    </w:p>
    <w:p w:rsidR="00116FF7" w:rsidRPr="00712FA8" w:rsidRDefault="00116FF7"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4</w:t>
      </w:r>
      <w:r w:rsidRPr="00712FA8">
        <w:rPr>
          <w:sz w:val="24"/>
          <w:szCs w:val="24"/>
        </w:rPr>
        <w:t>.2</w:t>
      </w:r>
      <w:r w:rsidR="00060EF8" w:rsidRPr="00712FA8">
        <w:rPr>
          <w:sz w:val="24"/>
          <w:szCs w:val="24"/>
        </w:rPr>
        <w:t>1</w:t>
      </w:r>
      <w:r w:rsidR="00941E25" w:rsidRPr="00712FA8">
        <w:rPr>
          <w:sz w:val="24"/>
          <w:szCs w:val="24"/>
        </w:rPr>
        <w:t xml:space="preserve"> </w:t>
      </w:r>
      <w:r w:rsidR="00941E25" w:rsidRPr="00712FA8">
        <w:rPr>
          <w:b/>
          <w:bCs/>
          <w:sz w:val="24"/>
          <w:szCs w:val="24"/>
        </w:rPr>
        <w:t>–</w:t>
      </w:r>
      <w:r w:rsidRPr="00712FA8">
        <w:rPr>
          <w:b/>
          <w:bCs/>
          <w:sz w:val="24"/>
          <w:szCs w:val="24"/>
        </w:rPr>
        <w:t xml:space="preserve"> </w:t>
      </w:r>
      <w:r w:rsidR="00B67E15" w:rsidRPr="00712FA8">
        <w:rPr>
          <w:bCs/>
          <w:sz w:val="24"/>
          <w:szCs w:val="24"/>
          <w:lang w:val="pt-BR"/>
        </w:rPr>
        <w:t>A Pregoeira</w:t>
      </w:r>
      <w:r w:rsidRPr="00712FA8">
        <w:rPr>
          <w:sz w:val="24"/>
          <w:szCs w:val="24"/>
        </w:rPr>
        <w:t xml:space="preserve"> manterá em seu poder os envelopes de habilitação dos demais licitantes até a formalização do contrato com a adjudicat</w:t>
      </w:r>
      <w:r w:rsidR="0031204C" w:rsidRPr="00712FA8">
        <w:rPr>
          <w:sz w:val="24"/>
          <w:szCs w:val="24"/>
          <w:lang w:val="pt-BR"/>
        </w:rPr>
        <w:t>á</w:t>
      </w:r>
      <w:r w:rsidRPr="00712FA8">
        <w:rPr>
          <w:sz w:val="24"/>
          <w:szCs w:val="24"/>
        </w:rPr>
        <w:t>ria, sendo assegurado o prazo máximo de 150 (cento e cinq</w:t>
      </w:r>
      <w:r w:rsidR="0043153B" w:rsidRPr="00712FA8">
        <w:rPr>
          <w:sz w:val="24"/>
          <w:szCs w:val="24"/>
          <w:lang w:val="pt-BR"/>
        </w:rPr>
        <w:t>u</w:t>
      </w:r>
      <w:r w:rsidRPr="00712FA8">
        <w:rPr>
          <w:sz w:val="24"/>
          <w:szCs w:val="24"/>
        </w:rPr>
        <w:t>enta) dias corridos para a retirada do mesmo, sob pena de destruição.</w:t>
      </w:r>
    </w:p>
    <w:p w:rsidR="00B065B3" w:rsidRPr="00712FA8" w:rsidRDefault="00B065B3" w:rsidP="00636525">
      <w:pPr>
        <w:pStyle w:val="Cabealho"/>
        <w:tabs>
          <w:tab w:val="clear" w:pos="4419"/>
          <w:tab w:val="clear" w:pos="8838"/>
        </w:tabs>
        <w:spacing w:before="120" w:after="120"/>
        <w:jc w:val="both"/>
        <w:rPr>
          <w:sz w:val="24"/>
          <w:szCs w:val="24"/>
          <w:lang w:val="pt-BR"/>
        </w:rPr>
      </w:pPr>
      <w:r w:rsidRPr="00712FA8">
        <w:rPr>
          <w:sz w:val="24"/>
          <w:szCs w:val="24"/>
        </w:rPr>
        <w:t>1</w:t>
      </w:r>
      <w:r w:rsidR="00966F44" w:rsidRPr="00712FA8">
        <w:rPr>
          <w:sz w:val="24"/>
          <w:szCs w:val="24"/>
        </w:rPr>
        <w:t>4</w:t>
      </w:r>
      <w:r w:rsidRPr="00712FA8">
        <w:rPr>
          <w:sz w:val="24"/>
          <w:szCs w:val="24"/>
        </w:rPr>
        <w:t xml:space="preserve">.22 – A empresa que oferecer o menor preço </w:t>
      </w:r>
      <w:r w:rsidR="00D077C6" w:rsidRPr="00712FA8">
        <w:rPr>
          <w:sz w:val="24"/>
          <w:szCs w:val="24"/>
          <w:lang w:val="pt-BR"/>
        </w:rPr>
        <w:t>unitário</w:t>
      </w:r>
      <w:r w:rsidR="00F275FE" w:rsidRPr="00712FA8">
        <w:rPr>
          <w:sz w:val="24"/>
          <w:szCs w:val="24"/>
        </w:rPr>
        <w:t xml:space="preserve"> </w:t>
      </w:r>
      <w:r w:rsidRPr="00712FA8">
        <w:rPr>
          <w:sz w:val="24"/>
          <w:szCs w:val="24"/>
        </w:rPr>
        <w:t>ficará obrigada a fornecer o objeto, quando solicitada.</w:t>
      </w:r>
    </w:p>
    <w:p w:rsidR="008839AA" w:rsidRPr="00712FA8" w:rsidRDefault="00116FF7" w:rsidP="00636525">
      <w:pPr>
        <w:pStyle w:val="Cabealho"/>
        <w:tabs>
          <w:tab w:val="clear" w:pos="4419"/>
          <w:tab w:val="clear" w:pos="8838"/>
        </w:tabs>
        <w:spacing w:before="120" w:after="120"/>
        <w:jc w:val="both"/>
        <w:rPr>
          <w:b/>
          <w:sz w:val="24"/>
          <w:szCs w:val="24"/>
        </w:rPr>
      </w:pPr>
      <w:r w:rsidRPr="00712FA8">
        <w:rPr>
          <w:b/>
          <w:sz w:val="24"/>
          <w:szCs w:val="24"/>
        </w:rPr>
        <w:t>1</w:t>
      </w:r>
      <w:r w:rsidR="00966F44" w:rsidRPr="00712FA8">
        <w:rPr>
          <w:b/>
          <w:sz w:val="24"/>
          <w:szCs w:val="24"/>
        </w:rPr>
        <w:t>5</w:t>
      </w:r>
      <w:r w:rsidR="00C46EDE" w:rsidRPr="00712FA8">
        <w:rPr>
          <w:b/>
          <w:sz w:val="24"/>
          <w:szCs w:val="24"/>
        </w:rPr>
        <w:t xml:space="preserve"> </w:t>
      </w:r>
      <w:r w:rsidR="00941E25" w:rsidRPr="00712FA8">
        <w:rPr>
          <w:b/>
          <w:sz w:val="24"/>
          <w:szCs w:val="24"/>
        </w:rPr>
        <w:t>–</w:t>
      </w:r>
      <w:r w:rsidRPr="00712FA8">
        <w:rPr>
          <w:b/>
          <w:sz w:val="24"/>
          <w:szCs w:val="24"/>
        </w:rPr>
        <w:t xml:space="preserve"> DOS RECURSOS ADMINISTRATIVOS: </w:t>
      </w:r>
    </w:p>
    <w:p w:rsidR="00833822" w:rsidRPr="00712FA8" w:rsidRDefault="00833822"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5</w:t>
      </w:r>
      <w:r w:rsidRPr="00712FA8">
        <w:rPr>
          <w:sz w:val="24"/>
          <w:szCs w:val="24"/>
        </w:rPr>
        <w:t>.1</w:t>
      </w:r>
      <w:r w:rsidR="00941E25" w:rsidRPr="00712FA8">
        <w:rPr>
          <w:sz w:val="24"/>
          <w:szCs w:val="24"/>
        </w:rPr>
        <w:t xml:space="preserve"> –</w:t>
      </w:r>
      <w:r w:rsidRPr="00712FA8">
        <w:rPr>
          <w:sz w:val="24"/>
          <w:szCs w:val="24"/>
        </w:rPr>
        <w:t xml:space="preserve"> Ao final da sessão e declarada a licitante vencedora pel</w:t>
      </w:r>
      <w:r w:rsidR="00B67E15" w:rsidRPr="00712FA8">
        <w:rPr>
          <w:sz w:val="24"/>
          <w:szCs w:val="24"/>
          <w:lang w:val="pt-BR"/>
        </w:rPr>
        <w:t>a Pregoeira</w:t>
      </w:r>
      <w:r w:rsidR="00C46EDE" w:rsidRPr="00712FA8">
        <w:rPr>
          <w:sz w:val="24"/>
          <w:szCs w:val="24"/>
        </w:rPr>
        <w:t xml:space="preserve">, qualquer licitante </w:t>
      </w:r>
      <w:r w:rsidRPr="00712FA8">
        <w:rPr>
          <w:sz w:val="24"/>
          <w:szCs w:val="24"/>
        </w:rPr>
        <w:t>poderá manifestar imediatamente</w:t>
      </w:r>
      <w:r w:rsidR="00F275FE" w:rsidRPr="00712FA8">
        <w:rPr>
          <w:sz w:val="24"/>
          <w:szCs w:val="24"/>
        </w:rPr>
        <w:t xml:space="preserve"> e</w:t>
      </w:r>
      <w:r w:rsidRPr="00712FA8">
        <w:rPr>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3</w:t>
      </w:r>
      <w:r w:rsidR="0036271C" w:rsidRPr="00712FA8">
        <w:rPr>
          <w:sz w:val="24"/>
          <w:szCs w:val="24"/>
        </w:rPr>
        <w:t xml:space="preserve"> </w:t>
      </w:r>
      <w:r w:rsidRPr="00712FA8">
        <w:rPr>
          <w:sz w:val="24"/>
          <w:szCs w:val="24"/>
        </w:rPr>
        <w:t>(três) dias úteis, ficando os demais licitantes desde logo intimados para apresentar contrarrazões por igual prazo, que começará a correr do término do prazo do recorrente, sendo-lhes assegurada a vista imediata dos autos;</w:t>
      </w:r>
    </w:p>
    <w:p w:rsidR="00833822" w:rsidRPr="00712FA8" w:rsidRDefault="00833822"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5</w:t>
      </w:r>
      <w:r w:rsidRPr="00712FA8">
        <w:rPr>
          <w:sz w:val="24"/>
          <w:szCs w:val="24"/>
        </w:rPr>
        <w:t>.</w:t>
      </w:r>
      <w:r w:rsidR="0031204C" w:rsidRPr="00712FA8">
        <w:rPr>
          <w:sz w:val="24"/>
          <w:szCs w:val="24"/>
          <w:lang w:val="pt-BR"/>
        </w:rPr>
        <w:t>2</w:t>
      </w:r>
      <w:r w:rsidR="00C46EDE" w:rsidRPr="00712FA8">
        <w:rPr>
          <w:sz w:val="24"/>
          <w:szCs w:val="24"/>
        </w:rPr>
        <w:t xml:space="preserve"> </w:t>
      </w:r>
      <w:r w:rsidR="00941E25" w:rsidRPr="00712FA8">
        <w:rPr>
          <w:sz w:val="24"/>
          <w:szCs w:val="24"/>
        </w:rPr>
        <w:t>–</w:t>
      </w:r>
      <w:r w:rsidRPr="00712FA8">
        <w:rPr>
          <w:sz w:val="24"/>
          <w:szCs w:val="24"/>
        </w:rPr>
        <w:t xml:space="preserve"> A falta de manifestação imediata e motivada da licitante importará a decadência do direito de recurso e a adjudicação do objeto da licitação pel</w:t>
      </w:r>
      <w:r w:rsidR="00B67E15" w:rsidRPr="00712FA8">
        <w:rPr>
          <w:sz w:val="24"/>
          <w:szCs w:val="24"/>
          <w:lang w:val="pt-BR"/>
        </w:rPr>
        <w:t>a Pregoeira</w:t>
      </w:r>
      <w:r w:rsidRPr="00712FA8">
        <w:rPr>
          <w:sz w:val="24"/>
          <w:szCs w:val="24"/>
        </w:rPr>
        <w:t xml:space="preserve"> ao vencedor;</w:t>
      </w:r>
    </w:p>
    <w:p w:rsidR="00833822" w:rsidRPr="00712FA8" w:rsidRDefault="00833822"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5</w:t>
      </w:r>
      <w:r w:rsidRPr="00712FA8">
        <w:rPr>
          <w:sz w:val="24"/>
          <w:szCs w:val="24"/>
        </w:rPr>
        <w:t>.3</w:t>
      </w:r>
      <w:r w:rsidR="00C46EDE" w:rsidRPr="00712FA8">
        <w:rPr>
          <w:sz w:val="24"/>
          <w:szCs w:val="24"/>
        </w:rPr>
        <w:t xml:space="preserve"> </w:t>
      </w:r>
      <w:r w:rsidR="00941E25" w:rsidRPr="00712FA8">
        <w:rPr>
          <w:sz w:val="24"/>
          <w:szCs w:val="24"/>
        </w:rPr>
        <w:t>–</w:t>
      </w:r>
      <w:r w:rsidRPr="00712FA8">
        <w:rPr>
          <w:sz w:val="24"/>
          <w:szCs w:val="24"/>
        </w:rPr>
        <w:t xml:space="preserve"> O acolhimento do recurso importará a invalidação apenas dos atos insuscetíveis de aproveitamento;</w:t>
      </w:r>
    </w:p>
    <w:p w:rsidR="00833822" w:rsidRPr="00712FA8" w:rsidRDefault="00833822" w:rsidP="00636525">
      <w:pPr>
        <w:autoSpaceDE w:val="0"/>
        <w:autoSpaceDN w:val="0"/>
        <w:adjustRightInd w:val="0"/>
        <w:spacing w:before="120" w:after="120"/>
        <w:jc w:val="both"/>
        <w:rPr>
          <w:sz w:val="24"/>
          <w:szCs w:val="24"/>
        </w:rPr>
      </w:pPr>
      <w:r w:rsidRPr="00712FA8">
        <w:rPr>
          <w:sz w:val="24"/>
          <w:szCs w:val="24"/>
        </w:rPr>
        <w:t>1</w:t>
      </w:r>
      <w:r w:rsidR="00966F44" w:rsidRPr="00712FA8">
        <w:rPr>
          <w:sz w:val="24"/>
          <w:szCs w:val="24"/>
        </w:rPr>
        <w:t>5</w:t>
      </w:r>
      <w:r w:rsidRPr="00712FA8">
        <w:rPr>
          <w:sz w:val="24"/>
          <w:szCs w:val="24"/>
        </w:rPr>
        <w:t>.4</w:t>
      </w:r>
      <w:r w:rsidR="00C46EDE" w:rsidRPr="00712FA8">
        <w:rPr>
          <w:sz w:val="24"/>
          <w:szCs w:val="24"/>
        </w:rPr>
        <w:t xml:space="preserve"> </w:t>
      </w:r>
      <w:r w:rsidR="00941E25" w:rsidRPr="00712FA8">
        <w:rPr>
          <w:sz w:val="24"/>
          <w:szCs w:val="24"/>
        </w:rPr>
        <w:t>–</w:t>
      </w:r>
      <w:r w:rsidRPr="00712FA8">
        <w:rPr>
          <w:sz w:val="24"/>
          <w:szCs w:val="24"/>
        </w:rPr>
        <w:t xml:space="preserve"> A petição poderá ser feita na própria sessão de recebimento, e, se oral, será reduzida a termo em ata;</w:t>
      </w:r>
    </w:p>
    <w:p w:rsidR="00833822" w:rsidRPr="00712FA8" w:rsidRDefault="00833822" w:rsidP="00636525">
      <w:pPr>
        <w:autoSpaceDE w:val="0"/>
        <w:autoSpaceDN w:val="0"/>
        <w:adjustRightInd w:val="0"/>
        <w:spacing w:before="120" w:after="120"/>
        <w:jc w:val="both"/>
        <w:rPr>
          <w:sz w:val="24"/>
          <w:szCs w:val="24"/>
        </w:rPr>
      </w:pPr>
      <w:r w:rsidRPr="00712FA8">
        <w:rPr>
          <w:sz w:val="24"/>
          <w:szCs w:val="24"/>
        </w:rPr>
        <w:t>1</w:t>
      </w:r>
      <w:r w:rsidR="00966F44" w:rsidRPr="00712FA8">
        <w:rPr>
          <w:sz w:val="24"/>
          <w:szCs w:val="24"/>
        </w:rPr>
        <w:t>5</w:t>
      </w:r>
      <w:r w:rsidRPr="00712FA8">
        <w:rPr>
          <w:sz w:val="24"/>
          <w:szCs w:val="24"/>
        </w:rPr>
        <w:t>.5</w:t>
      </w:r>
      <w:r w:rsidR="00C46EDE" w:rsidRPr="00712FA8">
        <w:rPr>
          <w:sz w:val="24"/>
          <w:szCs w:val="24"/>
        </w:rPr>
        <w:t xml:space="preserve"> </w:t>
      </w:r>
      <w:r w:rsidR="00941E25" w:rsidRPr="00712FA8">
        <w:rPr>
          <w:sz w:val="24"/>
          <w:szCs w:val="24"/>
        </w:rPr>
        <w:t>–</w:t>
      </w:r>
      <w:r w:rsidRPr="00712FA8">
        <w:rPr>
          <w:sz w:val="24"/>
          <w:szCs w:val="24"/>
        </w:rPr>
        <w:t xml:space="preserve"> O recurso contra decisão</w:t>
      </w:r>
      <w:r w:rsidR="00672020" w:rsidRPr="00712FA8">
        <w:rPr>
          <w:sz w:val="24"/>
          <w:szCs w:val="24"/>
        </w:rPr>
        <w:t xml:space="preserve"> d</w:t>
      </w:r>
      <w:r w:rsidR="00B67E15" w:rsidRPr="00712FA8">
        <w:rPr>
          <w:sz w:val="24"/>
          <w:szCs w:val="24"/>
        </w:rPr>
        <w:t>a Pregoeira</w:t>
      </w:r>
      <w:r w:rsidRPr="00712FA8">
        <w:rPr>
          <w:sz w:val="24"/>
          <w:szCs w:val="24"/>
        </w:rPr>
        <w:t xml:space="preserve">  terá efeito suspensivo;</w:t>
      </w:r>
    </w:p>
    <w:p w:rsidR="00833822" w:rsidRPr="00712FA8" w:rsidRDefault="00833822" w:rsidP="00636525">
      <w:pPr>
        <w:pStyle w:val="Cabealho"/>
        <w:tabs>
          <w:tab w:val="clear" w:pos="4419"/>
          <w:tab w:val="clear" w:pos="8838"/>
        </w:tabs>
        <w:spacing w:before="120" w:after="120"/>
        <w:jc w:val="both"/>
        <w:rPr>
          <w:sz w:val="24"/>
          <w:szCs w:val="24"/>
        </w:rPr>
      </w:pPr>
      <w:r w:rsidRPr="00712FA8">
        <w:rPr>
          <w:sz w:val="24"/>
          <w:szCs w:val="24"/>
        </w:rPr>
        <w:lastRenderedPageBreak/>
        <w:t>1</w:t>
      </w:r>
      <w:r w:rsidR="00966F44" w:rsidRPr="00712FA8">
        <w:rPr>
          <w:sz w:val="24"/>
          <w:szCs w:val="24"/>
        </w:rPr>
        <w:t>5</w:t>
      </w:r>
      <w:r w:rsidRPr="00712FA8">
        <w:rPr>
          <w:sz w:val="24"/>
          <w:szCs w:val="24"/>
        </w:rPr>
        <w:t>.6</w:t>
      </w:r>
      <w:r w:rsidR="00C46EDE" w:rsidRPr="00712FA8">
        <w:rPr>
          <w:sz w:val="24"/>
          <w:szCs w:val="24"/>
        </w:rPr>
        <w:t xml:space="preserve"> </w:t>
      </w:r>
      <w:r w:rsidR="00941E25" w:rsidRPr="00712FA8">
        <w:rPr>
          <w:sz w:val="24"/>
          <w:szCs w:val="24"/>
        </w:rPr>
        <w:t xml:space="preserve">– </w:t>
      </w:r>
      <w:r w:rsidRPr="00712FA8">
        <w:rPr>
          <w:sz w:val="24"/>
          <w:szCs w:val="24"/>
        </w:rPr>
        <w:t xml:space="preserve">Os recursos e as contrarrazões interpostos pelas licitantes deverão ser entregues no Protocolo da Prefeitura Municipal de Bom Jardim, </w:t>
      </w:r>
      <w:r w:rsidR="00F275FE" w:rsidRPr="00712FA8">
        <w:rPr>
          <w:sz w:val="24"/>
          <w:szCs w:val="24"/>
        </w:rPr>
        <w:t>situado na Praça Governador Roberto Silveira, nº 44, Centro – Bom Jardim</w:t>
      </w:r>
      <w:r w:rsidRPr="00712FA8">
        <w:rPr>
          <w:sz w:val="24"/>
          <w:szCs w:val="24"/>
        </w:rPr>
        <w:t>, no horário das 9:00 às 12:00 horas e 13:00 às 17:00 horas, diariamente, exceto aos sábados domingos e feriados;</w:t>
      </w:r>
    </w:p>
    <w:p w:rsidR="00833822" w:rsidRPr="00712FA8" w:rsidRDefault="00833822"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5</w:t>
      </w:r>
      <w:r w:rsidRPr="00712FA8">
        <w:rPr>
          <w:sz w:val="24"/>
          <w:szCs w:val="24"/>
        </w:rPr>
        <w:t>.7</w:t>
      </w:r>
      <w:r w:rsidR="00941E25" w:rsidRPr="00712FA8">
        <w:rPr>
          <w:sz w:val="24"/>
          <w:szCs w:val="24"/>
        </w:rPr>
        <w:t xml:space="preserve"> –</w:t>
      </w:r>
      <w:r w:rsidRPr="00712FA8">
        <w:rPr>
          <w:sz w:val="24"/>
          <w:szCs w:val="24"/>
        </w:rPr>
        <w:t xml:space="preserve"> Os recursos e as c</w:t>
      </w:r>
      <w:r w:rsidR="00672020" w:rsidRPr="00712FA8">
        <w:rPr>
          <w:sz w:val="24"/>
          <w:szCs w:val="24"/>
        </w:rPr>
        <w:t xml:space="preserve">ontrarrazões serão dirigidos </w:t>
      </w:r>
      <w:r w:rsidR="000362E6" w:rsidRPr="00712FA8">
        <w:rPr>
          <w:sz w:val="24"/>
          <w:szCs w:val="24"/>
          <w:lang w:val="pt-BR"/>
        </w:rPr>
        <w:t>a</w:t>
      </w:r>
      <w:r w:rsidR="00B67E15" w:rsidRPr="00712FA8">
        <w:rPr>
          <w:sz w:val="24"/>
          <w:szCs w:val="24"/>
          <w:lang w:val="pt-BR"/>
        </w:rPr>
        <w:t xml:space="preserve"> Pregoeira</w:t>
      </w:r>
      <w:r w:rsidRPr="00712FA8">
        <w:rPr>
          <w:sz w:val="24"/>
          <w:szCs w:val="24"/>
        </w:rPr>
        <w:t>, que poderá reconsiderar ou enviar para a Autoridade Competente, que, no prazo de 5 (cinco) dias úteis, decidirá de forma fundamentada;</w:t>
      </w:r>
    </w:p>
    <w:p w:rsidR="00833822" w:rsidRPr="00712FA8" w:rsidRDefault="00833822" w:rsidP="00636525">
      <w:pPr>
        <w:pStyle w:val="Cabealho"/>
        <w:tabs>
          <w:tab w:val="clear" w:pos="4419"/>
          <w:tab w:val="clear" w:pos="8838"/>
        </w:tabs>
        <w:spacing w:before="120" w:after="120"/>
        <w:jc w:val="both"/>
        <w:rPr>
          <w:sz w:val="24"/>
          <w:szCs w:val="24"/>
        </w:rPr>
      </w:pPr>
      <w:r w:rsidRPr="00712FA8">
        <w:rPr>
          <w:sz w:val="24"/>
          <w:szCs w:val="24"/>
        </w:rPr>
        <w:t>1</w:t>
      </w:r>
      <w:r w:rsidR="00966F44" w:rsidRPr="00712FA8">
        <w:rPr>
          <w:sz w:val="24"/>
          <w:szCs w:val="24"/>
        </w:rPr>
        <w:t>5</w:t>
      </w:r>
      <w:r w:rsidRPr="00712FA8">
        <w:rPr>
          <w:sz w:val="24"/>
          <w:szCs w:val="24"/>
        </w:rPr>
        <w:t>.8</w:t>
      </w:r>
      <w:r w:rsidR="00941E25" w:rsidRPr="00712FA8">
        <w:rPr>
          <w:sz w:val="24"/>
          <w:szCs w:val="24"/>
        </w:rPr>
        <w:t xml:space="preserve"> –</w:t>
      </w:r>
      <w:r w:rsidRPr="00712FA8">
        <w:rPr>
          <w:sz w:val="24"/>
          <w:szCs w:val="24"/>
        </w:rPr>
        <w:t xml:space="preserve"> Decididos os recursos e constatada a regularidade dos atos praticados, a Autoridade Competente adjudicará o objeto e homologará o procedimento licitatório;</w:t>
      </w:r>
    </w:p>
    <w:p w:rsidR="00833822" w:rsidRPr="00712FA8" w:rsidRDefault="00833822" w:rsidP="00636525">
      <w:pPr>
        <w:autoSpaceDE w:val="0"/>
        <w:autoSpaceDN w:val="0"/>
        <w:adjustRightInd w:val="0"/>
        <w:spacing w:before="120" w:after="120"/>
        <w:jc w:val="both"/>
        <w:rPr>
          <w:sz w:val="24"/>
          <w:szCs w:val="24"/>
        </w:rPr>
      </w:pPr>
      <w:r w:rsidRPr="00712FA8">
        <w:rPr>
          <w:sz w:val="24"/>
          <w:szCs w:val="24"/>
        </w:rPr>
        <w:t>1</w:t>
      </w:r>
      <w:r w:rsidR="00966F44" w:rsidRPr="00712FA8">
        <w:rPr>
          <w:sz w:val="24"/>
          <w:szCs w:val="24"/>
        </w:rPr>
        <w:t>5</w:t>
      </w:r>
      <w:r w:rsidRPr="00712FA8">
        <w:rPr>
          <w:sz w:val="24"/>
          <w:szCs w:val="24"/>
        </w:rPr>
        <w:t>.9</w:t>
      </w:r>
      <w:r w:rsidR="00941E25" w:rsidRPr="00712FA8">
        <w:rPr>
          <w:sz w:val="24"/>
          <w:szCs w:val="24"/>
        </w:rPr>
        <w:t xml:space="preserve"> –</w:t>
      </w:r>
      <w:r w:rsidRPr="00712FA8">
        <w:rPr>
          <w:b/>
          <w:bCs/>
          <w:sz w:val="24"/>
          <w:szCs w:val="24"/>
        </w:rPr>
        <w:t xml:space="preserve"> </w:t>
      </w:r>
      <w:r w:rsidRPr="00712FA8">
        <w:rPr>
          <w:sz w:val="24"/>
          <w:szCs w:val="24"/>
        </w:rPr>
        <w:t>Dos atos da Administração, após a Adjudicação, decorrentes da aplicação da Lei no 8.666/93, caberá:</w:t>
      </w:r>
    </w:p>
    <w:p w:rsidR="00833822" w:rsidRPr="00712FA8" w:rsidRDefault="00833822" w:rsidP="00636525">
      <w:pPr>
        <w:autoSpaceDE w:val="0"/>
        <w:autoSpaceDN w:val="0"/>
        <w:adjustRightInd w:val="0"/>
        <w:spacing w:before="120" w:after="120"/>
        <w:jc w:val="both"/>
        <w:rPr>
          <w:sz w:val="24"/>
          <w:szCs w:val="24"/>
        </w:rPr>
      </w:pPr>
      <w:r w:rsidRPr="00712FA8">
        <w:rPr>
          <w:sz w:val="24"/>
          <w:szCs w:val="24"/>
        </w:rPr>
        <w:t xml:space="preserve">I </w:t>
      </w:r>
      <w:r w:rsidR="00941E25" w:rsidRPr="00712FA8">
        <w:rPr>
          <w:sz w:val="24"/>
          <w:szCs w:val="24"/>
        </w:rPr>
        <w:t>–</w:t>
      </w:r>
      <w:r w:rsidRPr="00712FA8">
        <w:rPr>
          <w:sz w:val="24"/>
          <w:szCs w:val="24"/>
        </w:rPr>
        <w:t xml:space="preserve"> recurso, dirigido à Autoridade Competente, por intermédio d</w:t>
      </w:r>
      <w:r w:rsidR="00B67E15" w:rsidRPr="00712FA8">
        <w:rPr>
          <w:sz w:val="24"/>
          <w:szCs w:val="24"/>
        </w:rPr>
        <w:t>a Pregoeira</w:t>
      </w:r>
      <w:r w:rsidRPr="00712FA8">
        <w:rPr>
          <w:sz w:val="24"/>
          <w:szCs w:val="24"/>
        </w:rPr>
        <w:t>, interposto no prazo de 05 (cinco) dias úteis, a contar da intimação do ato, a ser protocolizado no endereço referido no subitem 1</w:t>
      </w:r>
      <w:r w:rsidR="00063694" w:rsidRPr="00712FA8">
        <w:rPr>
          <w:sz w:val="24"/>
          <w:szCs w:val="24"/>
        </w:rPr>
        <w:t>5</w:t>
      </w:r>
      <w:r w:rsidRPr="00712FA8">
        <w:rPr>
          <w:sz w:val="24"/>
          <w:szCs w:val="24"/>
        </w:rPr>
        <w:t>.6 deste Edital, nos casos de:</w:t>
      </w:r>
    </w:p>
    <w:p w:rsidR="00833822" w:rsidRPr="00712FA8" w:rsidRDefault="00833822" w:rsidP="00B37170">
      <w:pPr>
        <w:pStyle w:val="PargrafodaLista1"/>
        <w:numPr>
          <w:ilvl w:val="0"/>
          <w:numId w:val="1"/>
        </w:numPr>
        <w:tabs>
          <w:tab w:val="left" w:pos="426"/>
        </w:tabs>
        <w:autoSpaceDE w:val="0"/>
        <w:autoSpaceDN w:val="0"/>
        <w:adjustRightInd w:val="0"/>
        <w:spacing w:before="120" w:after="120" w:line="240" w:lineRule="auto"/>
        <w:ind w:left="0" w:firstLine="0"/>
        <w:rPr>
          <w:rFonts w:ascii="Times New Roman" w:hAnsi="Times New Roman" w:cs="Times New Roman"/>
          <w:sz w:val="24"/>
          <w:szCs w:val="24"/>
        </w:rPr>
      </w:pPr>
      <w:r w:rsidRPr="00712FA8">
        <w:rPr>
          <w:rFonts w:ascii="Times New Roman" w:hAnsi="Times New Roman" w:cs="Times New Roman"/>
          <w:sz w:val="24"/>
          <w:szCs w:val="24"/>
        </w:rPr>
        <w:t>anulação ou revogação da licitação;</w:t>
      </w:r>
    </w:p>
    <w:p w:rsidR="00833822" w:rsidRPr="00712FA8" w:rsidRDefault="00833822" w:rsidP="00B37170">
      <w:pPr>
        <w:pStyle w:val="PargrafodaLista1"/>
        <w:numPr>
          <w:ilvl w:val="0"/>
          <w:numId w:val="1"/>
        </w:numPr>
        <w:tabs>
          <w:tab w:val="left" w:pos="426"/>
        </w:tabs>
        <w:autoSpaceDE w:val="0"/>
        <w:autoSpaceDN w:val="0"/>
        <w:adjustRightInd w:val="0"/>
        <w:spacing w:before="120" w:after="120" w:line="240" w:lineRule="auto"/>
        <w:ind w:left="0" w:firstLine="0"/>
        <w:rPr>
          <w:rFonts w:ascii="Times New Roman" w:hAnsi="Times New Roman" w:cs="Times New Roman"/>
          <w:sz w:val="24"/>
          <w:szCs w:val="24"/>
        </w:rPr>
      </w:pPr>
      <w:r w:rsidRPr="00712FA8">
        <w:rPr>
          <w:rFonts w:ascii="Times New Roman" w:hAnsi="Times New Roman" w:cs="Times New Roman"/>
          <w:sz w:val="24"/>
          <w:szCs w:val="24"/>
        </w:rPr>
        <w:t>rescisão do Contrato, a que se refere o inciso I do artigo 79 da Lei no 8.666/93;</w:t>
      </w:r>
    </w:p>
    <w:p w:rsidR="00833822" w:rsidRPr="00712FA8" w:rsidRDefault="00833822" w:rsidP="00B37170">
      <w:pPr>
        <w:pStyle w:val="PargrafodaLista1"/>
        <w:numPr>
          <w:ilvl w:val="0"/>
          <w:numId w:val="1"/>
        </w:numPr>
        <w:tabs>
          <w:tab w:val="left" w:pos="426"/>
        </w:tabs>
        <w:autoSpaceDE w:val="0"/>
        <w:autoSpaceDN w:val="0"/>
        <w:adjustRightInd w:val="0"/>
        <w:spacing w:before="120" w:after="120" w:line="240" w:lineRule="auto"/>
        <w:ind w:left="0" w:firstLine="0"/>
        <w:rPr>
          <w:rFonts w:ascii="Times New Roman" w:hAnsi="Times New Roman" w:cs="Times New Roman"/>
          <w:sz w:val="24"/>
          <w:szCs w:val="24"/>
        </w:rPr>
      </w:pPr>
      <w:r w:rsidRPr="00712FA8">
        <w:rPr>
          <w:rFonts w:ascii="Times New Roman" w:hAnsi="Times New Roman" w:cs="Times New Roman"/>
          <w:sz w:val="24"/>
          <w:szCs w:val="24"/>
        </w:rPr>
        <w:t>aplicação das penas de advertência, suspensão temporária ou multa.</w:t>
      </w:r>
    </w:p>
    <w:p w:rsidR="00833822" w:rsidRPr="00712FA8" w:rsidRDefault="00833822" w:rsidP="00636525">
      <w:pPr>
        <w:autoSpaceDE w:val="0"/>
        <w:autoSpaceDN w:val="0"/>
        <w:adjustRightInd w:val="0"/>
        <w:spacing w:before="120" w:after="120"/>
        <w:jc w:val="both"/>
        <w:rPr>
          <w:sz w:val="24"/>
          <w:szCs w:val="24"/>
        </w:rPr>
      </w:pPr>
      <w:r w:rsidRPr="00712FA8">
        <w:rPr>
          <w:sz w:val="24"/>
          <w:szCs w:val="24"/>
        </w:rPr>
        <w:t xml:space="preserve">II </w:t>
      </w:r>
      <w:r w:rsidR="00941E25" w:rsidRPr="00712FA8">
        <w:rPr>
          <w:sz w:val="24"/>
          <w:szCs w:val="24"/>
        </w:rPr>
        <w:t>–</w:t>
      </w:r>
      <w:r w:rsidRPr="00712FA8">
        <w:rPr>
          <w:sz w:val="24"/>
          <w:szCs w:val="24"/>
        </w:rPr>
        <w:t xml:space="preserve"> representação, no prazo de 05 (cinco) dias úteis da intimação da decisão relacionada com o objeto da licitação ou do Contrato, de que não caiba recurso hierárquico;</w:t>
      </w:r>
    </w:p>
    <w:p w:rsidR="00833822" w:rsidRPr="00712FA8" w:rsidRDefault="00833822" w:rsidP="00636525">
      <w:pPr>
        <w:autoSpaceDE w:val="0"/>
        <w:autoSpaceDN w:val="0"/>
        <w:adjustRightInd w:val="0"/>
        <w:spacing w:before="120" w:after="120"/>
        <w:jc w:val="both"/>
        <w:rPr>
          <w:sz w:val="24"/>
          <w:szCs w:val="24"/>
        </w:rPr>
      </w:pPr>
      <w:r w:rsidRPr="00712FA8">
        <w:rPr>
          <w:sz w:val="24"/>
          <w:szCs w:val="24"/>
        </w:rPr>
        <w:t xml:space="preserve">III </w:t>
      </w:r>
      <w:r w:rsidR="00941E25" w:rsidRPr="00712FA8">
        <w:rPr>
          <w:sz w:val="24"/>
          <w:szCs w:val="24"/>
        </w:rPr>
        <w:t>–</w:t>
      </w:r>
      <w:r w:rsidRPr="00712FA8">
        <w:rPr>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833822" w:rsidRPr="00712FA8" w:rsidRDefault="00833822" w:rsidP="00636525">
      <w:pPr>
        <w:autoSpaceDE w:val="0"/>
        <w:autoSpaceDN w:val="0"/>
        <w:adjustRightInd w:val="0"/>
        <w:spacing w:before="120" w:after="120"/>
        <w:jc w:val="both"/>
        <w:rPr>
          <w:bCs/>
          <w:sz w:val="24"/>
          <w:szCs w:val="24"/>
        </w:rPr>
      </w:pPr>
      <w:r w:rsidRPr="00712FA8">
        <w:rPr>
          <w:bCs/>
          <w:sz w:val="24"/>
          <w:szCs w:val="24"/>
        </w:rPr>
        <w:t>1</w:t>
      </w:r>
      <w:r w:rsidR="00966F44" w:rsidRPr="00712FA8">
        <w:rPr>
          <w:bCs/>
          <w:sz w:val="24"/>
          <w:szCs w:val="24"/>
        </w:rPr>
        <w:t>5</w:t>
      </w:r>
      <w:r w:rsidRPr="00712FA8">
        <w:rPr>
          <w:bCs/>
          <w:sz w:val="24"/>
          <w:szCs w:val="24"/>
        </w:rPr>
        <w:t>.10</w:t>
      </w:r>
      <w:r w:rsidR="00C46EDE" w:rsidRPr="00712FA8">
        <w:rPr>
          <w:bCs/>
          <w:sz w:val="24"/>
          <w:szCs w:val="24"/>
        </w:rPr>
        <w:t xml:space="preserve"> </w:t>
      </w:r>
      <w:r w:rsidR="00941E25" w:rsidRPr="00712FA8">
        <w:rPr>
          <w:bCs/>
          <w:sz w:val="24"/>
          <w:szCs w:val="24"/>
        </w:rPr>
        <w:t>–</w:t>
      </w:r>
      <w:r w:rsidRPr="00712FA8">
        <w:rPr>
          <w:bCs/>
          <w:sz w:val="24"/>
          <w:szCs w:val="24"/>
        </w:rPr>
        <w:t xml:space="preserve"> </w:t>
      </w:r>
      <w:r w:rsidRPr="00712FA8">
        <w:rPr>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833822" w:rsidRPr="00712FA8" w:rsidRDefault="00833822" w:rsidP="00636525">
      <w:pPr>
        <w:autoSpaceDE w:val="0"/>
        <w:autoSpaceDN w:val="0"/>
        <w:adjustRightInd w:val="0"/>
        <w:spacing w:before="120" w:after="120"/>
        <w:jc w:val="both"/>
        <w:rPr>
          <w:bCs/>
          <w:sz w:val="24"/>
          <w:szCs w:val="24"/>
        </w:rPr>
      </w:pPr>
      <w:r w:rsidRPr="00712FA8">
        <w:rPr>
          <w:bCs/>
          <w:sz w:val="24"/>
          <w:szCs w:val="24"/>
        </w:rPr>
        <w:t>1</w:t>
      </w:r>
      <w:r w:rsidR="00966F44" w:rsidRPr="00712FA8">
        <w:rPr>
          <w:bCs/>
          <w:sz w:val="24"/>
          <w:szCs w:val="24"/>
        </w:rPr>
        <w:t>5</w:t>
      </w:r>
      <w:r w:rsidRPr="00712FA8">
        <w:rPr>
          <w:bCs/>
          <w:sz w:val="24"/>
          <w:szCs w:val="24"/>
        </w:rPr>
        <w:t>.</w:t>
      </w:r>
      <w:r w:rsidR="00D13B5F" w:rsidRPr="00712FA8">
        <w:rPr>
          <w:bCs/>
          <w:sz w:val="24"/>
          <w:szCs w:val="24"/>
        </w:rPr>
        <w:t>11</w:t>
      </w:r>
      <w:r w:rsidR="00C46EDE" w:rsidRPr="00712FA8">
        <w:rPr>
          <w:bCs/>
          <w:sz w:val="24"/>
          <w:szCs w:val="24"/>
        </w:rPr>
        <w:t xml:space="preserve"> </w:t>
      </w:r>
      <w:r w:rsidR="00941E25" w:rsidRPr="00712FA8">
        <w:rPr>
          <w:bCs/>
          <w:sz w:val="24"/>
          <w:szCs w:val="24"/>
        </w:rPr>
        <w:t>–</w:t>
      </w:r>
      <w:r w:rsidRPr="00712FA8">
        <w:rPr>
          <w:bCs/>
          <w:sz w:val="24"/>
          <w:szCs w:val="24"/>
        </w:rPr>
        <w:t xml:space="preserve"> </w:t>
      </w:r>
      <w:r w:rsidRPr="00712FA8">
        <w:rPr>
          <w:sz w:val="24"/>
          <w:szCs w:val="24"/>
        </w:rPr>
        <w:t>Interposto, o recurso será aberto prazo aos demais licitantes, que poderão impugná-lo em até 5 (cinco) dias úteis.</w:t>
      </w:r>
    </w:p>
    <w:p w:rsidR="00833822" w:rsidRPr="00712FA8" w:rsidRDefault="00833822" w:rsidP="00636525">
      <w:pPr>
        <w:autoSpaceDE w:val="0"/>
        <w:autoSpaceDN w:val="0"/>
        <w:adjustRightInd w:val="0"/>
        <w:spacing w:before="120" w:after="120"/>
        <w:jc w:val="both"/>
        <w:rPr>
          <w:sz w:val="24"/>
          <w:szCs w:val="24"/>
        </w:rPr>
      </w:pPr>
      <w:r w:rsidRPr="00712FA8">
        <w:rPr>
          <w:bCs/>
          <w:sz w:val="24"/>
          <w:szCs w:val="24"/>
        </w:rPr>
        <w:t>1</w:t>
      </w:r>
      <w:r w:rsidR="00966F44" w:rsidRPr="00712FA8">
        <w:rPr>
          <w:bCs/>
          <w:sz w:val="24"/>
          <w:szCs w:val="24"/>
        </w:rPr>
        <w:t>5</w:t>
      </w:r>
      <w:r w:rsidRPr="00712FA8">
        <w:rPr>
          <w:bCs/>
          <w:sz w:val="24"/>
          <w:szCs w:val="24"/>
        </w:rPr>
        <w:t>.1</w:t>
      </w:r>
      <w:r w:rsidR="00D13B5F" w:rsidRPr="00712FA8">
        <w:rPr>
          <w:bCs/>
          <w:sz w:val="24"/>
          <w:szCs w:val="24"/>
        </w:rPr>
        <w:t>2</w:t>
      </w:r>
      <w:r w:rsidR="00C519FB" w:rsidRPr="00712FA8">
        <w:rPr>
          <w:bCs/>
          <w:sz w:val="24"/>
          <w:szCs w:val="24"/>
        </w:rPr>
        <w:t xml:space="preserve"> </w:t>
      </w:r>
      <w:r w:rsidR="00941E25" w:rsidRPr="00712FA8">
        <w:rPr>
          <w:bCs/>
          <w:sz w:val="24"/>
          <w:szCs w:val="24"/>
        </w:rPr>
        <w:t>–</w:t>
      </w:r>
      <w:r w:rsidRPr="00712FA8">
        <w:rPr>
          <w:bCs/>
          <w:sz w:val="24"/>
          <w:szCs w:val="24"/>
        </w:rPr>
        <w:t xml:space="preserve"> </w:t>
      </w:r>
      <w:r w:rsidRPr="00712FA8">
        <w:rPr>
          <w:sz w:val="24"/>
          <w:szCs w:val="24"/>
        </w:rPr>
        <w:t>A intimação dos atos referidos no inciso I do subitem 1</w:t>
      </w:r>
      <w:r w:rsidR="00063694" w:rsidRPr="00712FA8">
        <w:rPr>
          <w:sz w:val="24"/>
          <w:szCs w:val="24"/>
        </w:rPr>
        <w:t>5</w:t>
      </w:r>
      <w:r w:rsidRPr="00712FA8">
        <w:rPr>
          <w:sz w:val="24"/>
          <w:szCs w:val="24"/>
        </w:rPr>
        <w:t>.9, excluindo-se as penas de advertência e multa de mora, e no inciso III, será feita mediante publicação no órgão oficial do Município.</w:t>
      </w:r>
    </w:p>
    <w:p w:rsidR="00D4244D" w:rsidRPr="00712FA8" w:rsidRDefault="00856D79" w:rsidP="00636525">
      <w:pPr>
        <w:pStyle w:val="Cabealho"/>
        <w:tabs>
          <w:tab w:val="clear" w:pos="4419"/>
          <w:tab w:val="clear" w:pos="8838"/>
        </w:tabs>
        <w:spacing w:before="120" w:after="120"/>
        <w:jc w:val="both"/>
        <w:rPr>
          <w:b/>
          <w:sz w:val="24"/>
          <w:szCs w:val="24"/>
        </w:rPr>
      </w:pPr>
      <w:r w:rsidRPr="00712FA8">
        <w:rPr>
          <w:b/>
          <w:sz w:val="24"/>
          <w:szCs w:val="24"/>
          <w:lang w:val="pt-BR"/>
        </w:rPr>
        <w:t>16</w:t>
      </w:r>
      <w:r w:rsidR="00D4244D" w:rsidRPr="00712FA8">
        <w:rPr>
          <w:b/>
          <w:sz w:val="24"/>
          <w:szCs w:val="24"/>
        </w:rPr>
        <w:t xml:space="preserve"> – DO CANCELAMENTO DO REGISTRO DE PREÇOS</w:t>
      </w:r>
    </w:p>
    <w:p w:rsidR="00D4244D" w:rsidRPr="00712FA8" w:rsidRDefault="00D4244D" w:rsidP="003975FD">
      <w:pPr>
        <w:pStyle w:val="Cabealho"/>
        <w:tabs>
          <w:tab w:val="clear" w:pos="4419"/>
          <w:tab w:val="clear" w:pos="8838"/>
        </w:tabs>
        <w:spacing w:before="120" w:after="120"/>
        <w:jc w:val="both"/>
        <w:rPr>
          <w:sz w:val="24"/>
          <w:szCs w:val="24"/>
        </w:rPr>
      </w:pPr>
      <w:r w:rsidRPr="00712FA8">
        <w:rPr>
          <w:sz w:val="24"/>
          <w:szCs w:val="24"/>
        </w:rPr>
        <w:t>1</w:t>
      </w:r>
      <w:r w:rsidR="00856D79" w:rsidRPr="00712FA8">
        <w:rPr>
          <w:sz w:val="24"/>
          <w:szCs w:val="24"/>
          <w:lang w:val="pt-BR"/>
        </w:rPr>
        <w:t>6</w:t>
      </w:r>
      <w:r w:rsidRPr="00712FA8">
        <w:rPr>
          <w:sz w:val="24"/>
          <w:szCs w:val="24"/>
        </w:rPr>
        <w:t>.1 – O fornecedor registrado poderá ter o seu registro cancelado, por intermédio de processo administrativo, assegurado o contraditório e ampla defesa.</w:t>
      </w:r>
    </w:p>
    <w:p w:rsidR="00D4244D" w:rsidRPr="00712FA8" w:rsidRDefault="00856D79" w:rsidP="003975FD">
      <w:pPr>
        <w:pStyle w:val="Cabealho"/>
        <w:tabs>
          <w:tab w:val="clear" w:pos="4419"/>
          <w:tab w:val="clear" w:pos="8838"/>
        </w:tabs>
        <w:spacing w:before="120" w:after="120"/>
        <w:jc w:val="both"/>
        <w:rPr>
          <w:sz w:val="24"/>
          <w:szCs w:val="24"/>
        </w:rPr>
      </w:pPr>
      <w:r w:rsidRPr="00712FA8">
        <w:rPr>
          <w:sz w:val="24"/>
          <w:szCs w:val="24"/>
          <w:lang w:val="pt-BR"/>
        </w:rPr>
        <w:t>16</w:t>
      </w:r>
      <w:r w:rsidR="00D4244D" w:rsidRPr="00712FA8">
        <w:rPr>
          <w:sz w:val="24"/>
          <w:szCs w:val="24"/>
        </w:rPr>
        <w:t>.2 – O cancelamento de seu registro poderá ser:</w:t>
      </w:r>
    </w:p>
    <w:p w:rsidR="00D4244D" w:rsidRPr="00712FA8" w:rsidRDefault="00856D79" w:rsidP="003975FD">
      <w:pPr>
        <w:pStyle w:val="Cabealho"/>
        <w:tabs>
          <w:tab w:val="clear" w:pos="4419"/>
          <w:tab w:val="clear" w:pos="8838"/>
        </w:tabs>
        <w:spacing w:before="120" w:after="120"/>
        <w:jc w:val="both"/>
        <w:rPr>
          <w:sz w:val="24"/>
          <w:szCs w:val="24"/>
        </w:rPr>
      </w:pPr>
      <w:r w:rsidRPr="00712FA8">
        <w:rPr>
          <w:sz w:val="24"/>
          <w:szCs w:val="24"/>
          <w:lang w:val="pt-BR"/>
        </w:rPr>
        <w:t>16</w:t>
      </w:r>
      <w:r w:rsidR="00D4244D" w:rsidRPr="00712FA8">
        <w:rPr>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712FA8" w:rsidRDefault="00856D79" w:rsidP="003975FD">
      <w:pPr>
        <w:pStyle w:val="Cabealho"/>
        <w:tabs>
          <w:tab w:val="clear" w:pos="4419"/>
          <w:tab w:val="clear" w:pos="8838"/>
        </w:tabs>
        <w:spacing w:before="120" w:after="120"/>
        <w:jc w:val="both"/>
        <w:rPr>
          <w:sz w:val="24"/>
          <w:szCs w:val="24"/>
        </w:rPr>
      </w:pPr>
      <w:r w:rsidRPr="00712FA8">
        <w:rPr>
          <w:sz w:val="24"/>
          <w:szCs w:val="24"/>
          <w:lang w:val="pt-BR"/>
        </w:rPr>
        <w:t>16</w:t>
      </w:r>
      <w:r w:rsidR="00D4244D" w:rsidRPr="00712FA8">
        <w:rPr>
          <w:sz w:val="24"/>
          <w:szCs w:val="24"/>
        </w:rPr>
        <w:t>.2.2 – por iniciativa d</w:t>
      </w:r>
      <w:r w:rsidR="0043153B" w:rsidRPr="00712FA8">
        <w:rPr>
          <w:sz w:val="24"/>
          <w:szCs w:val="24"/>
          <w:lang w:val="pt-BR"/>
        </w:rPr>
        <w:t>o Município de B</w:t>
      </w:r>
      <w:r w:rsidR="00D4244D" w:rsidRPr="00712FA8">
        <w:rPr>
          <w:bCs/>
          <w:sz w:val="24"/>
          <w:szCs w:val="24"/>
        </w:rPr>
        <w:t>o</w:t>
      </w:r>
      <w:r w:rsidR="0043153B" w:rsidRPr="00712FA8">
        <w:rPr>
          <w:bCs/>
          <w:sz w:val="24"/>
          <w:szCs w:val="24"/>
          <w:lang w:val="pt-BR"/>
        </w:rPr>
        <w:t>m Jardim</w:t>
      </w:r>
      <w:r w:rsidR="00D4244D" w:rsidRPr="00712FA8">
        <w:rPr>
          <w:sz w:val="24"/>
          <w:szCs w:val="24"/>
        </w:rPr>
        <w:t>:</w:t>
      </w:r>
    </w:p>
    <w:p w:rsidR="00D4244D" w:rsidRPr="00712FA8" w:rsidRDefault="00D4244D" w:rsidP="00B37170">
      <w:pPr>
        <w:pStyle w:val="Cabealho"/>
        <w:numPr>
          <w:ilvl w:val="0"/>
          <w:numId w:val="15"/>
        </w:numPr>
        <w:tabs>
          <w:tab w:val="clear" w:pos="4419"/>
          <w:tab w:val="clear" w:pos="8838"/>
        </w:tabs>
        <w:spacing w:before="120" w:after="120"/>
        <w:jc w:val="both"/>
        <w:rPr>
          <w:sz w:val="24"/>
          <w:szCs w:val="24"/>
        </w:rPr>
      </w:pPr>
      <w:r w:rsidRPr="00712FA8">
        <w:rPr>
          <w:sz w:val="24"/>
          <w:szCs w:val="24"/>
        </w:rPr>
        <w:t>se o fornecedor não aceitar reduzir o preço registrado, na hipótese de este se tornar superior aqueles praticados no mercado;</w:t>
      </w:r>
    </w:p>
    <w:p w:rsidR="00D4244D" w:rsidRPr="00712FA8" w:rsidRDefault="00D4244D" w:rsidP="00B37170">
      <w:pPr>
        <w:pStyle w:val="Cabealho"/>
        <w:numPr>
          <w:ilvl w:val="0"/>
          <w:numId w:val="15"/>
        </w:numPr>
        <w:tabs>
          <w:tab w:val="clear" w:pos="4419"/>
          <w:tab w:val="clear" w:pos="8838"/>
        </w:tabs>
        <w:spacing w:before="120" w:after="120"/>
        <w:jc w:val="both"/>
        <w:rPr>
          <w:sz w:val="24"/>
          <w:szCs w:val="24"/>
        </w:rPr>
      </w:pPr>
      <w:r w:rsidRPr="00712FA8">
        <w:rPr>
          <w:sz w:val="24"/>
          <w:szCs w:val="24"/>
        </w:rPr>
        <w:t>se o fornecedor perder qualquer condição de habilitação ou qualificação técnica exigida no processo licitatório;</w:t>
      </w:r>
    </w:p>
    <w:p w:rsidR="00410B23" w:rsidRPr="00712FA8" w:rsidRDefault="00D4244D" w:rsidP="00B37170">
      <w:pPr>
        <w:pStyle w:val="Cabealho"/>
        <w:numPr>
          <w:ilvl w:val="0"/>
          <w:numId w:val="15"/>
        </w:numPr>
        <w:tabs>
          <w:tab w:val="clear" w:pos="4419"/>
          <w:tab w:val="clear" w:pos="8838"/>
        </w:tabs>
        <w:spacing w:before="120" w:after="120"/>
        <w:jc w:val="both"/>
        <w:rPr>
          <w:sz w:val="24"/>
          <w:szCs w:val="24"/>
        </w:rPr>
      </w:pPr>
      <w:r w:rsidRPr="00712FA8">
        <w:rPr>
          <w:sz w:val="24"/>
          <w:szCs w:val="24"/>
        </w:rPr>
        <w:lastRenderedPageBreak/>
        <w:t>se o fornecedor deixar de retirar a respectiva nota de empenho ou instrumento equivalente, no prazo estabelecido pela administração, sem justificativa aceitável;</w:t>
      </w:r>
    </w:p>
    <w:p w:rsidR="00410B23" w:rsidRPr="00712FA8" w:rsidRDefault="00410B23" w:rsidP="00B37170">
      <w:pPr>
        <w:pStyle w:val="Cabealho"/>
        <w:numPr>
          <w:ilvl w:val="0"/>
          <w:numId w:val="15"/>
        </w:numPr>
        <w:tabs>
          <w:tab w:val="clear" w:pos="4419"/>
          <w:tab w:val="clear" w:pos="8838"/>
        </w:tabs>
        <w:spacing w:before="120" w:after="120"/>
        <w:jc w:val="both"/>
        <w:rPr>
          <w:sz w:val="24"/>
          <w:szCs w:val="24"/>
        </w:rPr>
      </w:pPr>
      <w:r w:rsidRPr="00712FA8">
        <w:rPr>
          <w:sz w:val="24"/>
          <w:szCs w:val="24"/>
        </w:rPr>
        <w:t>Descumprir as condições da ata de registro de preços;</w:t>
      </w:r>
    </w:p>
    <w:p w:rsidR="00410B23" w:rsidRPr="00712FA8" w:rsidRDefault="00410B23" w:rsidP="00B37170">
      <w:pPr>
        <w:numPr>
          <w:ilvl w:val="0"/>
          <w:numId w:val="15"/>
        </w:numPr>
        <w:spacing w:before="120" w:after="120"/>
        <w:jc w:val="both"/>
        <w:rPr>
          <w:sz w:val="24"/>
          <w:szCs w:val="24"/>
        </w:rPr>
      </w:pPr>
      <w:r w:rsidRPr="00712FA8">
        <w:rPr>
          <w:sz w:val="24"/>
          <w:szCs w:val="24"/>
        </w:rPr>
        <w:t>Sofrer sanção administrativa cujo efeito torne-o proibido de celebrar contrato administrativo, alcançando o órgão gerenciador e órgão(s) participante(s).</w:t>
      </w:r>
    </w:p>
    <w:p w:rsidR="00D4244D" w:rsidRPr="00712FA8" w:rsidRDefault="00856D79" w:rsidP="003975FD">
      <w:pPr>
        <w:pStyle w:val="Cabealho"/>
        <w:tabs>
          <w:tab w:val="clear" w:pos="4419"/>
          <w:tab w:val="clear" w:pos="8838"/>
        </w:tabs>
        <w:spacing w:before="120" w:after="120"/>
        <w:jc w:val="both"/>
        <w:rPr>
          <w:sz w:val="24"/>
          <w:szCs w:val="24"/>
        </w:rPr>
      </w:pPr>
      <w:r w:rsidRPr="00712FA8">
        <w:rPr>
          <w:sz w:val="24"/>
          <w:szCs w:val="24"/>
          <w:lang w:val="pt-BR"/>
        </w:rPr>
        <w:t>16</w:t>
      </w:r>
      <w:r w:rsidR="00D4244D" w:rsidRPr="00712FA8">
        <w:rPr>
          <w:sz w:val="24"/>
          <w:szCs w:val="24"/>
        </w:rPr>
        <w:t>.2.3 – por razões de interesse público, devidamente motivadas e justificadas.</w:t>
      </w:r>
    </w:p>
    <w:p w:rsidR="00410B23" w:rsidRPr="00712FA8" w:rsidRDefault="00856D79" w:rsidP="003975FD">
      <w:pPr>
        <w:spacing w:before="120" w:after="120"/>
        <w:jc w:val="both"/>
        <w:rPr>
          <w:sz w:val="24"/>
          <w:szCs w:val="24"/>
        </w:rPr>
      </w:pPr>
      <w:r w:rsidRPr="00712FA8">
        <w:rPr>
          <w:sz w:val="24"/>
          <w:szCs w:val="24"/>
        </w:rPr>
        <w:t>16</w:t>
      </w:r>
      <w:r w:rsidR="00410B23" w:rsidRPr="00712FA8">
        <w:rPr>
          <w:sz w:val="24"/>
          <w:szCs w:val="24"/>
        </w:rPr>
        <w:t>.3 – O cancelamento de registros será formalizado por despacho da Administração, assegurado o contraditório e a ampla defesa.</w:t>
      </w:r>
    </w:p>
    <w:p w:rsidR="00410B23" w:rsidRPr="00712FA8" w:rsidRDefault="00856D79" w:rsidP="003975FD">
      <w:pPr>
        <w:spacing w:before="120" w:after="120"/>
        <w:jc w:val="both"/>
        <w:rPr>
          <w:sz w:val="24"/>
          <w:szCs w:val="24"/>
        </w:rPr>
      </w:pPr>
      <w:r w:rsidRPr="00712FA8">
        <w:rPr>
          <w:sz w:val="24"/>
          <w:szCs w:val="24"/>
        </w:rPr>
        <w:t>16</w:t>
      </w:r>
      <w:r w:rsidR="00410B23" w:rsidRPr="00712FA8">
        <w:rPr>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Pr="00712FA8" w:rsidRDefault="00856D79" w:rsidP="003975FD">
      <w:pPr>
        <w:pStyle w:val="Cabealho"/>
        <w:tabs>
          <w:tab w:val="clear" w:pos="4419"/>
          <w:tab w:val="clear" w:pos="8838"/>
        </w:tabs>
        <w:spacing w:before="120" w:after="120"/>
        <w:jc w:val="both"/>
        <w:rPr>
          <w:sz w:val="24"/>
          <w:szCs w:val="24"/>
        </w:rPr>
      </w:pPr>
      <w:r w:rsidRPr="00712FA8">
        <w:rPr>
          <w:sz w:val="24"/>
          <w:szCs w:val="24"/>
          <w:lang w:val="pt-BR"/>
        </w:rPr>
        <w:t>16</w:t>
      </w:r>
      <w:r w:rsidR="00D4244D" w:rsidRPr="00712FA8">
        <w:rPr>
          <w:sz w:val="24"/>
          <w:szCs w:val="24"/>
        </w:rPr>
        <w:t>.</w:t>
      </w:r>
      <w:r w:rsidR="00410B23" w:rsidRPr="00712FA8">
        <w:rPr>
          <w:sz w:val="24"/>
          <w:szCs w:val="24"/>
          <w:lang w:val="pt-BR"/>
        </w:rPr>
        <w:t>5</w:t>
      </w:r>
      <w:r w:rsidR="00D4244D" w:rsidRPr="00712FA8">
        <w:rPr>
          <w:sz w:val="24"/>
          <w:szCs w:val="24"/>
        </w:rPr>
        <w:t xml:space="preserve"> – Em qualquer das hipóteses acima, concluído o processo, a CPLC fará o devido apostilamento na ata de registro de preços e informará aos proponentes a nova ordem de registro.</w:t>
      </w:r>
    </w:p>
    <w:p w:rsidR="00D4244D" w:rsidRPr="00712FA8" w:rsidRDefault="00D4244D" w:rsidP="00636525">
      <w:pPr>
        <w:pStyle w:val="Cabealho"/>
        <w:tabs>
          <w:tab w:val="clear" w:pos="4419"/>
          <w:tab w:val="clear" w:pos="8838"/>
        </w:tabs>
        <w:spacing w:before="120" w:after="120"/>
        <w:jc w:val="both"/>
        <w:rPr>
          <w:b/>
          <w:sz w:val="24"/>
          <w:szCs w:val="24"/>
        </w:rPr>
      </w:pPr>
      <w:r w:rsidRPr="00712FA8">
        <w:rPr>
          <w:b/>
          <w:sz w:val="24"/>
          <w:szCs w:val="24"/>
        </w:rPr>
        <w:t>1</w:t>
      </w:r>
      <w:r w:rsidR="00856D79" w:rsidRPr="00712FA8">
        <w:rPr>
          <w:b/>
          <w:sz w:val="24"/>
          <w:szCs w:val="24"/>
          <w:lang w:val="pt-BR"/>
        </w:rPr>
        <w:t>7</w:t>
      </w:r>
      <w:r w:rsidRPr="00712FA8">
        <w:rPr>
          <w:b/>
          <w:sz w:val="24"/>
          <w:szCs w:val="24"/>
        </w:rPr>
        <w:t xml:space="preserve"> – DA REVOGAÇÃO DA ATA DE REGISTRO DE PREÇOS</w:t>
      </w:r>
    </w:p>
    <w:p w:rsidR="00D4244D" w:rsidRPr="00712FA8" w:rsidRDefault="00856D79" w:rsidP="00636525">
      <w:pPr>
        <w:pStyle w:val="Cabealho"/>
        <w:tabs>
          <w:tab w:val="clear" w:pos="4419"/>
          <w:tab w:val="clear" w:pos="8838"/>
        </w:tabs>
        <w:spacing w:before="120" w:after="120"/>
        <w:jc w:val="both"/>
        <w:rPr>
          <w:sz w:val="24"/>
          <w:szCs w:val="24"/>
        </w:rPr>
      </w:pPr>
      <w:r w:rsidRPr="00712FA8">
        <w:rPr>
          <w:sz w:val="24"/>
          <w:szCs w:val="24"/>
          <w:lang w:val="pt-BR"/>
        </w:rPr>
        <w:t>17</w:t>
      </w:r>
      <w:r w:rsidR="00D4244D" w:rsidRPr="00712FA8">
        <w:rPr>
          <w:sz w:val="24"/>
          <w:szCs w:val="24"/>
        </w:rPr>
        <w:t>.1 – A ata de registro de preços poderá ser revogada pela Administração:</w:t>
      </w:r>
    </w:p>
    <w:p w:rsidR="00D4244D" w:rsidRPr="00712FA8" w:rsidRDefault="00D4244D" w:rsidP="00636525">
      <w:pPr>
        <w:pStyle w:val="Cabealho"/>
        <w:tabs>
          <w:tab w:val="clear" w:pos="4419"/>
          <w:tab w:val="clear" w:pos="8838"/>
        </w:tabs>
        <w:spacing w:before="120" w:after="120"/>
        <w:jc w:val="both"/>
        <w:rPr>
          <w:sz w:val="24"/>
          <w:szCs w:val="24"/>
        </w:rPr>
      </w:pPr>
      <w:r w:rsidRPr="00712FA8">
        <w:rPr>
          <w:sz w:val="24"/>
          <w:szCs w:val="24"/>
        </w:rPr>
        <w:t>1</w:t>
      </w:r>
      <w:r w:rsidR="00856D79" w:rsidRPr="00712FA8">
        <w:rPr>
          <w:sz w:val="24"/>
          <w:szCs w:val="24"/>
          <w:lang w:val="pt-BR"/>
        </w:rPr>
        <w:t>7</w:t>
      </w:r>
      <w:r w:rsidRPr="00712FA8">
        <w:rPr>
          <w:sz w:val="24"/>
          <w:szCs w:val="24"/>
        </w:rPr>
        <w:t>.1.1 – por decurso de prazo de vigência;</w:t>
      </w:r>
    </w:p>
    <w:p w:rsidR="00D4244D" w:rsidRPr="00712FA8" w:rsidRDefault="00856D79" w:rsidP="00636525">
      <w:pPr>
        <w:pStyle w:val="Cabealho"/>
        <w:tabs>
          <w:tab w:val="clear" w:pos="4419"/>
          <w:tab w:val="clear" w:pos="8838"/>
        </w:tabs>
        <w:spacing w:before="120" w:after="120"/>
        <w:jc w:val="both"/>
        <w:rPr>
          <w:sz w:val="24"/>
          <w:szCs w:val="24"/>
        </w:rPr>
      </w:pPr>
      <w:r w:rsidRPr="00712FA8">
        <w:rPr>
          <w:sz w:val="24"/>
          <w:szCs w:val="24"/>
          <w:lang w:val="pt-BR"/>
        </w:rPr>
        <w:t>17</w:t>
      </w:r>
      <w:r w:rsidR="00D4244D" w:rsidRPr="00712FA8">
        <w:rPr>
          <w:sz w:val="24"/>
          <w:szCs w:val="24"/>
        </w:rPr>
        <w:t>.1.2 – quando não restarem fornecedores registrados;</w:t>
      </w:r>
    </w:p>
    <w:p w:rsidR="00D4244D" w:rsidRPr="00712FA8" w:rsidRDefault="00856D79" w:rsidP="00636525">
      <w:pPr>
        <w:pStyle w:val="Cabealho"/>
        <w:tabs>
          <w:tab w:val="clear" w:pos="4419"/>
          <w:tab w:val="clear" w:pos="8838"/>
        </w:tabs>
        <w:spacing w:before="120" w:after="120"/>
        <w:jc w:val="both"/>
        <w:rPr>
          <w:sz w:val="24"/>
          <w:szCs w:val="24"/>
          <w:lang w:val="pt-BR"/>
        </w:rPr>
      </w:pPr>
      <w:r w:rsidRPr="00712FA8">
        <w:rPr>
          <w:sz w:val="24"/>
          <w:szCs w:val="24"/>
          <w:lang w:val="pt-BR"/>
        </w:rPr>
        <w:t>17</w:t>
      </w:r>
      <w:r w:rsidR="00D4244D" w:rsidRPr="00712FA8">
        <w:rPr>
          <w:sz w:val="24"/>
          <w:szCs w:val="24"/>
        </w:rPr>
        <w:t>.1.3 – pel</w:t>
      </w:r>
      <w:r w:rsidR="00D4244D" w:rsidRPr="00712FA8">
        <w:rPr>
          <w:bCs/>
          <w:sz w:val="24"/>
          <w:szCs w:val="24"/>
        </w:rPr>
        <w:t>o</w:t>
      </w:r>
      <w:r w:rsidR="0043153B" w:rsidRPr="00712FA8">
        <w:rPr>
          <w:bCs/>
          <w:sz w:val="24"/>
          <w:szCs w:val="24"/>
          <w:lang w:val="pt-BR"/>
        </w:rPr>
        <w:t xml:space="preserve"> Município de Bom Jardim</w:t>
      </w:r>
      <w:r w:rsidR="00D4244D" w:rsidRPr="00712FA8">
        <w:rPr>
          <w:sz w:val="24"/>
          <w:szCs w:val="24"/>
        </w:rPr>
        <w:t>, quando caracterizado o interesse público.</w:t>
      </w:r>
    </w:p>
    <w:p w:rsidR="00856D79" w:rsidRPr="00712FA8" w:rsidRDefault="00856D79" w:rsidP="005A4B91">
      <w:pPr>
        <w:pStyle w:val="Cabealho"/>
        <w:tabs>
          <w:tab w:val="clear" w:pos="4419"/>
          <w:tab w:val="clear" w:pos="8838"/>
        </w:tabs>
        <w:spacing w:before="80" w:after="80"/>
        <w:jc w:val="both"/>
        <w:rPr>
          <w:b/>
          <w:sz w:val="24"/>
          <w:szCs w:val="24"/>
          <w:u w:val="single"/>
          <w:lang w:val="pt-BR"/>
        </w:rPr>
      </w:pPr>
      <w:r w:rsidRPr="00712FA8">
        <w:rPr>
          <w:b/>
          <w:sz w:val="24"/>
          <w:szCs w:val="24"/>
          <w:lang w:val="pt-BR"/>
        </w:rPr>
        <w:t>18</w:t>
      </w:r>
      <w:r w:rsidR="00941E25" w:rsidRPr="00712FA8">
        <w:rPr>
          <w:b/>
          <w:sz w:val="24"/>
          <w:szCs w:val="24"/>
        </w:rPr>
        <w:t xml:space="preserve"> –</w:t>
      </w:r>
      <w:r w:rsidR="008D5B53" w:rsidRPr="00712FA8">
        <w:rPr>
          <w:b/>
          <w:sz w:val="24"/>
          <w:szCs w:val="24"/>
        </w:rPr>
        <w:t xml:space="preserve"> </w:t>
      </w:r>
      <w:r w:rsidR="00D014AE" w:rsidRPr="00712FA8">
        <w:rPr>
          <w:b/>
          <w:sz w:val="24"/>
          <w:szCs w:val="24"/>
        </w:rPr>
        <w:t xml:space="preserve"> </w:t>
      </w:r>
      <w:r w:rsidRPr="00712FA8">
        <w:rPr>
          <w:b/>
          <w:sz w:val="24"/>
          <w:szCs w:val="24"/>
        </w:rPr>
        <w:t>CONVOCAÇÃO PARA ASSINATURA DA ATA DE REGISTRO DE PREÇOS E CONTRATO</w:t>
      </w:r>
      <w:r w:rsidRPr="00712FA8">
        <w:rPr>
          <w:b/>
          <w:sz w:val="24"/>
          <w:szCs w:val="24"/>
          <w:u w:val="single"/>
        </w:rPr>
        <w:t xml:space="preserve"> </w:t>
      </w:r>
    </w:p>
    <w:p w:rsidR="00203B9C" w:rsidRPr="00712FA8" w:rsidRDefault="000E2725" w:rsidP="005A4B91">
      <w:pPr>
        <w:pStyle w:val="Cabealho"/>
        <w:tabs>
          <w:tab w:val="clear" w:pos="4419"/>
          <w:tab w:val="clear" w:pos="8838"/>
        </w:tabs>
        <w:spacing w:before="80" w:after="80"/>
        <w:jc w:val="both"/>
        <w:rPr>
          <w:b/>
          <w:sz w:val="24"/>
          <w:szCs w:val="24"/>
          <w:u w:val="single"/>
        </w:rPr>
      </w:pPr>
      <w:r w:rsidRPr="00712FA8">
        <w:rPr>
          <w:b/>
          <w:sz w:val="24"/>
          <w:szCs w:val="24"/>
          <w:u w:val="single"/>
        </w:rPr>
        <w:t>Vide termo</w:t>
      </w:r>
      <w:r w:rsidR="00203B9C" w:rsidRPr="00712FA8">
        <w:rPr>
          <w:b/>
          <w:sz w:val="24"/>
          <w:szCs w:val="24"/>
          <w:u w:val="single"/>
        </w:rPr>
        <w:t xml:space="preserve"> de referência</w:t>
      </w:r>
    </w:p>
    <w:p w:rsidR="00D014AE" w:rsidRPr="00712FA8" w:rsidRDefault="00856D79" w:rsidP="00F57AEB">
      <w:pPr>
        <w:pStyle w:val="Cabealho"/>
        <w:tabs>
          <w:tab w:val="clear" w:pos="4419"/>
          <w:tab w:val="clear" w:pos="8838"/>
        </w:tabs>
        <w:spacing w:before="80" w:after="80"/>
        <w:jc w:val="both"/>
        <w:rPr>
          <w:b/>
          <w:sz w:val="24"/>
          <w:szCs w:val="24"/>
        </w:rPr>
      </w:pPr>
      <w:r w:rsidRPr="00712FA8">
        <w:rPr>
          <w:b/>
          <w:sz w:val="24"/>
          <w:szCs w:val="24"/>
          <w:lang w:val="pt-BR"/>
        </w:rPr>
        <w:t>19</w:t>
      </w:r>
      <w:r w:rsidR="00D014AE" w:rsidRPr="00712FA8">
        <w:rPr>
          <w:b/>
          <w:sz w:val="24"/>
          <w:szCs w:val="24"/>
        </w:rPr>
        <w:t xml:space="preserve"> – </w:t>
      </w:r>
      <w:r w:rsidR="00D014AE" w:rsidRPr="00712FA8">
        <w:rPr>
          <w:b/>
          <w:sz w:val="24"/>
          <w:szCs w:val="24"/>
          <w:lang w:val="pt-BR"/>
        </w:rPr>
        <w:t>PENALIDADES</w:t>
      </w:r>
    </w:p>
    <w:p w:rsidR="000E2725" w:rsidRPr="00712FA8" w:rsidRDefault="000E2725" w:rsidP="00F57AEB">
      <w:pPr>
        <w:spacing w:before="80" w:after="80"/>
        <w:jc w:val="both"/>
        <w:rPr>
          <w:b/>
          <w:sz w:val="24"/>
          <w:szCs w:val="24"/>
          <w:u w:val="single"/>
        </w:rPr>
      </w:pPr>
      <w:r w:rsidRPr="00712FA8">
        <w:rPr>
          <w:b/>
          <w:sz w:val="24"/>
          <w:szCs w:val="24"/>
          <w:u w:val="single"/>
        </w:rPr>
        <w:t>Vide termo de referência</w:t>
      </w:r>
    </w:p>
    <w:p w:rsidR="00D014AE" w:rsidRPr="00712FA8" w:rsidRDefault="00856D79" w:rsidP="00F57AEB">
      <w:pPr>
        <w:pStyle w:val="Cabealho"/>
        <w:tabs>
          <w:tab w:val="clear" w:pos="4419"/>
          <w:tab w:val="clear" w:pos="8838"/>
        </w:tabs>
        <w:spacing w:before="80" w:after="80"/>
        <w:jc w:val="both"/>
        <w:rPr>
          <w:b/>
          <w:sz w:val="24"/>
          <w:szCs w:val="24"/>
        </w:rPr>
      </w:pPr>
      <w:r w:rsidRPr="00712FA8">
        <w:rPr>
          <w:b/>
          <w:sz w:val="24"/>
          <w:szCs w:val="24"/>
          <w:lang w:val="pt-BR"/>
        </w:rPr>
        <w:t>20</w:t>
      </w:r>
      <w:r w:rsidR="00D014AE" w:rsidRPr="00712FA8">
        <w:rPr>
          <w:b/>
          <w:sz w:val="24"/>
          <w:szCs w:val="24"/>
        </w:rPr>
        <w:t xml:space="preserve"> – </w:t>
      </w:r>
      <w:r w:rsidR="00D014AE" w:rsidRPr="00712FA8">
        <w:rPr>
          <w:b/>
          <w:sz w:val="24"/>
          <w:szCs w:val="24"/>
          <w:lang w:val="pt-BR"/>
        </w:rPr>
        <w:t>FORMA DE PAGAMENTO</w:t>
      </w:r>
    </w:p>
    <w:p w:rsidR="000E2725" w:rsidRPr="00712FA8" w:rsidRDefault="000E2725" w:rsidP="00F57AEB">
      <w:pPr>
        <w:spacing w:before="80" w:after="80"/>
        <w:jc w:val="both"/>
        <w:rPr>
          <w:b/>
          <w:sz w:val="24"/>
          <w:szCs w:val="24"/>
          <w:u w:val="single"/>
        </w:rPr>
      </w:pPr>
      <w:r w:rsidRPr="00712FA8">
        <w:rPr>
          <w:b/>
          <w:sz w:val="24"/>
          <w:szCs w:val="24"/>
          <w:u w:val="single"/>
        </w:rPr>
        <w:t>Vide termo de referência</w:t>
      </w:r>
    </w:p>
    <w:p w:rsidR="00D014AE" w:rsidRPr="00712FA8" w:rsidRDefault="00856D79" w:rsidP="00F57AEB">
      <w:pPr>
        <w:pStyle w:val="Cabealho"/>
        <w:tabs>
          <w:tab w:val="clear" w:pos="4419"/>
          <w:tab w:val="clear" w:pos="8838"/>
        </w:tabs>
        <w:spacing w:before="80" w:after="80"/>
        <w:jc w:val="both"/>
        <w:rPr>
          <w:b/>
          <w:sz w:val="24"/>
          <w:szCs w:val="24"/>
        </w:rPr>
      </w:pPr>
      <w:r w:rsidRPr="00712FA8">
        <w:rPr>
          <w:b/>
          <w:sz w:val="24"/>
          <w:szCs w:val="24"/>
          <w:lang w:val="pt-BR"/>
        </w:rPr>
        <w:t>21</w:t>
      </w:r>
      <w:r w:rsidR="00D014AE" w:rsidRPr="00712FA8">
        <w:rPr>
          <w:b/>
          <w:sz w:val="24"/>
          <w:szCs w:val="24"/>
        </w:rPr>
        <w:t>– GESTOR DA ATA DE REGISTRO DE PREÇOS E ATRIBUIÇÕES</w:t>
      </w:r>
    </w:p>
    <w:p w:rsidR="000E2725" w:rsidRPr="00712FA8" w:rsidRDefault="000E2725" w:rsidP="00F57AEB">
      <w:pPr>
        <w:spacing w:before="80" w:after="80"/>
        <w:jc w:val="both"/>
        <w:rPr>
          <w:b/>
          <w:sz w:val="24"/>
          <w:szCs w:val="24"/>
          <w:u w:val="single"/>
        </w:rPr>
      </w:pPr>
      <w:r w:rsidRPr="00712FA8">
        <w:rPr>
          <w:b/>
          <w:sz w:val="24"/>
          <w:szCs w:val="24"/>
          <w:u w:val="single"/>
        </w:rPr>
        <w:t>Vide termo de referência</w:t>
      </w:r>
    </w:p>
    <w:p w:rsidR="00D014AE" w:rsidRPr="00712FA8" w:rsidRDefault="00856D79" w:rsidP="00F57AEB">
      <w:pPr>
        <w:pStyle w:val="Cabealho"/>
        <w:tabs>
          <w:tab w:val="clear" w:pos="4419"/>
          <w:tab w:val="clear" w:pos="8838"/>
        </w:tabs>
        <w:spacing w:before="80" w:after="80"/>
        <w:jc w:val="both"/>
        <w:rPr>
          <w:b/>
          <w:sz w:val="24"/>
          <w:szCs w:val="24"/>
          <w:u w:val="single"/>
        </w:rPr>
      </w:pPr>
      <w:r w:rsidRPr="00712FA8">
        <w:rPr>
          <w:b/>
          <w:sz w:val="24"/>
          <w:szCs w:val="24"/>
          <w:lang w:val="pt-BR"/>
        </w:rPr>
        <w:t>22</w:t>
      </w:r>
      <w:r w:rsidR="00D014AE" w:rsidRPr="00712FA8">
        <w:rPr>
          <w:b/>
          <w:sz w:val="24"/>
          <w:szCs w:val="24"/>
        </w:rPr>
        <w:t xml:space="preserve"> – FISCALIZAÇÃO DO CONTRATO E ATRIBUIÇÕES</w:t>
      </w:r>
      <w:r w:rsidR="00D014AE" w:rsidRPr="00712FA8">
        <w:rPr>
          <w:b/>
          <w:sz w:val="24"/>
          <w:szCs w:val="24"/>
          <w:u w:val="single"/>
        </w:rPr>
        <w:t xml:space="preserve"> </w:t>
      </w:r>
    </w:p>
    <w:p w:rsidR="000E2725" w:rsidRPr="00712FA8" w:rsidRDefault="000E2725" w:rsidP="00F57AEB">
      <w:pPr>
        <w:spacing w:before="80" w:after="80"/>
        <w:jc w:val="both"/>
        <w:rPr>
          <w:b/>
          <w:sz w:val="24"/>
          <w:szCs w:val="24"/>
          <w:u w:val="single"/>
        </w:rPr>
      </w:pPr>
      <w:r w:rsidRPr="00712FA8">
        <w:rPr>
          <w:b/>
          <w:sz w:val="24"/>
          <w:szCs w:val="24"/>
          <w:u w:val="single"/>
        </w:rPr>
        <w:t>Vide termo de referência</w:t>
      </w:r>
    </w:p>
    <w:p w:rsidR="00765E7D" w:rsidRPr="00712FA8" w:rsidRDefault="00856D79" w:rsidP="00F57AEB">
      <w:pPr>
        <w:widowControl w:val="0"/>
        <w:tabs>
          <w:tab w:val="left" w:pos="-180"/>
          <w:tab w:val="left" w:pos="0"/>
        </w:tabs>
        <w:spacing w:before="80" w:after="80"/>
        <w:jc w:val="both"/>
        <w:rPr>
          <w:b/>
          <w:sz w:val="24"/>
          <w:szCs w:val="24"/>
          <w:shd w:val="clear" w:color="auto" w:fill="FFFFFF"/>
        </w:rPr>
      </w:pPr>
      <w:r w:rsidRPr="00712FA8">
        <w:rPr>
          <w:b/>
          <w:sz w:val="24"/>
          <w:szCs w:val="24"/>
          <w:shd w:val="clear" w:color="auto" w:fill="FFFFFF"/>
        </w:rPr>
        <w:t>23</w:t>
      </w:r>
      <w:r w:rsidR="00765E7D" w:rsidRPr="00712FA8">
        <w:rPr>
          <w:b/>
          <w:sz w:val="24"/>
          <w:szCs w:val="24"/>
          <w:shd w:val="clear" w:color="auto" w:fill="FFFFFF"/>
        </w:rPr>
        <w:t xml:space="preserve"> – SUBCONTRATAÇÃO </w:t>
      </w:r>
    </w:p>
    <w:p w:rsidR="000E2725" w:rsidRPr="00712FA8" w:rsidRDefault="000E2725" w:rsidP="00F57AEB">
      <w:pPr>
        <w:spacing w:before="80" w:after="80"/>
        <w:jc w:val="both"/>
        <w:rPr>
          <w:b/>
          <w:sz w:val="24"/>
          <w:szCs w:val="24"/>
          <w:u w:val="single"/>
        </w:rPr>
      </w:pPr>
      <w:r w:rsidRPr="00712FA8">
        <w:rPr>
          <w:b/>
          <w:sz w:val="24"/>
          <w:szCs w:val="24"/>
          <w:u w:val="single"/>
        </w:rPr>
        <w:t>Vide termo de referência</w:t>
      </w:r>
    </w:p>
    <w:p w:rsidR="005F3CE7" w:rsidRPr="00712FA8" w:rsidRDefault="00856D79" w:rsidP="00F57AEB">
      <w:pPr>
        <w:widowControl w:val="0"/>
        <w:tabs>
          <w:tab w:val="left" w:pos="-180"/>
          <w:tab w:val="left" w:pos="0"/>
        </w:tabs>
        <w:spacing w:before="80" w:after="80"/>
        <w:jc w:val="both"/>
        <w:rPr>
          <w:b/>
          <w:sz w:val="24"/>
          <w:szCs w:val="24"/>
          <w:shd w:val="clear" w:color="auto" w:fill="FFFFFF"/>
        </w:rPr>
      </w:pPr>
      <w:r w:rsidRPr="00712FA8">
        <w:rPr>
          <w:b/>
          <w:sz w:val="24"/>
          <w:szCs w:val="24"/>
          <w:shd w:val="clear" w:color="auto" w:fill="FFFFFF"/>
        </w:rPr>
        <w:t>24</w:t>
      </w:r>
      <w:r w:rsidR="00D014AE" w:rsidRPr="00712FA8">
        <w:rPr>
          <w:b/>
          <w:sz w:val="24"/>
          <w:szCs w:val="24"/>
          <w:shd w:val="clear" w:color="auto" w:fill="FFFFFF"/>
        </w:rPr>
        <w:t xml:space="preserve"> – GARANTIA DE EXECUÇÃO</w:t>
      </w:r>
    </w:p>
    <w:p w:rsidR="000E2725" w:rsidRPr="00712FA8" w:rsidRDefault="000E2725" w:rsidP="00F57AEB">
      <w:pPr>
        <w:spacing w:before="80" w:after="80"/>
        <w:jc w:val="both"/>
        <w:rPr>
          <w:b/>
          <w:sz w:val="24"/>
          <w:szCs w:val="24"/>
          <w:u w:val="single"/>
        </w:rPr>
      </w:pPr>
      <w:r w:rsidRPr="00712FA8">
        <w:rPr>
          <w:b/>
          <w:sz w:val="24"/>
          <w:szCs w:val="24"/>
          <w:u w:val="single"/>
        </w:rPr>
        <w:t>Vide termo de referência</w:t>
      </w:r>
    </w:p>
    <w:p w:rsidR="00534D14" w:rsidRPr="00712FA8" w:rsidRDefault="004B2582" w:rsidP="00F57AEB">
      <w:pPr>
        <w:pStyle w:val="Cabealho"/>
        <w:tabs>
          <w:tab w:val="clear" w:pos="4419"/>
          <w:tab w:val="clear" w:pos="8838"/>
        </w:tabs>
        <w:spacing w:before="60" w:after="60"/>
        <w:jc w:val="both"/>
        <w:rPr>
          <w:b/>
          <w:bCs/>
          <w:sz w:val="24"/>
          <w:szCs w:val="24"/>
        </w:rPr>
      </w:pPr>
      <w:r w:rsidRPr="00712FA8">
        <w:rPr>
          <w:b/>
          <w:bCs/>
          <w:sz w:val="24"/>
          <w:szCs w:val="24"/>
        </w:rPr>
        <w:t>2</w:t>
      </w:r>
      <w:r w:rsidR="00856D79" w:rsidRPr="00712FA8">
        <w:rPr>
          <w:b/>
          <w:bCs/>
          <w:sz w:val="24"/>
          <w:szCs w:val="24"/>
          <w:lang w:val="pt-BR"/>
        </w:rPr>
        <w:t>5</w:t>
      </w:r>
      <w:r w:rsidR="00534D14" w:rsidRPr="00712FA8">
        <w:rPr>
          <w:b/>
          <w:bCs/>
          <w:sz w:val="24"/>
          <w:szCs w:val="24"/>
        </w:rPr>
        <w:t xml:space="preserve"> </w:t>
      </w:r>
      <w:r w:rsidR="00C335FF" w:rsidRPr="00712FA8">
        <w:rPr>
          <w:b/>
          <w:bCs/>
          <w:sz w:val="24"/>
          <w:szCs w:val="24"/>
        </w:rPr>
        <w:t>–</w:t>
      </w:r>
      <w:r w:rsidR="00534D14" w:rsidRPr="00712FA8">
        <w:rPr>
          <w:b/>
          <w:bCs/>
          <w:sz w:val="24"/>
          <w:szCs w:val="24"/>
        </w:rPr>
        <w:t xml:space="preserve"> DA IMPUGNAÇÃO DO ATO CONVOCATÓRIO</w:t>
      </w:r>
    </w:p>
    <w:p w:rsidR="00FE78E9" w:rsidRPr="00712FA8" w:rsidRDefault="00856D79" w:rsidP="00F57AEB">
      <w:pPr>
        <w:pStyle w:val="Cabealho"/>
        <w:keepNext/>
        <w:tabs>
          <w:tab w:val="clear" w:pos="4419"/>
          <w:tab w:val="clear" w:pos="8838"/>
        </w:tabs>
        <w:spacing w:before="60" w:after="60"/>
        <w:jc w:val="both"/>
        <w:rPr>
          <w:bCs/>
          <w:sz w:val="24"/>
          <w:szCs w:val="24"/>
        </w:rPr>
      </w:pPr>
      <w:r w:rsidRPr="00712FA8">
        <w:rPr>
          <w:bCs/>
          <w:sz w:val="24"/>
          <w:szCs w:val="24"/>
          <w:lang w:val="pt-BR"/>
        </w:rPr>
        <w:t>25</w:t>
      </w:r>
      <w:r w:rsidR="00534D14" w:rsidRPr="00712FA8">
        <w:rPr>
          <w:bCs/>
          <w:sz w:val="24"/>
          <w:szCs w:val="24"/>
        </w:rPr>
        <w:t>.1</w:t>
      </w:r>
      <w:r w:rsidR="00C335FF" w:rsidRPr="00712FA8">
        <w:rPr>
          <w:bCs/>
          <w:sz w:val="24"/>
          <w:szCs w:val="24"/>
        </w:rPr>
        <w:t xml:space="preserve"> –</w:t>
      </w:r>
      <w:r w:rsidR="00534D14" w:rsidRPr="00712FA8">
        <w:rPr>
          <w:bCs/>
          <w:sz w:val="24"/>
          <w:szCs w:val="24"/>
        </w:rPr>
        <w:t xml:space="preserve">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w:t>
      </w:r>
      <w:r w:rsidR="00896B62" w:rsidRPr="009D659F">
        <w:rPr>
          <w:bCs/>
          <w:sz w:val="24"/>
          <w:szCs w:val="24"/>
          <w:lang w:val="pt-BR"/>
        </w:rPr>
        <w:t xml:space="preserve">ao </w:t>
      </w:r>
      <w:r w:rsidR="00FE2059" w:rsidRPr="009D659F">
        <w:rPr>
          <w:sz w:val="24"/>
          <w:szCs w:val="24"/>
          <w:lang w:val="pt-BR"/>
        </w:rPr>
        <w:t>Secretário Municipal de Administração</w:t>
      </w:r>
      <w:r w:rsidR="00FE2059" w:rsidRPr="00712FA8">
        <w:rPr>
          <w:sz w:val="24"/>
          <w:szCs w:val="24"/>
          <w:lang w:val="pt-BR"/>
        </w:rPr>
        <w:t xml:space="preserve"> decidirem </w:t>
      </w:r>
      <w:r w:rsidR="00EB684A" w:rsidRPr="00712FA8">
        <w:rPr>
          <w:bCs/>
          <w:sz w:val="24"/>
          <w:szCs w:val="24"/>
          <w:lang w:val="pt-BR"/>
        </w:rPr>
        <w:t xml:space="preserve"> </w:t>
      </w:r>
      <w:r w:rsidR="00534D14" w:rsidRPr="00712FA8">
        <w:rPr>
          <w:bCs/>
          <w:sz w:val="24"/>
          <w:szCs w:val="24"/>
        </w:rPr>
        <w:t>sobre a petição até o prazo de 03 (três) dias úteis, conforme Portaria Municipal nº 425/17, de 16 de novembro de 2017.</w:t>
      </w:r>
      <w:r w:rsidR="00115572" w:rsidRPr="00712FA8">
        <w:rPr>
          <w:bCs/>
          <w:sz w:val="24"/>
          <w:szCs w:val="24"/>
          <w:lang w:val="pt-BR"/>
        </w:rPr>
        <w:t xml:space="preserve"> </w:t>
      </w:r>
    </w:p>
    <w:p w:rsidR="00534D14" w:rsidRPr="00712FA8" w:rsidRDefault="00856D79" w:rsidP="00F57AEB">
      <w:pPr>
        <w:pStyle w:val="Cabealho"/>
        <w:tabs>
          <w:tab w:val="clear" w:pos="4419"/>
          <w:tab w:val="clear" w:pos="8838"/>
        </w:tabs>
        <w:spacing w:before="60" w:after="60"/>
        <w:jc w:val="both"/>
        <w:rPr>
          <w:bCs/>
          <w:sz w:val="24"/>
          <w:szCs w:val="24"/>
        </w:rPr>
      </w:pPr>
      <w:r w:rsidRPr="00712FA8">
        <w:rPr>
          <w:bCs/>
          <w:sz w:val="24"/>
          <w:szCs w:val="24"/>
          <w:lang w:val="pt-BR"/>
        </w:rPr>
        <w:t>25</w:t>
      </w:r>
      <w:r w:rsidR="00534D14" w:rsidRPr="00712FA8">
        <w:rPr>
          <w:bCs/>
          <w:sz w:val="24"/>
          <w:szCs w:val="24"/>
        </w:rPr>
        <w:t xml:space="preserve">.2 </w:t>
      </w:r>
      <w:r w:rsidR="00C335FF" w:rsidRPr="00712FA8">
        <w:rPr>
          <w:bCs/>
          <w:sz w:val="24"/>
          <w:szCs w:val="24"/>
        </w:rPr>
        <w:t>–</w:t>
      </w:r>
      <w:r w:rsidR="00534D14" w:rsidRPr="00712FA8">
        <w:rPr>
          <w:bCs/>
          <w:sz w:val="24"/>
          <w:szCs w:val="24"/>
        </w:rPr>
        <w:t xml:space="preserve"> Caso seja acolhida a petição contra o ato convocatório, será designada nova data para realização do certame, exceto quando, inquestionavelmente, a alteração não afetar a formulação das propostas.</w:t>
      </w:r>
    </w:p>
    <w:p w:rsidR="002B03BD" w:rsidRPr="00712FA8" w:rsidRDefault="002B03BD" w:rsidP="00F57AEB">
      <w:pPr>
        <w:pStyle w:val="Cabealho"/>
        <w:tabs>
          <w:tab w:val="clear" w:pos="4419"/>
          <w:tab w:val="clear" w:pos="8838"/>
        </w:tabs>
        <w:spacing w:before="60" w:after="60"/>
        <w:jc w:val="both"/>
        <w:rPr>
          <w:b/>
          <w:sz w:val="24"/>
          <w:szCs w:val="24"/>
        </w:rPr>
      </w:pPr>
      <w:r w:rsidRPr="00712FA8">
        <w:rPr>
          <w:b/>
          <w:sz w:val="24"/>
          <w:szCs w:val="24"/>
        </w:rPr>
        <w:t>2</w:t>
      </w:r>
      <w:r w:rsidR="00856D79" w:rsidRPr="00712FA8">
        <w:rPr>
          <w:b/>
          <w:sz w:val="24"/>
          <w:szCs w:val="24"/>
          <w:lang w:val="pt-BR"/>
        </w:rPr>
        <w:t>6</w:t>
      </w:r>
      <w:r w:rsidRPr="00712FA8">
        <w:rPr>
          <w:b/>
          <w:sz w:val="24"/>
          <w:szCs w:val="24"/>
        </w:rPr>
        <w:t xml:space="preserve"> – DA DOTAÇÃO ORÇAMENTÁRIA</w:t>
      </w:r>
    </w:p>
    <w:p w:rsidR="00196B5E" w:rsidRPr="00712FA8" w:rsidRDefault="00856D79" w:rsidP="005B1A34">
      <w:pPr>
        <w:pStyle w:val="Cabealho"/>
        <w:tabs>
          <w:tab w:val="clear" w:pos="4419"/>
          <w:tab w:val="clear" w:pos="8838"/>
        </w:tabs>
        <w:jc w:val="both"/>
        <w:rPr>
          <w:sz w:val="24"/>
          <w:szCs w:val="24"/>
          <w:lang w:val="pt-BR"/>
        </w:rPr>
      </w:pPr>
      <w:r w:rsidRPr="00712FA8">
        <w:rPr>
          <w:sz w:val="24"/>
          <w:szCs w:val="24"/>
          <w:lang w:val="pt-BR"/>
        </w:rPr>
        <w:lastRenderedPageBreak/>
        <w:t>26</w:t>
      </w:r>
      <w:r w:rsidR="00196B5E" w:rsidRPr="00712FA8">
        <w:rPr>
          <w:sz w:val="24"/>
          <w:szCs w:val="24"/>
        </w:rPr>
        <w:t>.1 – Os créditos pelos quais as despesas relativas à presente licitação correrão por conta das seguintes dotações orçamentária.</w:t>
      </w:r>
      <w:r w:rsidR="00962BCD" w:rsidRPr="00712FA8">
        <w:rPr>
          <w:sz w:val="24"/>
          <w:szCs w:val="24"/>
          <w:lang w:val="pt-BR"/>
        </w:rPr>
        <w:t xml:space="preserve"> </w:t>
      </w:r>
    </w:p>
    <w:p w:rsidR="00B678FE" w:rsidRPr="00712FA8" w:rsidRDefault="00B678FE" w:rsidP="005B1A34">
      <w:pPr>
        <w:pStyle w:val="Cabealho"/>
        <w:tabs>
          <w:tab w:val="clear" w:pos="4419"/>
          <w:tab w:val="clear" w:pos="8838"/>
        </w:tabs>
        <w:jc w:val="both"/>
        <w:rPr>
          <w:sz w:val="24"/>
          <w:szCs w:val="24"/>
          <w:lang w:val="pt-BR"/>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3181"/>
        <w:gridCol w:w="2209"/>
      </w:tblGrid>
      <w:tr w:rsidR="00712FA8" w:rsidRPr="00712FA8" w:rsidTr="00D4058B">
        <w:trPr>
          <w:trHeight w:val="321"/>
          <w:jc w:val="center"/>
        </w:trPr>
        <w:tc>
          <w:tcPr>
            <w:tcW w:w="3828" w:type="dxa"/>
            <w:shd w:val="clear" w:color="auto" w:fill="B8CCE4" w:themeFill="accent1" w:themeFillTint="66"/>
          </w:tcPr>
          <w:p w:rsidR="00221EFF" w:rsidRPr="00712FA8" w:rsidRDefault="004447E7" w:rsidP="004447E7">
            <w:pPr>
              <w:pStyle w:val="Padro"/>
              <w:jc w:val="center"/>
              <w:rPr>
                <w:b/>
                <w:szCs w:val="24"/>
              </w:rPr>
            </w:pPr>
            <w:r w:rsidRPr="00712FA8">
              <w:rPr>
                <w:b/>
                <w:szCs w:val="24"/>
              </w:rPr>
              <w:t>SECRETARIAS</w:t>
            </w:r>
          </w:p>
        </w:tc>
        <w:tc>
          <w:tcPr>
            <w:tcW w:w="3181" w:type="dxa"/>
            <w:shd w:val="clear" w:color="auto" w:fill="B8CCE4" w:themeFill="accent1" w:themeFillTint="66"/>
          </w:tcPr>
          <w:p w:rsidR="00221EFF" w:rsidRPr="00712FA8" w:rsidRDefault="00221EFF" w:rsidP="00EB684A">
            <w:pPr>
              <w:pStyle w:val="Padro"/>
              <w:jc w:val="center"/>
              <w:rPr>
                <w:b/>
                <w:szCs w:val="24"/>
              </w:rPr>
            </w:pPr>
            <w:r w:rsidRPr="00712FA8">
              <w:rPr>
                <w:b/>
                <w:szCs w:val="24"/>
              </w:rPr>
              <w:t>PROG. DE TRABALHO</w:t>
            </w:r>
          </w:p>
        </w:tc>
        <w:tc>
          <w:tcPr>
            <w:tcW w:w="2209" w:type="dxa"/>
            <w:shd w:val="clear" w:color="auto" w:fill="B8CCE4" w:themeFill="accent1" w:themeFillTint="66"/>
          </w:tcPr>
          <w:p w:rsidR="00221EFF" w:rsidRPr="00712FA8" w:rsidRDefault="00221EFF" w:rsidP="00EB684A">
            <w:pPr>
              <w:pStyle w:val="Padro"/>
              <w:jc w:val="center"/>
              <w:rPr>
                <w:b/>
                <w:szCs w:val="24"/>
              </w:rPr>
            </w:pPr>
            <w:r w:rsidRPr="00712FA8">
              <w:rPr>
                <w:b/>
                <w:szCs w:val="24"/>
              </w:rPr>
              <w:t>NAT. DESPESA</w:t>
            </w:r>
          </w:p>
        </w:tc>
      </w:tr>
      <w:tr w:rsidR="004447E7" w:rsidRPr="00712FA8" w:rsidTr="00D4058B">
        <w:trPr>
          <w:trHeight w:val="321"/>
          <w:jc w:val="center"/>
        </w:trPr>
        <w:tc>
          <w:tcPr>
            <w:tcW w:w="3828" w:type="dxa"/>
          </w:tcPr>
          <w:p w:rsidR="004447E7" w:rsidRPr="00712FA8" w:rsidRDefault="004447E7" w:rsidP="00E43871">
            <w:pPr>
              <w:pStyle w:val="Padro"/>
              <w:jc w:val="center"/>
              <w:rPr>
                <w:szCs w:val="24"/>
              </w:rPr>
            </w:pPr>
            <w:r w:rsidRPr="00712FA8">
              <w:rPr>
                <w:szCs w:val="24"/>
              </w:rPr>
              <w:t xml:space="preserve">SECRETARIA MUNICIPAL DE </w:t>
            </w:r>
            <w:r w:rsidR="00E43871" w:rsidRPr="00712FA8">
              <w:rPr>
                <w:szCs w:val="24"/>
              </w:rPr>
              <w:t>ADMINISTRAÇÃO</w:t>
            </w:r>
          </w:p>
        </w:tc>
        <w:tc>
          <w:tcPr>
            <w:tcW w:w="3181" w:type="dxa"/>
            <w:shd w:val="clear" w:color="auto" w:fill="auto"/>
            <w:vAlign w:val="center"/>
          </w:tcPr>
          <w:p w:rsidR="004447E7" w:rsidRPr="00712FA8" w:rsidRDefault="00E43871" w:rsidP="00221EFF">
            <w:pPr>
              <w:pStyle w:val="Padro"/>
              <w:jc w:val="center"/>
              <w:rPr>
                <w:szCs w:val="24"/>
              </w:rPr>
            </w:pPr>
            <w:r w:rsidRPr="00712FA8">
              <w:rPr>
                <w:szCs w:val="24"/>
              </w:rPr>
              <w:t>0400.0412200102.029</w:t>
            </w:r>
          </w:p>
        </w:tc>
        <w:tc>
          <w:tcPr>
            <w:tcW w:w="2209" w:type="dxa"/>
            <w:shd w:val="clear" w:color="auto" w:fill="auto"/>
            <w:vAlign w:val="center"/>
          </w:tcPr>
          <w:p w:rsidR="004447E7" w:rsidRPr="00712FA8" w:rsidRDefault="004447E7" w:rsidP="005A4B91">
            <w:pPr>
              <w:pStyle w:val="Padro"/>
              <w:jc w:val="center"/>
              <w:rPr>
                <w:szCs w:val="24"/>
              </w:rPr>
            </w:pPr>
            <w:r w:rsidRPr="00712FA8">
              <w:rPr>
                <w:szCs w:val="24"/>
              </w:rPr>
              <w:t>3390.30.00</w:t>
            </w:r>
          </w:p>
        </w:tc>
      </w:tr>
    </w:tbl>
    <w:p w:rsidR="0043153B" w:rsidRPr="00712FA8" w:rsidRDefault="0043153B" w:rsidP="0043153B">
      <w:pPr>
        <w:spacing w:before="120" w:after="120"/>
        <w:contextualSpacing/>
        <w:jc w:val="both"/>
        <w:rPr>
          <w:b/>
          <w:sz w:val="24"/>
          <w:szCs w:val="24"/>
        </w:rPr>
      </w:pPr>
    </w:p>
    <w:p w:rsidR="00AB3B7F" w:rsidRPr="00712FA8" w:rsidRDefault="00856D79" w:rsidP="0043153B">
      <w:pPr>
        <w:spacing w:before="120" w:after="120"/>
        <w:contextualSpacing/>
        <w:jc w:val="both"/>
        <w:rPr>
          <w:b/>
          <w:sz w:val="24"/>
          <w:szCs w:val="24"/>
        </w:rPr>
      </w:pPr>
      <w:r w:rsidRPr="00712FA8">
        <w:rPr>
          <w:b/>
          <w:sz w:val="24"/>
          <w:szCs w:val="24"/>
        </w:rPr>
        <w:t>27</w:t>
      </w:r>
      <w:r w:rsidR="00AB3B7F" w:rsidRPr="00712FA8">
        <w:rPr>
          <w:b/>
          <w:sz w:val="24"/>
          <w:szCs w:val="24"/>
        </w:rPr>
        <w:t xml:space="preserve"> – </w:t>
      </w:r>
      <w:r w:rsidR="009C5770" w:rsidRPr="00712FA8">
        <w:rPr>
          <w:b/>
          <w:sz w:val="24"/>
          <w:szCs w:val="24"/>
        </w:rPr>
        <w:t>DO EDITAL</w:t>
      </w:r>
    </w:p>
    <w:p w:rsidR="009C5770" w:rsidRPr="00712FA8" w:rsidRDefault="005F6308" w:rsidP="00966B8E">
      <w:pPr>
        <w:pStyle w:val="Cabealho"/>
        <w:tabs>
          <w:tab w:val="clear" w:pos="4419"/>
          <w:tab w:val="clear" w:pos="8838"/>
        </w:tabs>
        <w:jc w:val="both"/>
        <w:rPr>
          <w:sz w:val="24"/>
          <w:szCs w:val="24"/>
          <w:lang w:val="pt-BR"/>
        </w:rPr>
      </w:pPr>
      <w:r w:rsidRPr="00712FA8">
        <w:rPr>
          <w:sz w:val="24"/>
          <w:szCs w:val="24"/>
          <w:lang w:val="pt-BR"/>
        </w:rPr>
        <w:t>2</w:t>
      </w:r>
      <w:r w:rsidR="00856D79" w:rsidRPr="00712FA8">
        <w:rPr>
          <w:sz w:val="24"/>
          <w:szCs w:val="24"/>
          <w:lang w:val="pt-BR"/>
        </w:rPr>
        <w:t>7</w:t>
      </w:r>
      <w:r w:rsidRPr="00712FA8">
        <w:rPr>
          <w:sz w:val="24"/>
          <w:szCs w:val="24"/>
          <w:lang w:val="pt-BR"/>
        </w:rPr>
        <w:t>.</w:t>
      </w:r>
      <w:r w:rsidR="000E2725" w:rsidRPr="00712FA8">
        <w:rPr>
          <w:sz w:val="24"/>
          <w:szCs w:val="24"/>
          <w:lang w:val="pt-BR"/>
        </w:rPr>
        <w:t>1</w:t>
      </w:r>
      <w:r w:rsidR="00896B62" w:rsidRPr="00712FA8">
        <w:rPr>
          <w:sz w:val="24"/>
          <w:szCs w:val="24"/>
          <w:lang w:val="pt-BR"/>
        </w:rPr>
        <w:t xml:space="preserve"> O presente estará disponível aos interessados em participar do certame no Setor de Licitações do Município, situada na Praça Governador Roberto Silveira, nº 44, Centro – Bom Jardim (2° andar – Comissão Geral de Licitações e Compras), na Secretaria de Administração e na Secretaria de Saúde, no mesmo endereço acima 2º e 3º andares, respectivamente, de segunda-feira a sexta-feira, das 09h às 12h e das 13h às 17h, </w:t>
      </w:r>
      <w:r w:rsidR="009C5770" w:rsidRPr="00712FA8">
        <w:rPr>
          <w:sz w:val="24"/>
          <w:szCs w:val="24"/>
          <w:lang w:val="pt-BR"/>
        </w:rPr>
        <w:t xml:space="preserve">www.bomjardim.rj.gov.br. </w:t>
      </w:r>
    </w:p>
    <w:p w:rsidR="00765E7D" w:rsidRPr="00712FA8" w:rsidRDefault="00856D79" w:rsidP="00B678FE">
      <w:pPr>
        <w:pStyle w:val="Cabealho"/>
        <w:widowControl w:val="0"/>
        <w:tabs>
          <w:tab w:val="left" w:pos="708"/>
        </w:tabs>
        <w:spacing w:before="120" w:after="120"/>
        <w:jc w:val="both"/>
        <w:rPr>
          <w:b/>
          <w:sz w:val="24"/>
          <w:szCs w:val="24"/>
        </w:rPr>
      </w:pPr>
      <w:r w:rsidRPr="00712FA8">
        <w:rPr>
          <w:b/>
          <w:sz w:val="24"/>
          <w:szCs w:val="24"/>
          <w:lang w:val="pt-BR"/>
        </w:rPr>
        <w:t>28</w:t>
      </w:r>
      <w:r w:rsidR="00AB3B7F" w:rsidRPr="00712FA8">
        <w:rPr>
          <w:b/>
          <w:sz w:val="24"/>
          <w:szCs w:val="24"/>
        </w:rPr>
        <w:t xml:space="preserve"> – </w:t>
      </w:r>
      <w:r w:rsidR="00765E7D" w:rsidRPr="00712FA8">
        <w:rPr>
          <w:b/>
          <w:sz w:val="24"/>
          <w:szCs w:val="24"/>
        </w:rPr>
        <w:t>PROTOCOLO DE COMUNICAÇÃO ENTRE AS PARTES</w:t>
      </w:r>
    </w:p>
    <w:p w:rsidR="00896B62" w:rsidRPr="00712FA8" w:rsidRDefault="00856D79" w:rsidP="00966B8E">
      <w:pPr>
        <w:pStyle w:val="Cabealho"/>
        <w:tabs>
          <w:tab w:val="clear" w:pos="4419"/>
          <w:tab w:val="clear" w:pos="8838"/>
        </w:tabs>
        <w:jc w:val="both"/>
        <w:rPr>
          <w:sz w:val="24"/>
          <w:szCs w:val="24"/>
          <w:lang w:val="pt-BR"/>
        </w:rPr>
      </w:pPr>
      <w:r w:rsidRPr="00712FA8">
        <w:rPr>
          <w:sz w:val="24"/>
          <w:szCs w:val="24"/>
          <w:lang w:val="pt-BR"/>
        </w:rPr>
        <w:t>28</w:t>
      </w:r>
      <w:r w:rsidR="005A4B91" w:rsidRPr="00712FA8">
        <w:rPr>
          <w:sz w:val="24"/>
          <w:szCs w:val="24"/>
          <w:lang w:val="pt-BR"/>
        </w:rPr>
        <w:t>.1 –</w:t>
      </w:r>
      <w:r w:rsidR="00896B62" w:rsidRPr="00712FA8">
        <w:rPr>
          <w:sz w:val="24"/>
          <w:szCs w:val="24"/>
          <w:lang w:val="pt-BR"/>
        </w:rPr>
        <w:t xml:space="preserve"> Todas as comunicações entre a Administração e a CONTRATADA serão feitas por escrito, preferencialmente por meio eletrônico.</w:t>
      </w:r>
    </w:p>
    <w:p w:rsidR="00896B62" w:rsidRPr="00712FA8" w:rsidRDefault="00856D79" w:rsidP="00966B8E">
      <w:pPr>
        <w:pStyle w:val="Cabealho"/>
        <w:tabs>
          <w:tab w:val="clear" w:pos="4419"/>
          <w:tab w:val="clear" w:pos="8838"/>
        </w:tabs>
        <w:jc w:val="both"/>
        <w:rPr>
          <w:sz w:val="24"/>
          <w:szCs w:val="24"/>
          <w:lang w:val="pt-BR"/>
        </w:rPr>
      </w:pPr>
      <w:r w:rsidRPr="00712FA8">
        <w:rPr>
          <w:sz w:val="24"/>
          <w:szCs w:val="24"/>
          <w:lang w:val="pt-BR"/>
        </w:rPr>
        <w:t>28</w:t>
      </w:r>
      <w:r w:rsidR="005A4B91" w:rsidRPr="00712FA8">
        <w:rPr>
          <w:sz w:val="24"/>
          <w:szCs w:val="24"/>
          <w:lang w:val="pt-BR"/>
        </w:rPr>
        <w:t>.2 –</w:t>
      </w:r>
      <w:r w:rsidR="00896B62" w:rsidRPr="00712FA8">
        <w:rPr>
          <w:sz w:val="24"/>
          <w:szCs w:val="24"/>
          <w:lang w:val="pt-BR"/>
        </w:rPr>
        <w:t xml:space="preserve"> A CONTRATADA, ao apresentar sua proposta comercial, deverá informar seu endereço para correio eletrônico, ou caso não disponha, o seu endereço comercial para recebimento das comunicações.</w:t>
      </w:r>
    </w:p>
    <w:p w:rsidR="00896B62" w:rsidRPr="00712FA8" w:rsidRDefault="00856D79" w:rsidP="00966B8E">
      <w:pPr>
        <w:pStyle w:val="Cabealho"/>
        <w:tabs>
          <w:tab w:val="clear" w:pos="4419"/>
          <w:tab w:val="clear" w:pos="8838"/>
        </w:tabs>
        <w:jc w:val="both"/>
        <w:rPr>
          <w:sz w:val="24"/>
          <w:szCs w:val="24"/>
          <w:lang w:val="pt-BR"/>
        </w:rPr>
      </w:pPr>
      <w:r w:rsidRPr="00712FA8">
        <w:rPr>
          <w:sz w:val="24"/>
          <w:szCs w:val="24"/>
          <w:lang w:val="pt-BR"/>
        </w:rPr>
        <w:t>28.</w:t>
      </w:r>
      <w:r w:rsidR="005A4B91" w:rsidRPr="00712FA8">
        <w:rPr>
          <w:sz w:val="24"/>
          <w:szCs w:val="24"/>
          <w:lang w:val="pt-BR"/>
        </w:rPr>
        <w:t>3 –</w:t>
      </w:r>
      <w:r w:rsidR="00896B62" w:rsidRPr="00712FA8">
        <w:rPr>
          <w:sz w:val="24"/>
          <w:szCs w:val="24"/>
          <w:lang w:val="pt-BR"/>
        </w:rPr>
        <w:t xml:space="preserve">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6B62" w:rsidRPr="00712FA8" w:rsidRDefault="005A4B91" w:rsidP="00966B8E">
      <w:pPr>
        <w:pStyle w:val="Cabealho"/>
        <w:tabs>
          <w:tab w:val="clear" w:pos="4419"/>
          <w:tab w:val="clear" w:pos="8838"/>
        </w:tabs>
        <w:jc w:val="both"/>
        <w:rPr>
          <w:sz w:val="24"/>
          <w:szCs w:val="24"/>
          <w:lang w:val="pt-BR"/>
        </w:rPr>
      </w:pPr>
      <w:r w:rsidRPr="00712FA8">
        <w:rPr>
          <w:sz w:val="24"/>
          <w:szCs w:val="24"/>
          <w:lang w:val="pt-BR"/>
        </w:rPr>
        <w:t>2</w:t>
      </w:r>
      <w:r w:rsidR="00856D79" w:rsidRPr="00712FA8">
        <w:rPr>
          <w:sz w:val="24"/>
          <w:szCs w:val="24"/>
          <w:lang w:val="pt-BR"/>
        </w:rPr>
        <w:t>8.</w:t>
      </w:r>
      <w:r w:rsidRPr="00712FA8">
        <w:rPr>
          <w:sz w:val="24"/>
          <w:szCs w:val="24"/>
          <w:lang w:val="pt-BR"/>
        </w:rPr>
        <w:t>4 –</w:t>
      </w:r>
      <w:r w:rsidR="00896B62" w:rsidRPr="00712FA8">
        <w:rPr>
          <w:sz w:val="24"/>
          <w:szCs w:val="24"/>
          <w:lang w:val="pt-BR"/>
        </w:rPr>
        <w:t xml:space="preserve"> Fica facultado à Administração comunicar à Contratada, por meio de publicação em órgão da imprensa oficial, caso os métodos usuais não sejam efetivos, sem prejuízo do previsto no item </w:t>
      </w:r>
    </w:p>
    <w:p w:rsidR="005A4B91" w:rsidRPr="00712FA8" w:rsidRDefault="00856D79" w:rsidP="00966B8E">
      <w:pPr>
        <w:pStyle w:val="Cabealho"/>
        <w:tabs>
          <w:tab w:val="clear" w:pos="4419"/>
          <w:tab w:val="clear" w:pos="8838"/>
        </w:tabs>
        <w:jc w:val="both"/>
        <w:rPr>
          <w:sz w:val="24"/>
          <w:szCs w:val="24"/>
          <w:lang w:val="pt-BR"/>
        </w:rPr>
      </w:pPr>
      <w:r w:rsidRPr="00712FA8">
        <w:rPr>
          <w:sz w:val="24"/>
          <w:szCs w:val="24"/>
          <w:lang w:val="pt-BR"/>
        </w:rPr>
        <w:t>28</w:t>
      </w:r>
      <w:r w:rsidR="005A4B91" w:rsidRPr="00712FA8">
        <w:rPr>
          <w:sz w:val="24"/>
          <w:szCs w:val="24"/>
          <w:lang w:val="pt-BR"/>
        </w:rPr>
        <w:t xml:space="preserve">.3. </w:t>
      </w:r>
    </w:p>
    <w:p w:rsidR="00534D14" w:rsidRPr="00712FA8" w:rsidRDefault="00856D79" w:rsidP="005B1A34">
      <w:pPr>
        <w:spacing w:before="60" w:after="60"/>
        <w:rPr>
          <w:b/>
          <w:sz w:val="24"/>
          <w:szCs w:val="24"/>
        </w:rPr>
      </w:pPr>
      <w:r w:rsidRPr="00712FA8">
        <w:rPr>
          <w:b/>
          <w:sz w:val="24"/>
          <w:szCs w:val="24"/>
        </w:rPr>
        <w:t>29</w:t>
      </w:r>
      <w:r w:rsidR="00C135F2" w:rsidRPr="00712FA8">
        <w:rPr>
          <w:b/>
          <w:sz w:val="24"/>
          <w:szCs w:val="24"/>
        </w:rPr>
        <w:t>–</w:t>
      </w:r>
      <w:r w:rsidR="00534D14" w:rsidRPr="00712FA8">
        <w:rPr>
          <w:b/>
          <w:sz w:val="24"/>
          <w:szCs w:val="24"/>
        </w:rPr>
        <w:t xml:space="preserve"> DAS DISPOSIÇÕES FINAIS:</w:t>
      </w:r>
    </w:p>
    <w:p w:rsidR="00534D14" w:rsidRPr="00712FA8" w:rsidRDefault="00856D79" w:rsidP="005B1A34">
      <w:pPr>
        <w:pStyle w:val="Cabealho"/>
        <w:tabs>
          <w:tab w:val="clear" w:pos="4419"/>
          <w:tab w:val="clear" w:pos="8838"/>
        </w:tabs>
        <w:spacing w:before="60" w:after="60"/>
        <w:jc w:val="both"/>
        <w:rPr>
          <w:sz w:val="24"/>
          <w:szCs w:val="24"/>
        </w:rPr>
      </w:pPr>
      <w:r w:rsidRPr="00712FA8">
        <w:rPr>
          <w:sz w:val="24"/>
          <w:szCs w:val="24"/>
          <w:lang w:val="pt-BR"/>
        </w:rPr>
        <w:t>29</w:t>
      </w:r>
      <w:r w:rsidR="00534D14" w:rsidRPr="00712FA8">
        <w:rPr>
          <w:sz w:val="24"/>
          <w:szCs w:val="24"/>
        </w:rPr>
        <w:t xml:space="preserve">.1 – É facultado </w:t>
      </w:r>
      <w:r w:rsidR="00B67E15" w:rsidRPr="00712FA8">
        <w:rPr>
          <w:sz w:val="24"/>
          <w:szCs w:val="24"/>
          <w:lang w:val="pt-BR"/>
        </w:rPr>
        <w:t>a Pregoeira</w:t>
      </w:r>
      <w:r w:rsidR="00534D14" w:rsidRPr="00712FA8">
        <w:rPr>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Pr="00712FA8" w:rsidRDefault="00856D79" w:rsidP="005B1A34">
      <w:pPr>
        <w:pStyle w:val="Cabealho"/>
        <w:tabs>
          <w:tab w:val="clear" w:pos="4419"/>
          <w:tab w:val="clear" w:pos="8838"/>
        </w:tabs>
        <w:spacing w:before="60" w:after="60"/>
        <w:jc w:val="both"/>
        <w:rPr>
          <w:sz w:val="24"/>
          <w:szCs w:val="24"/>
        </w:rPr>
      </w:pPr>
      <w:r w:rsidRPr="00712FA8">
        <w:rPr>
          <w:sz w:val="24"/>
          <w:szCs w:val="24"/>
          <w:lang w:val="pt-BR"/>
        </w:rPr>
        <w:t>29</w:t>
      </w:r>
      <w:r w:rsidR="006D32D4" w:rsidRPr="00712FA8">
        <w:rPr>
          <w:sz w:val="24"/>
          <w:szCs w:val="24"/>
        </w:rPr>
        <w:t xml:space="preserve">.1.1 – </w:t>
      </w:r>
      <w:r w:rsidR="00B67E15" w:rsidRPr="00712FA8">
        <w:rPr>
          <w:sz w:val="24"/>
          <w:szCs w:val="24"/>
          <w:lang w:val="pt-BR"/>
        </w:rPr>
        <w:t>A Pregoeira</w:t>
      </w:r>
      <w:r w:rsidR="006D32D4" w:rsidRPr="00712FA8">
        <w:rPr>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712FA8" w:rsidRDefault="00856D79" w:rsidP="005B1A34">
      <w:pPr>
        <w:pStyle w:val="Cabealho"/>
        <w:tabs>
          <w:tab w:val="clear" w:pos="4419"/>
          <w:tab w:val="clear" w:pos="8838"/>
        </w:tabs>
        <w:spacing w:before="60" w:after="60"/>
        <w:jc w:val="both"/>
        <w:rPr>
          <w:sz w:val="24"/>
          <w:szCs w:val="24"/>
        </w:rPr>
      </w:pPr>
      <w:r w:rsidRPr="00712FA8">
        <w:rPr>
          <w:sz w:val="24"/>
          <w:szCs w:val="24"/>
          <w:lang w:val="pt-BR"/>
        </w:rPr>
        <w:t>29.</w:t>
      </w:r>
      <w:r w:rsidR="00534D14" w:rsidRPr="00712FA8">
        <w:rPr>
          <w:sz w:val="24"/>
          <w:szCs w:val="24"/>
        </w:rPr>
        <w:t xml:space="preserve">2 – Os proponentes assumirão todos os custos de preparação e apresentação de suas propostas, não cabendo </w:t>
      </w:r>
      <w:r w:rsidR="00426753" w:rsidRPr="00712FA8">
        <w:rPr>
          <w:sz w:val="24"/>
          <w:szCs w:val="24"/>
          <w:lang w:val="pt-BR"/>
        </w:rPr>
        <w:t xml:space="preserve">ao Município </w:t>
      </w:r>
      <w:r w:rsidR="00D82336" w:rsidRPr="009D659F">
        <w:rPr>
          <w:sz w:val="24"/>
          <w:szCs w:val="24"/>
          <w:lang w:val="pt-BR"/>
        </w:rPr>
        <w:t xml:space="preserve"> </w:t>
      </w:r>
      <w:r w:rsidR="00686A20" w:rsidRPr="009D659F">
        <w:rPr>
          <w:sz w:val="24"/>
          <w:szCs w:val="24"/>
          <w:lang w:val="pt-BR"/>
        </w:rPr>
        <w:t xml:space="preserve">de </w:t>
      </w:r>
      <w:r w:rsidR="00D82336" w:rsidRPr="009D659F">
        <w:rPr>
          <w:sz w:val="24"/>
          <w:szCs w:val="24"/>
          <w:lang w:val="pt-BR"/>
        </w:rPr>
        <w:t xml:space="preserve">Bom Jardim </w:t>
      </w:r>
      <w:r w:rsidR="00D82336" w:rsidRPr="00712FA8">
        <w:rPr>
          <w:sz w:val="24"/>
          <w:szCs w:val="24"/>
          <w:lang w:val="pt-BR"/>
        </w:rPr>
        <w:t xml:space="preserve">a </w:t>
      </w:r>
      <w:r w:rsidR="00534D14" w:rsidRPr="00712FA8">
        <w:rPr>
          <w:sz w:val="24"/>
          <w:szCs w:val="24"/>
        </w:rPr>
        <w:t>responsabilidade por qualquer custo, independente da condução ou do resultado do processo licitatório.</w:t>
      </w:r>
    </w:p>
    <w:p w:rsidR="00534D14" w:rsidRPr="00712FA8" w:rsidRDefault="00856D79" w:rsidP="005B1A34">
      <w:pPr>
        <w:pStyle w:val="Cabealho"/>
        <w:tabs>
          <w:tab w:val="clear" w:pos="4419"/>
          <w:tab w:val="clear" w:pos="8838"/>
        </w:tabs>
        <w:spacing w:before="60" w:after="60"/>
        <w:jc w:val="both"/>
        <w:rPr>
          <w:sz w:val="24"/>
          <w:szCs w:val="24"/>
        </w:rPr>
      </w:pPr>
      <w:r w:rsidRPr="00712FA8">
        <w:rPr>
          <w:sz w:val="24"/>
          <w:szCs w:val="24"/>
          <w:lang w:val="pt-BR"/>
        </w:rPr>
        <w:t>29</w:t>
      </w:r>
      <w:r w:rsidR="00534D14" w:rsidRPr="00712FA8">
        <w:rPr>
          <w:sz w:val="24"/>
          <w:szCs w:val="24"/>
        </w:rPr>
        <w:t>.3 – Os proponentes são responsáveis pela fidelidade e legitimidade das informações e dos documentos apresentados em qualquer fase da licitação.</w:t>
      </w:r>
    </w:p>
    <w:p w:rsidR="00534D14" w:rsidRPr="00712FA8" w:rsidRDefault="008C4503" w:rsidP="005B1A34">
      <w:pPr>
        <w:pStyle w:val="Cabealho"/>
        <w:tabs>
          <w:tab w:val="clear" w:pos="4419"/>
          <w:tab w:val="clear" w:pos="8838"/>
        </w:tabs>
        <w:spacing w:before="60" w:after="60"/>
        <w:jc w:val="both"/>
        <w:rPr>
          <w:sz w:val="24"/>
          <w:szCs w:val="24"/>
        </w:rPr>
      </w:pPr>
      <w:r w:rsidRPr="00712FA8">
        <w:rPr>
          <w:sz w:val="24"/>
          <w:szCs w:val="24"/>
          <w:lang w:val="pt-BR"/>
        </w:rPr>
        <w:t>29</w:t>
      </w:r>
      <w:r w:rsidR="00534D14" w:rsidRPr="00712FA8">
        <w:rPr>
          <w:sz w:val="24"/>
          <w:szCs w:val="24"/>
        </w:rPr>
        <w:t>.4 – Após a apresentação da proposta, não caberá desistência, salvo por motivo justo decorrente de fato superveniente e aceito pel</w:t>
      </w:r>
      <w:r w:rsidR="00B67E15" w:rsidRPr="00712FA8">
        <w:rPr>
          <w:sz w:val="24"/>
          <w:szCs w:val="24"/>
          <w:lang w:val="pt-BR"/>
        </w:rPr>
        <w:t>a Pregoeira</w:t>
      </w:r>
      <w:r w:rsidR="00534D14" w:rsidRPr="00712FA8">
        <w:rPr>
          <w:sz w:val="24"/>
          <w:szCs w:val="24"/>
        </w:rPr>
        <w:t>.</w:t>
      </w:r>
    </w:p>
    <w:p w:rsidR="00534D14" w:rsidRPr="00712FA8" w:rsidRDefault="008C4503" w:rsidP="005B1A34">
      <w:pPr>
        <w:pStyle w:val="Cabealho"/>
        <w:tabs>
          <w:tab w:val="clear" w:pos="4419"/>
          <w:tab w:val="clear" w:pos="8838"/>
        </w:tabs>
        <w:spacing w:before="60" w:after="60"/>
        <w:jc w:val="both"/>
        <w:rPr>
          <w:sz w:val="24"/>
          <w:szCs w:val="24"/>
        </w:rPr>
      </w:pPr>
      <w:r w:rsidRPr="00712FA8">
        <w:rPr>
          <w:sz w:val="24"/>
          <w:szCs w:val="24"/>
          <w:lang w:val="pt-BR"/>
        </w:rPr>
        <w:t>29</w:t>
      </w:r>
      <w:r w:rsidR="00534D14" w:rsidRPr="00712FA8">
        <w:rPr>
          <w:sz w:val="24"/>
          <w:szCs w:val="24"/>
        </w:rPr>
        <w:t>.5 – Não havendo expediente ou ocorrendo qualquer fato superveniente que impeça a realização do certame na data marcada, a sessão será automaticamente transferida para o primeiro dia útil subseq</w:t>
      </w:r>
      <w:r w:rsidR="00C335FF" w:rsidRPr="00712FA8">
        <w:rPr>
          <w:sz w:val="24"/>
          <w:szCs w:val="24"/>
        </w:rPr>
        <w:t>u</w:t>
      </w:r>
      <w:r w:rsidR="00534D14" w:rsidRPr="00712FA8">
        <w:rPr>
          <w:sz w:val="24"/>
          <w:szCs w:val="24"/>
        </w:rPr>
        <w:t>ente, no mesmo horário e local estabelecidos, desde que não haja comunicação diversa por parte d</w:t>
      </w:r>
      <w:r w:rsidR="00B67E15" w:rsidRPr="00712FA8">
        <w:rPr>
          <w:sz w:val="24"/>
          <w:szCs w:val="24"/>
          <w:lang w:val="pt-BR"/>
        </w:rPr>
        <w:t>a Pregoeira</w:t>
      </w:r>
      <w:r w:rsidR="00534D14" w:rsidRPr="00712FA8">
        <w:rPr>
          <w:sz w:val="24"/>
          <w:szCs w:val="24"/>
        </w:rPr>
        <w:t>.</w:t>
      </w:r>
    </w:p>
    <w:p w:rsidR="000206D5" w:rsidRPr="00712FA8" w:rsidRDefault="008C4503" w:rsidP="005B1A34">
      <w:pPr>
        <w:pStyle w:val="Cabealho"/>
        <w:tabs>
          <w:tab w:val="clear" w:pos="4419"/>
          <w:tab w:val="clear" w:pos="8838"/>
        </w:tabs>
        <w:spacing w:before="60" w:after="60"/>
        <w:jc w:val="both"/>
        <w:rPr>
          <w:sz w:val="24"/>
          <w:szCs w:val="24"/>
        </w:rPr>
      </w:pPr>
      <w:r w:rsidRPr="00712FA8">
        <w:rPr>
          <w:sz w:val="24"/>
          <w:szCs w:val="24"/>
          <w:lang w:val="pt-BR"/>
        </w:rPr>
        <w:t>29</w:t>
      </w:r>
      <w:r w:rsidR="00534D14" w:rsidRPr="00712FA8">
        <w:rPr>
          <w:sz w:val="24"/>
          <w:szCs w:val="24"/>
        </w:rPr>
        <w:t>.6 – Na contagem dos prazos estabelecidos neste edital, excluir-se-á o dia do início e incluir-se-á o do vencimento, iniciando-se os prazos em dias de expediente da Prefeitura Municipal de Bom Jardim.</w:t>
      </w:r>
    </w:p>
    <w:p w:rsidR="00534D14" w:rsidRPr="00712FA8" w:rsidRDefault="008C4503" w:rsidP="005B1A34">
      <w:pPr>
        <w:pStyle w:val="Cabealho"/>
        <w:tabs>
          <w:tab w:val="clear" w:pos="4419"/>
          <w:tab w:val="clear" w:pos="8838"/>
        </w:tabs>
        <w:spacing w:before="60" w:after="60"/>
        <w:jc w:val="both"/>
        <w:rPr>
          <w:sz w:val="24"/>
          <w:szCs w:val="24"/>
        </w:rPr>
      </w:pPr>
      <w:r w:rsidRPr="00712FA8">
        <w:rPr>
          <w:sz w:val="24"/>
          <w:szCs w:val="24"/>
          <w:lang w:val="pt-BR"/>
        </w:rPr>
        <w:lastRenderedPageBreak/>
        <w:t>29</w:t>
      </w:r>
      <w:r w:rsidR="00534D14" w:rsidRPr="00712FA8">
        <w:rPr>
          <w:sz w:val="24"/>
          <w:szCs w:val="24"/>
        </w:rPr>
        <w:t xml:space="preserve">.7 – O desatendimento à exigências formais não essenciais e </w:t>
      </w:r>
      <w:r w:rsidR="0043153B" w:rsidRPr="00712FA8">
        <w:rPr>
          <w:sz w:val="24"/>
          <w:szCs w:val="24"/>
        </w:rPr>
        <w:t>sanáveis</w:t>
      </w:r>
      <w:r w:rsidR="00534D14" w:rsidRPr="00712FA8">
        <w:rPr>
          <w:sz w:val="24"/>
          <w:szCs w:val="24"/>
        </w:rPr>
        <w:t xml:space="preserve"> não importará na exclusão do licitante, desde que seja possível a exata compreensão da sua proposta e a aferição da sua habilitação durante a realização da sessão pública de pregão.</w:t>
      </w:r>
    </w:p>
    <w:p w:rsidR="00534D14" w:rsidRPr="00712FA8" w:rsidRDefault="008C4503" w:rsidP="005B1A34">
      <w:pPr>
        <w:pStyle w:val="Cabealho"/>
        <w:tabs>
          <w:tab w:val="clear" w:pos="4419"/>
          <w:tab w:val="clear" w:pos="8838"/>
        </w:tabs>
        <w:spacing w:before="60" w:after="60"/>
        <w:jc w:val="both"/>
        <w:rPr>
          <w:sz w:val="24"/>
          <w:szCs w:val="24"/>
        </w:rPr>
      </w:pPr>
      <w:r w:rsidRPr="00712FA8">
        <w:rPr>
          <w:sz w:val="24"/>
          <w:szCs w:val="24"/>
          <w:lang w:val="pt-BR"/>
        </w:rPr>
        <w:t>29</w:t>
      </w:r>
      <w:r w:rsidR="00534D14" w:rsidRPr="00712FA8">
        <w:rPr>
          <w:sz w:val="24"/>
          <w:szCs w:val="24"/>
        </w:rPr>
        <w:t>.8 – As normas que disciplinam este pregão serão sempre interpretadas em favor da ampliação da disputa entre os interessados, em comprometimento da segurança do futuro contrato.</w:t>
      </w:r>
    </w:p>
    <w:p w:rsidR="00534D14" w:rsidRPr="00712FA8" w:rsidRDefault="008C4503" w:rsidP="005B1A34">
      <w:pPr>
        <w:pStyle w:val="Cabealho"/>
        <w:tabs>
          <w:tab w:val="clear" w:pos="4419"/>
          <w:tab w:val="clear" w:pos="8838"/>
        </w:tabs>
        <w:spacing w:before="60" w:after="60"/>
        <w:jc w:val="both"/>
        <w:rPr>
          <w:sz w:val="24"/>
          <w:szCs w:val="24"/>
        </w:rPr>
      </w:pPr>
      <w:r w:rsidRPr="00712FA8">
        <w:rPr>
          <w:sz w:val="24"/>
          <w:szCs w:val="24"/>
          <w:lang w:val="pt-BR"/>
        </w:rPr>
        <w:t>29</w:t>
      </w:r>
      <w:r w:rsidR="00534D14" w:rsidRPr="00712FA8">
        <w:rPr>
          <w:sz w:val="24"/>
          <w:szCs w:val="24"/>
        </w:rPr>
        <w:t>.9 – A homologação do resultado desta licitação não implicará direito à contratação.</w:t>
      </w:r>
    </w:p>
    <w:p w:rsidR="00534D14" w:rsidRPr="00712FA8" w:rsidRDefault="008C4503" w:rsidP="005B1A34">
      <w:pPr>
        <w:pStyle w:val="Cabealho"/>
        <w:tabs>
          <w:tab w:val="clear" w:pos="4419"/>
          <w:tab w:val="clear" w:pos="8838"/>
        </w:tabs>
        <w:spacing w:before="60" w:after="60"/>
        <w:jc w:val="both"/>
        <w:rPr>
          <w:sz w:val="24"/>
          <w:szCs w:val="24"/>
        </w:rPr>
      </w:pPr>
      <w:r w:rsidRPr="00712FA8">
        <w:rPr>
          <w:sz w:val="24"/>
          <w:szCs w:val="24"/>
          <w:lang w:val="pt-BR"/>
        </w:rPr>
        <w:t>29</w:t>
      </w:r>
      <w:r w:rsidR="00534D14" w:rsidRPr="00712FA8">
        <w:rPr>
          <w:sz w:val="24"/>
          <w:szCs w:val="24"/>
        </w:rPr>
        <w:t>.10 – As disposições estabelecidas neste edital poderão ser alteradas, observadas as disposições do Parágrafo 4º do art. 21 da Lei 8.666/93.</w:t>
      </w:r>
    </w:p>
    <w:p w:rsidR="00534D14" w:rsidRPr="00712FA8" w:rsidRDefault="008C4503" w:rsidP="005B1A34">
      <w:pPr>
        <w:pStyle w:val="Cabealho"/>
        <w:tabs>
          <w:tab w:val="clear" w:pos="4419"/>
          <w:tab w:val="clear" w:pos="8838"/>
        </w:tabs>
        <w:spacing w:before="60" w:after="60"/>
        <w:jc w:val="both"/>
        <w:rPr>
          <w:sz w:val="24"/>
          <w:szCs w:val="24"/>
        </w:rPr>
      </w:pPr>
      <w:r w:rsidRPr="00712FA8">
        <w:rPr>
          <w:sz w:val="24"/>
          <w:szCs w:val="24"/>
          <w:lang w:val="pt-BR"/>
        </w:rPr>
        <w:t>29</w:t>
      </w:r>
      <w:r w:rsidR="00534D14" w:rsidRPr="00712FA8">
        <w:rPr>
          <w:sz w:val="24"/>
          <w:szCs w:val="24"/>
        </w:rPr>
        <w:t>.11 – O recebimento dos envelopes não gera nenhum direito para o licitante perante o Município.</w:t>
      </w:r>
    </w:p>
    <w:p w:rsidR="00534D14" w:rsidRPr="00712FA8" w:rsidRDefault="008C4503" w:rsidP="005B1A34">
      <w:pPr>
        <w:pStyle w:val="Cabealho"/>
        <w:tabs>
          <w:tab w:val="clear" w:pos="4419"/>
          <w:tab w:val="clear" w:pos="8838"/>
        </w:tabs>
        <w:spacing w:before="60" w:after="60"/>
        <w:jc w:val="both"/>
        <w:rPr>
          <w:sz w:val="24"/>
          <w:szCs w:val="24"/>
        </w:rPr>
      </w:pPr>
      <w:r w:rsidRPr="00712FA8">
        <w:rPr>
          <w:sz w:val="24"/>
          <w:szCs w:val="24"/>
          <w:lang w:val="pt-BR"/>
        </w:rPr>
        <w:t>29</w:t>
      </w:r>
      <w:r w:rsidR="00AB3B7F" w:rsidRPr="00712FA8">
        <w:rPr>
          <w:sz w:val="24"/>
          <w:szCs w:val="24"/>
          <w:lang w:val="pt-BR"/>
        </w:rPr>
        <w:t xml:space="preserve">.12 </w:t>
      </w:r>
      <w:r w:rsidR="00534D14" w:rsidRPr="00712FA8">
        <w:rPr>
          <w:sz w:val="24"/>
          <w:szCs w:val="24"/>
        </w:rPr>
        <w:t>– Fica assegurado ao Município de Bom Jardim, sem que caiba aos licitantes indenizações:</w:t>
      </w:r>
    </w:p>
    <w:p w:rsidR="00534D14" w:rsidRPr="00712FA8" w:rsidRDefault="00534D14" w:rsidP="00B37170">
      <w:pPr>
        <w:pStyle w:val="Cabealho"/>
        <w:numPr>
          <w:ilvl w:val="0"/>
          <w:numId w:val="10"/>
        </w:numPr>
        <w:tabs>
          <w:tab w:val="clear" w:pos="4419"/>
          <w:tab w:val="clear" w:pos="8838"/>
        </w:tabs>
        <w:spacing w:before="60" w:after="60"/>
        <w:jc w:val="both"/>
        <w:rPr>
          <w:sz w:val="24"/>
          <w:szCs w:val="24"/>
        </w:rPr>
      </w:pPr>
      <w:r w:rsidRPr="00712FA8">
        <w:rPr>
          <w:sz w:val="24"/>
          <w:szCs w:val="24"/>
        </w:rPr>
        <w:t>Adiar a data da abertura da presente licitação, dando disso conhecimento aos interessados, com antecedência mínima de 48(quarenta e oito) horas;</w:t>
      </w:r>
    </w:p>
    <w:p w:rsidR="00534D14" w:rsidRPr="00712FA8" w:rsidRDefault="00534D14" w:rsidP="00B37170">
      <w:pPr>
        <w:pStyle w:val="Cabealho"/>
        <w:numPr>
          <w:ilvl w:val="0"/>
          <w:numId w:val="10"/>
        </w:numPr>
        <w:tabs>
          <w:tab w:val="clear" w:pos="4419"/>
          <w:tab w:val="clear" w:pos="8838"/>
        </w:tabs>
        <w:spacing w:before="60" w:after="60"/>
        <w:jc w:val="both"/>
        <w:rPr>
          <w:sz w:val="24"/>
          <w:szCs w:val="24"/>
        </w:rPr>
      </w:pPr>
      <w:r w:rsidRPr="00712FA8">
        <w:rPr>
          <w:sz w:val="24"/>
          <w:szCs w:val="24"/>
        </w:rPr>
        <w:t>Revogar, no todo ou em parte, a presente licitação, dando disso ciência aos interessados, anular a presente licitação, dando disso ciência aos interessados.</w:t>
      </w:r>
    </w:p>
    <w:p w:rsidR="00534D14" w:rsidRPr="00712FA8" w:rsidRDefault="008C4503" w:rsidP="005B1A34">
      <w:pPr>
        <w:pStyle w:val="Cabealho"/>
        <w:tabs>
          <w:tab w:val="clear" w:pos="4419"/>
          <w:tab w:val="clear" w:pos="8838"/>
        </w:tabs>
        <w:spacing w:before="60" w:after="60"/>
        <w:jc w:val="both"/>
        <w:rPr>
          <w:sz w:val="24"/>
          <w:szCs w:val="24"/>
        </w:rPr>
      </w:pPr>
      <w:r w:rsidRPr="00712FA8">
        <w:rPr>
          <w:sz w:val="24"/>
          <w:szCs w:val="24"/>
          <w:lang w:val="pt-BR"/>
        </w:rPr>
        <w:t>29</w:t>
      </w:r>
      <w:r w:rsidR="00534D14" w:rsidRPr="00712FA8">
        <w:rPr>
          <w:sz w:val="24"/>
          <w:szCs w:val="24"/>
        </w:rPr>
        <w:t>.13</w:t>
      </w:r>
      <w:r w:rsidR="0044442D" w:rsidRPr="00712FA8">
        <w:rPr>
          <w:sz w:val="24"/>
          <w:szCs w:val="24"/>
        </w:rPr>
        <w:t xml:space="preserve"> –</w:t>
      </w:r>
      <w:r w:rsidR="00534D14" w:rsidRPr="00712FA8">
        <w:rPr>
          <w:sz w:val="24"/>
          <w:szCs w:val="24"/>
        </w:rPr>
        <w:t xml:space="preserve"> Fica eleito o foro da Comarca de Bom Jardim, para dirimir quaisquer questões ou controvérsias oriundas da presente licitação, com renúncia de qualquer outro por mais privilegiado que seja.</w:t>
      </w:r>
    </w:p>
    <w:p w:rsidR="00534D14" w:rsidRPr="00712FA8" w:rsidRDefault="008C4503" w:rsidP="005B1A34">
      <w:pPr>
        <w:pStyle w:val="Cabealho"/>
        <w:tabs>
          <w:tab w:val="clear" w:pos="4419"/>
          <w:tab w:val="clear" w:pos="8838"/>
        </w:tabs>
        <w:spacing w:before="60" w:after="60"/>
        <w:jc w:val="both"/>
        <w:rPr>
          <w:sz w:val="24"/>
          <w:szCs w:val="24"/>
        </w:rPr>
      </w:pPr>
      <w:r w:rsidRPr="00712FA8">
        <w:rPr>
          <w:sz w:val="24"/>
          <w:szCs w:val="24"/>
          <w:lang w:val="pt-BR"/>
        </w:rPr>
        <w:t>29</w:t>
      </w:r>
      <w:r w:rsidR="00534D14" w:rsidRPr="00712FA8">
        <w:rPr>
          <w:sz w:val="24"/>
          <w:szCs w:val="24"/>
        </w:rPr>
        <w:t>.14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estes serão solucionados à luz das disposições contidas</w:t>
      </w:r>
      <w:r w:rsidR="00534D14" w:rsidRPr="00712FA8">
        <w:rPr>
          <w:sz w:val="24"/>
          <w:szCs w:val="24"/>
          <w:u w:val="single"/>
        </w:rPr>
        <w:t xml:space="preserve"> na Lei Federal nº 8.666/93 e alterações posteriores, na Lei Federal nº 10.520, no Decreto Municipal nº 1.393/05 e no Decreto Municipal nº 2156/10</w:t>
      </w:r>
      <w:r w:rsidR="00534D14" w:rsidRPr="00712FA8">
        <w:rPr>
          <w:sz w:val="24"/>
          <w:szCs w:val="24"/>
        </w:rPr>
        <w:t>, e demais normas pertinentes.</w:t>
      </w:r>
    </w:p>
    <w:p w:rsidR="00534D14" w:rsidRPr="00712FA8" w:rsidRDefault="008C4503" w:rsidP="004635B3">
      <w:pPr>
        <w:pStyle w:val="Cabealho"/>
        <w:tabs>
          <w:tab w:val="clear" w:pos="4419"/>
          <w:tab w:val="clear" w:pos="8838"/>
        </w:tabs>
        <w:spacing w:before="60" w:after="60"/>
        <w:jc w:val="both"/>
        <w:rPr>
          <w:sz w:val="24"/>
          <w:szCs w:val="24"/>
        </w:rPr>
      </w:pPr>
      <w:r w:rsidRPr="00712FA8">
        <w:rPr>
          <w:sz w:val="24"/>
          <w:szCs w:val="24"/>
          <w:lang w:val="pt-BR"/>
        </w:rPr>
        <w:t>29</w:t>
      </w:r>
      <w:r w:rsidR="00534D14" w:rsidRPr="00712FA8">
        <w:rPr>
          <w:sz w:val="24"/>
          <w:szCs w:val="24"/>
        </w:rPr>
        <w:t>.1</w:t>
      </w:r>
      <w:r w:rsidR="002B03BD" w:rsidRPr="00712FA8">
        <w:rPr>
          <w:sz w:val="24"/>
          <w:szCs w:val="24"/>
        </w:rPr>
        <w:t>5</w:t>
      </w:r>
      <w:r w:rsidR="007712CE" w:rsidRPr="00712FA8">
        <w:rPr>
          <w:sz w:val="24"/>
          <w:szCs w:val="24"/>
        </w:rPr>
        <w:t xml:space="preserve"> –</w:t>
      </w:r>
      <w:r w:rsidR="00534D14" w:rsidRPr="00712FA8">
        <w:rPr>
          <w:sz w:val="24"/>
          <w:szCs w:val="24"/>
        </w:rPr>
        <w:t xml:space="preserve"> </w:t>
      </w:r>
      <w:r w:rsidR="00524B90" w:rsidRPr="00712FA8">
        <w:rPr>
          <w:sz w:val="24"/>
          <w:szCs w:val="24"/>
        </w:rPr>
        <w:t>Qualquer pedid</w:t>
      </w:r>
      <w:r w:rsidR="009E63F3" w:rsidRPr="00712FA8">
        <w:rPr>
          <w:sz w:val="24"/>
          <w:szCs w:val="24"/>
        </w:rPr>
        <w:t xml:space="preserve">o de esclarecimento em relação </w:t>
      </w:r>
      <w:r w:rsidR="009E63F3" w:rsidRPr="00712FA8">
        <w:rPr>
          <w:sz w:val="24"/>
          <w:szCs w:val="24"/>
          <w:lang w:val="pt-BR"/>
        </w:rPr>
        <w:t>a</w:t>
      </w:r>
      <w:r w:rsidR="00524B90" w:rsidRPr="00712FA8">
        <w:rPr>
          <w:sz w:val="24"/>
          <w:szCs w:val="24"/>
        </w:rPr>
        <w:t xml:space="preserve"> eventuais dúvidas na interpretação do presente Edital e seus Anexos, deverão ser encaminhadas para o e-mail: licitacao.bomjardim@gmail.com, ou ainda, feitas pessoalmente </w:t>
      </w:r>
      <w:r w:rsidR="00B67E15" w:rsidRPr="00712FA8">
        <w:rPr>
          <w:sz w:val="24"/>
          <w:szCs w:val="24"/>
          <w:lang w:val="pt-BR"/>
        </w:rPr>
        <w:t>a Pregoeira</w:t>
      </w:r>
      <w:r w:rsidR="00524B90" w:rsidRPr="00712FA8">
        <w:rPr>
          <w:sz w:val="24"/>
          <w:szCs w:val="24"/>
        </w:rPr>
        <w:t>, no horário de 9:00 às 12:00 horas e 13h00min. às 17h00min., na Praça Governador Roberto Silveira nº 44 , 4º andar Centro, Bom Jardim- RJ onde poderá ser retirada cópia integral do Edital e seus anexos,  tel  (22)  2566–2916 ou 2566–2316</w:t>
      </w:r>
      <w:r w:rsidR="00FE78E9" w:rsidRPr="00712FA8">
        <w:rPr>
          <w:sz w:val="24"/>
          <w:szCs w:val="24"/>
          <w:lang w:val="pt-BR"/>
        </w:rPr>
        <w:t>.</w:t>
      </w:r>
    </w:p>
    <w:p w:rsidR="00FE78E9" w:rsidRPr="00712FA8" w:rsidRDefault="008C4503" w:rsidP="004635B3">
      <w:pPr>
        <w:pStyle w:val="Cabealho"/>
        <w:tabs>
          <w:tab w:val="clear" w:pos="4419"/>
          <w:tab w:val="clear" w:pos="8838"/>
        </w:tabs>
        <w:spacing w:before="60" w:after="60"/>
        <w:jc w:val="both"/>
        <w:rPr>
          <w:sz w:val="24"/>
          <w:szCs w:val="24"/>
          <w:lang w:val="pt-BR"/>
        </w:rPr>
      </w:pPr>
      <w:r w:rsidRPr="00712FA8">
        <w:rPr>
          <w:sz w:val="24"/>
          <w:szCs w:val="24"/>
          <w:lang w:val="pt-BR"/>
        </w:rPr>
        <w:t>29</w:t>
      </w:r>
      <w:r w:rsidR="00FE78E9" w:rsidRPr="00712FA8">
        <w:rPr>
          <w:sz w:val="24"/>
          <w:szCs w:val="24"/>
          <w:lang w:val="pt-BR"/>
        </w:rPr>
        <w:t xml:space="preserve">.16 – O Edital também estará disponível </w:t>
      </w:r>
      <w:r w:rsidR="00FE78E9" w:rsidRPr="00712FA8">
        <w:rPr>
          <w:sz w:val="24"/>
          <w:szCs w:val="24"/>
        </w:rPr>
        <w:t xml:space="preserve">no site do Município, </w:t>
      </w:r>
      <w:hyperlink r:id="rId10" w:history="1">
        <w:r w:rsidR="004635B3" w:rsidRPr="00712FA8">
          <w:rPr>
            <w:rStyle w:val="Hyperlink"/>
            <w:color w:val="auto"/>
            <w:sz w:val="24"/>
            <w:szCs w:val="24"/>
          </w:rPr>
          <w:t>www.bomjardim.rj.gov.br</w:t>
        </w:r>
      </w:hyperlink>
      <w:r w:rsidR="00FE78E9" w:rsidRPr="00712FA8">
        <w:rPr>
          <w:sz w:val="24"/>
          <w:szCs w:val="24"/>
        </w:rPr>
        <w:t>.</w:t>
      </w:r>
      <w:r w:rsidR="00FE78E9" w:rsidRPr="00712FA8">
        <w:rPr>
          <w:sz w:val="24"/>
          <w:szCs w:val="24"/>
          <w:lang w:val="pt-BR"/>
        </w:rPr>
        <w:t xml:space="preserve"> </w:t>
      </w:r>
    </w:p>
    <w:p w:rsidR="004635B3" w:rsidRPr="00712FA8" w:rsidRDefault="008C4503" w:rsidP="004635B3">
      <w:pPr>
        <w:tabs>
          <w:tab w:val="left" w:pos="708"/>
          <w:tab w:val="center" w:pos="4419"/>
          <w:tab w:val="right" w:pos="8838"/>
        </w:tabs>
        <w:spacing w:before="60" w:after="60"/>
        <w:jc w:val="both"/>
        <w:rPr>
          <w:sz w:val="24"/>
          <w:szCs w:val="24"/>
          <w:lang w:val="x-none" w:eastAsia="x-none"/>
        </w:rPr>
      </w:pPr>
      <w:r w:rsidRPr="00712FA8">
        <w:rPr>
          <w:sz w:val="24"/>
          <w:szCs w:val="24"/>
          <w:lang w:eastAsia="x-none"/>
        </w:rPr>
        <w:t>29</w:t>
      </w:r>
      <w:r w:rsidR="004635B3" w:rsidRPr="00712FA8">
        <w:rPr>
          <w:sz w:val="24"/>
          <w:szCs w:val="24"/>
          <w:lang w:val="x-none" w:eastAsia="x-none"/>
        </w:rPr>
        <w:t xml:space="preserve">.17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 </w:t>
      </w:r>
    </w:p>
    <w:p w:rsidR="00534D14" w:rsidRPr="00712FA8" w:rsidRDefault="008C4503" w:rsidP="00AA38C5">
      <w:pPr>
        <w:widowControl w:val="0"/>
        <w:spacing w:before="40" w:after="40"/>
        <w:jc w:val="both"/>
        <w:rPr>
          <w:b/>
          <w:bCs/>
          <w:sz w:val="24"/>
          <w:szCs w:val="24"/>
        </w:rPr>
      </w:pPr>
      <w:r w:rsidRPr="00712FA8">
        <w:rPr>
          <w:b/>
          <w:bCs/>
          <w:sz w:val="24"/>
          <w:szCs w:val="24"/>
        </w:rPr>
        <w:t>30</w:t>
      </w:r>
      <w:r w:rsidR="00E74408" w:rsidRPr="00712FA8">
        <w:rPr>
          <w:b/>
          <w:bCs/>
          <w:sz w:val="24"/>
          <w:szCs w:val="24"/>
        </w:rPr>
        <w:t xml:space="preserve"> –</w:t>
      </w:r>
      <w:r w:rsidR="00534D14" w:rsidRPr="00712FA8">
        <w:rPr>
          <w:b/>
          <w:bCs/>
          <w:sz w:val="24"/>
          <w:szCs w:val="24"/>
        </w:rPr>
        <w:t xml:space="preserve"> ANEXOS QUE INTEGRAM ESTE EDITAL</w:t>
      </w:r>
    </w:p>
    <w:p w:rsidR="00534D14" w:rsidRPr="00712FA8" w:rsidRDefault="00534D14" w:rsidP="005B1A34">
      <w:pPr>
        <w:pStyle w:val="Cabealho"/>
        <w:tabs>
          <w:tab w:val="clear" w:pos="4419"/>
          <w:tab w:val="clear" w:pos="8838"/>
        </w:tabs>
        <w:spacing w:before="40" w:after="40"/>
        <w:jc w:val="both"/>
        <w:rPr>
          <w:sz w:val="24"/>
          <w:szCs w:val="24"/>
          <w:lang w:val="pt-BR"/>
        </w:rPr>
      </w:pPr>
      <w:r w:rsidRPr="00712FA8">
        <w:rPr>
          <w:sz w:val="24"/>
          <w:szCs w:val="24"/>
        </w:rPr>
        <w:t>Os anexos que integram este Edital, como partes inseparáveis, são os seguintes:</w:t>
      </w:r>
    </w:p>
    <w:p w:rsidR="00B21346" w:rsidRPr="00712FA8" w:rsidRDefault="00B21346" w:rsidP="00B21346">
      <w:pPr>
        <w:pStyle w:val="Cabealho"/>
        <w:tabs>
          <w:tab w:val="clear" w:pos="4419"/>
          <w:tab w:val="clear" w:pos="8838"/>
        </w:tabs>
        <w:spacing w:before="120" w:after="120"/>
        <w:jc w:val="both"/>
        <w:rPr>
          <w:sz w:val="24"/>
          <w:szCs w:val="24"/>
        </w:rPr>
      </w:pPr>
      <w:r w:rsidRPr="00712FA8">
        <w:rPr>
          <w:sz w:val="24"/>
          <w:szCs w:val="24"/>
          <w:lang w:val="pt-BR"/>
        </w:rPr>
        <w:t>30</w:t>
      </w:r>
      <w:r w:rsidRPr="00712FA8">
        <w:rPr>
          <w:sz w:val="24"/>
          <w:szCs w:val="24"/>
        </w:rPr>
        <w:t>.1 – ANEXO I – Termo Referência</w:t>
      </w:r>
    </w:p>
    <w:p w:rsidR="00B21346" w:rsidRPr="00712FA8" w:rsidRDefault="00B21346" w:rsidP="00B21346">
      <w:pPr>
        <w:pStyle w:val="Cabealho"/>
        <w:tabs>
          <w:tab w:val="clear" w:pos="4419"/>
          <w:tab w:val="clear" w:pos="8838"/>
        </w:tabs>
        <w:spacing w:before="120" w:after="120"/>
        <w:jc w:val="both"/>
        <w:rPr>
          <w:sz w:val="24"/>
          <w:szCs w:val="24"/>
        </w:rPr>
      </w:pPr>
      <w:r w:rsidRPr="00712FA8">
        <w:rPr>
          <w:sz w:val="24"/>
          <w:szCs w:val="24"/>
          <w:lang w:val="pt-BR"/>
        </w:rPr>
        <w:t>30</w:t>
      </w:r>
      <w:r w:rsidRPr="00712FA8">
        <w:rPr>
          <w:sz w:val="24"/>
          <w:szCs w:val="24"/>
        </w:rPr>
        <w:t>.2 – ANEXO II – Proposta de Preços</w:t>
      </w:r>
    </w:p>
    <w:p w:rsidR="00B21346" w:rsidRPr="00712FA8" w:rsidRDefault="00B21346" w:rsidP="00B21346">
      <w:pPr>
        <w:pStyle w:val="Cabealho"/>
        <w:tabs>
          <w:tab w:val="clear" w:pos="4419"/>
          <w:tab w:val="clear" w:pos="8838"/>
        </w:tabs>
        <w:spacing w:before="120" w:after="120"/>
        <w:jc w:val="both"/>
        <w:rPr>
          <w:sz w:val="24"/>
          <w:szCs w:val="24"/>
          <w:lang w:val="pt-BR"/>
        </w:rPr>
      </w:pPr>
      <w:r w:rsidRPr="00712FA8">
        <w:rPr>
          <w:sz w:val="24"/>
          <w:szCs w:val="24"/>
          <w:lang w:val="pt-BR"/>
        </w:rPr>
        <w:t>30</w:t>
      </w:r>
      <w:r w:rsidRPr="00712FA8">
        <w:rPr>
          <w:sz w:val="24"/>
          <w:szCs w:val="24"/>
        </w:rPr>
        <w:t>.3 – ANEXO III – Minuta da Ata de Registro de Preços</w:t>
      </w:r>
    </w:p>
    <w:p w:rsidR="00B21346" w:rsidRPr="00712FA8" w:rsidRDefault="00B21346" w:rsidP="00B21346">
      <w:pPr>
        <w:spacing w:before="120" w:after="120"/>
        <w:jc w:val="both"/>
        <w:rPr>
          <w:i/>
          <w:sz w:val="24"/>
          <w:szCs w:val="24"/>
        </w:rPr>
      </w:pPr>
      <w:r w:rsidRPr="00712FA8">
        <w:rPr>
          <w:sz w:val="24"/>
          <w:szCs w:val="24"/>
        </w:rPr>
        <w:t>30.4 – ANEXO IV – Modelo de DECLARAÇÃO CONJUNTA de que Cumpre Rigorosamente o At, 7º da Constituição Federal,</w:t>
      </w:r>
      <w:r w:rsidR="0043153B" w:rsidRPr="00712FA8">
        <w:rPr>
          <w:sz w:val="24"/>
          <w:szCs w:val="24"/>
        </w:rPr>
        <w:t xml:space="preserve"> </w:t>
      </w:r>
      <w:r w:rsidR="0043153B" w:rsidRPr="00712FA8">
        <w:rPr>
          <w:i/>
          <w:sz w:val="24"/>
          <w:szCs w:val="24"/>
        </w:rPr>
        <w:t xml:space="preserve">de Fatos Impeditivos, </w:t>
      </w:r>
      <w:r w:rsidRPr="00712FA8">
        <w:rPr>
          <w:i/>
          <w:sz w:val="24"/>
          <w:szCs w:val="24"/>
        </w:rPr>
        <w:t>ME ou EPP,  Atendimento aos Requisitos de Habilitação, Idoneidade e Não Parentesco.</w:t>
      </w:r>
    </w:p>
    <w:p w:rsidR="00B21346" w:rsidRPr="00712FA8" w:rsidRDefault="00B21346" w:rsidP="00B21346">
      <w:pPr>
        <w:pStyle w:val="Cabealho"/>
        <w:tabs>
          <w:tab w:val="clear" w:pos="4419"/>
          <w:tab w:val="clear" w:pos="8838"/>
        </w:tabs>
        <w:spacing w:before="120" w:after="120"/>
        <w:jc w:val="both"/>
        <w:rPr>
          <w:sz w:val="24"/>
          <w:szCs w:val="24"/>
        </w:rPr>
      </w:pPr>
      <w:r w:rsidRPr="00712FA8">
        <w:rPr>
          <w:sz w:val="24"/>
          <w:szCs w:val="24"/>
          <w:lang w:val="pt-BR"/>
        </w:rPr>
        <w:t>30.5</w:t>
      </w:r>
      <w:r w:rsidRPr="00712FA8">
        <w:rPr>
          <w:sz w:val="24"/>
          <w:szCs w:val="24"/>
        </w:rPr>
        <w:t>.– ANEXO V – Modelo de Carta de Credenciamento</w:t>
      </w:r>
    </w:p>
    <w:p w:rsidR="00B21346" w:rsidRPr="00712FA8" w:rsidRDefault="00B21346" w:rsidP="00B21346">
      <w:pPr>
        <w:pStyle w:val="Cabealho"/>
        <w:tabs>
          <w:tab w:val="clear" w:pos="4419"/>
          <w:tab w:val="clear" w:pos="8838"/>
        </w:tabs>
        <w:spacing w:before="120" w:after="120"/>
        <w:jc w:val="both"/>
        <w:rPr>
          <w:sz w:val="24"/>
          <w:szCs w:val="24"/>
          <w:lang w:val="pt-BR"/>
        </w:rPr>
      </w:pPr>
      <w:r w:rsidRPr="00712FA8">
        <w:rPr>
          <w:sz w:val="24"/>
          <w:szCs w:val="24"/>
          <w:lang w:val="pt-BR"/>
        </w:rPr>
        <w:lastRenderedPageBreak/>
        <w:t>30.6</w:t>
      </w:r>
      <w:r w:rsidRPr="00712FA8">
        <w:rPr>
          <w:sz w:val="24"/>
          <w:szCs w:val="24"/>
        </w:rPr>
        <w:t xml:space="preserve"> – ANEXO </w:t>
      </w:r>
      <w:r w:rsidRPr="00712FA8">
        <w:rPr>
          <w:sz w:val="24"/>
          <w:szCs w:val="24"/>
          <w:lang w:val="pt-BR"/>
        </w:rPr>
        <w:t>VI</w:t>
      </w:r>
      <w:r w:rsidRPr="00712FA8">
        <w:rPr>
          <w:sz w:val="24"/>
          <w:szCs w:val="24"/>
        </w:rPr>
        <w:t xml:space="preserve"> – Minuta de Contrato</w:t>
      </w:r>
      <w:r w:rsidRPr="00712FA8">
        <w:rPr>
          <w:sz w:val="24"/>
          <w:szCs w:val="24"/>
          <w:lang w:val="pt-BR"/>
        </w:rPr>
        <w:t>.</w:t>
      </w:r>
    </w:p>
    <w:p w:rsidR="00534D14" w:rsidRPr="00712FA8" w:rsidRDefault="00534D14" w:rsidP="00B344C2">
      <w:pPr>
        <w:pStyle w:val="Cabealho"/>
        <w:tabs>
          <w:tab w:val="clear" w:pos="4419"/>
          <w:tab w:val="clear" w:pos="8838"/>
        </w:tabs>
        <w:jc w:val="right"/>
        <w:rPr>
          <w:sz w:val="24"/>
          <w:szCs w:val="24"/>
        </w:rPr>
      </w:pPr>
      <w:r w:rsidRPr="00712FA8">
        <w:rPr>
          <w:sz w:val="24"/>
          <w:szCs w:val="24"/>
        </w:rPr>
        <w:t xml:space="preserve">Bom Jardim, </w:t>
      </w:r>
      <w:r w:rsidR="009D659F">
        <w:rPr>
          <w:sz w:val="24"/>
          <w:szCs w:val="24"/>
          <w:lang w:val="pt-BR"/>
        </w:rPr>
        <w:t>24</w:t>
      </w:r>
      <w:r w:rsidR="00AB1A00" w:rsidRPr="00712FA8">
        <w:rPr>
          <w:sz w:val="24"/>
          <w:szCs w:val="24"/>
          <w:lang w:val="pt-BR"/>
        </w:rPr>
        <w:t xml:space="preserve"> </w:t>
      </w:r>
      <w:r w:rsidR="009D659F">
        <w:rPr>
          <w:sz w:val="24"/>
          <w:szCs w:val="24"/>
        </w:rPr>
        <w:t xml:space="preserve"> de</w:t>
      </w:r>
      <w:r w:rsidR="009D659F">
        <w:rPr>
          <w:sz w:val="24"/>
          <w:szCs w:val="24"/>
          <w:lang w:val="pt-BR"/>
        </w:rPr>
        <w:t xml:space="preserve"> Janeiro</w:t>
      </w:r>
      <w:r w:rsidR="00AD5622" w:rsidRPr="00712FA8">
        <w:rPr>
          <w:sz w:val="24"/>
          <w:szCs w:val="24"/>
          <w:lang w:val="pt-BR"/>
        </w:rPr>
        <w:t xml:space="preserve"> </w:t>
      </w:r>
      <w:r w:rsidRPr="00712FA8">
        <w:rPr>
          <w:sz w:val="24"/>
          <w:szCs w:val="24"/>
        </w:rPr>
        <w:t>de 20</w:t>
      </w:r>
      <w:r w:rsidR="00402552" w:rsidRPr="00712FA8">
        <w:rPr>
          <w:sz w:val="24"/>
          <w:szCs w:val="24"/>
        </w:rPr>
        <w:t>2</w:t>
      </w:r>
      <w:r w:rsidR="00966B8E" w:rsidRPr="00712FA8">
        <w:rPr>
          <w:sz w:val="24"/>
          <w:szCs w:val="24"/>
          <w:lang w:val="pt-BR"/>
        </w:rPr>
        <w:t>3</w:t>
      </w:r>
      <w:r w:rsidRPr="00712FA8">
        <w:rPr>
          <w:sz w:val="24"/>
          <w:szCs w:val="24"/>
        </w:rPr>
        <w:t>.</w:t>
      </w:r>
    </w:p>
    <w:p w:rsidR="00B678FE" w:rsidRPr="00712FA8" w:rsidRDefault="00B678FE" w:rsidP="00C06F79">
      <w:pPr>
        <w:widowControl w:val="0"/>
        <w:tabs>
          <w:tab w:val="left" w:pos="0"/>
        </w:tabs>
        <w:jc w:val="center"/>
        <w:rPr>
          <w:b/>
          <w:sz w:val="24"/>
          <w:szCs w:val="24"/>
        </w:rPr>
      </w:pPr>
    </w:p>
    <w:p w:rsidR="00B678FE" w:rsidRPr="00712FA8" w:rsidRDefault="00B678FE" w:rsidP="00C06F79">
      <w:pPr>
        <w:widowControl w:val="0"/>
        <w:tabs>
          <w:tab w:val="left" w:pos="0"/>
        </w:tabs>
        <w:jc w:val="center"/>
        <w:rPr>
          <w:b/>
          <w:sz w:val="24"/>
          <w:szCs w:val="24"/>
        </w:rPr>
      </w:pPr>
    </w:p>
    <w:p w:rsidR="00686A20" w:rsidRPr="00712FA8" w:rsidRDefault="00686A20" w:rsidP="00896B62">
      <w:pPr>
        <w:widowControl w:val="0"/>
        <w:tabs>
          <w:tab w:val="left" w:pos="0"/>
        </w:tabs>
        <w:rPr>
          <w:b/>
          <w:sz w:val="24"/>
          <w:szCs w:val="24"/>
        </w:rPr>
      </w:pPr>
    </w:p>
    <w:p w:rsidR="00686A20" w:rsidRPr="00712FA8" w:rsidRDefault="00686A20" w:rsidP="00686A20">
      <w:pPr>
        <w:widowControl w:val="0"/>
        <w:tabs>
          <w:tab w:val="left" w:pos="0"/>
        </w:tabs>
        <w:jc w:val="center"/>
        <w:rPr>
          <w:b/>
          <w:sz w:val="24"/>
          <w:szCs w:val="24"/>
        </w:rPr>
      </w:pPr>
    </w:p>
    <w:p w:rsidR="00686A20" w:rsidRPr="00712FA8" w:rsidRDefault="00686A20" w:rsidP="00AF6BE8">
      <w:pPr>
        <w:widowControl w:val="0"/>
        <w:tabs>
          <w:tab w:val="left" w:pos="0"/>
        </w:tabs>
        <w:jc w:val="center"/>
        <w:rPr>
          <w:b/>
          <w:sz w:val="24"/>
          <w:szCs w:val="24"/>
        </w:rPr>
      </w:pPr>
      <w:r w:rsidRPr="00712FA8">
        <w:rPr>
          <w:b/>
          <w:sz w:val="24"/>
          <w:szCs w:val="24"/>
        </w:rPr>
        <w:t>Luiz Carlos dos Santos</w:t>
      </w:r>
    </w:p>
    <w:p w:rsidR="00686A20" w:rsidRPr="00712FA8" w:rsidRDefault="00686A20" w:rsidP="00686A20">
      <w:pPr>
        <w:widowControl w:val="0"/>
        <w:tabs>
          <w:tab w:val="left" w:pos="0"/>
        </w:tabs>
        <w:jc w:val="center"/>
        <w:rPr>
          <w:b/>
          <w:sz w:val="24"/>
          <w:szCs w:val="24"/>
        </w:rPr>
      </w:pPr>
      <w:r w:rsidRPr="00712FA8">
        <w:rPr>
          <w:b/>
          <w:sz w:val="24"/>
          <w:szCs w:val="24"/>
        </w:rPr>
        <w:t>Secretário de Administração</w:t>
      </w:r>
    </w:p>
    <w:p w:rsidR="00686A20" w:rsidRPr="00712FA8" w:rsidRDefault="00686A20" w:rsidP="00686A20">
      <w:pPr>
        <w:widowControl w:val="0"/>
        <w:tabs>
          <w:tab w:val="left" w:pos="0"/>
        </w:tabs>
        <w:jc w:val="center"/>
        <w:rPr>
          <w:b/>
          <w:sz w:val="24"/>
          <w:szCs w:val="24"/>
        </w:rPr>
      </w:pPr>
      <w:r w:rsidRPr="00712FA8">
        <w:rPr>
          <w:b/>
          <w:sz w:val="24"/>
          <w:szCs w:val="24"/>
        </w:rPr>
        <w:t>Matrícula nº 41/6917</w:t>
      </w:r>
    </w:p>
    <w:p w:rsidR="00B678FE" w:rsidRPr="00712FA8" w:rsidRDefault="00686A20" w:rsidP="00686A20">
      <w:pPr>
        <w:widowControl w:val="0"/>
        <w:tabs>
          <w:tab w:val="left" w:pos="0"/>
        </w:tabs>
        <w:jc w:val="center"/>
        <w:rPr>
          <w:b/>
          <w:sz w:val="24"/>
          <w:szCs w:val="24"/>
        </w:rPr>
      </w:pPr>
      <w:r w:rsidRPr="00712FA8">
        <w:rPr>
          <w:b/>
          <w:sz w:val="24"/>
          <w:szCs w:val="24"/>
        </w:rPr>
        <w:t>CPF nº 894.530.427-49</w:t>
      </w:r>
    </w:p>
    <w:p w:rsidR="00B21346" w:rsidRPr="00712FA8" w:rsidRDefault="008C4503" w:rsidP="00686A20">
      <w:pPr>
        <w:jc w:val="center"/>
        <w:rPr>
          <w:b/>
          <w:sz w:val="24"/>
          <w:szCs w:val="24"/>
        </w:rPr>
      </w:pPr>
      <w:r w:rsidRPr="00712FA8">
        <w:rPr>
          <w:b/>
          <w:sz w:val="24"/>
          <w:szCs w:val="24"/>
        </w:rPr>
        <w:tab/>
      </w:r>
      <w:r w:rsidR="00B21346" w:rsidRPr="00712FA8">
        <w:rPr>
          <w:b/>
          <w:sz w:val="24"/>
          <w:szCs w:val="24"/>
        </w:rPr>
        <w:tab/>
      </w:r>
    </w:p>
    <w:p w:rsidR="0043153B" w:rsidRPr="00712FA8" w:rsidRDefault="0043153B" w:rsidP="00686A20">
      <w:pPr>
        <w:jc w:val="center"/>
        <w:rPr>
          <w:b/>
          <w:sz w:val="24"/>
          <w:szCs w:val="24"/>
        </w:rPr>
      </w:pPr>
    </w:p>
    <w:p w:rsidR="0043153B" w:rsidRPr="00712FA8" w:rsidRDefault="0043153B" w:rsidP="00686A20">
      <w:pPr>
        <w:jc w:val="center"/>
        <w:rPr>
          <w:b/>
          <w:sz w:val="24"/>
          <w:szCs w:val="24"/>
        </w:rPr>
      </w:pPr>
    </w:p>
    <w:p w:rsidR="0043153B" w:rsidRPr="00712FA8" w:rsidRDefault="0043153B" w:rsidP="00686A20">
      <w:pPr>
        <w:jc w:val="center"/>
        <w:rPr>
          <w:b/>
          <w:sz w:val="24"/>
          <w:szCs w:val="24"/>
        </w:rPr>
      </w:pPr>
    </w:p>
    <w:p w:rsidR="0043153B" w:rsidRPr="00712FA8" w:rsidRDefault="0043153B" w:rsidP="00686A20">
      <w:pPr>
        <w:jc w:val="center"/>
        <w:rPr>
          <w:b/>
          <w:sz w:val="24"/>
          <w:szCs w:val="24"/>
        </w:rPr>
      </w:pPr>
    </w:p>
    <w:p w:rsidR="00966B8E" w:rsidRPr="00712FA8" w:rsidRDefault="00966B8E" w:rsidP="00686A20">
      <w:pPr>
        <w:jc w:val="center"/>
        <w:rPr>
          <w:b/>
          <w:sz w:val="24"/>
          <w:szCs w:val="24"/>
        </w:rPr>
      </w:pPr>
    </w:p>
    <w:p w:rsidR="00966B8E" w:rsidRPr="00712FA8" w:rsidRDefault="00966B8E" w:rsidP="00686A20">
      <w:pPr>
        <w:jc w:val="center"/>
        <w:rPr>
          <w:b/>
          <w:sz w:val="24"/>
          <w:szCs w:val="24"/>
        </w:rPr>
      </w:pPr>
    </w:p>
    <w:p w:rsidR="00966B8E" w:rsidRPr="00712FA8" w:rsidRDefault="00966B8E" w:rsidP="00686A20">
      <w:pPr>
        <w:jc w:val="center"/>
        <w:rPr>
          <w:b/>
          <w:sz w:val="24"/>
          <w:szCs w:val="24"/>
        </w:rPr>
      </w:pPr>
    </w:p>
    <w:p w:rsidR="00966B8E" w:rsidRPr="00712FA8" w:rsidRDefault="00966B8E" w:rsidP="00686A20">
      <w:pPr>
        <w:jc w:val="center"/>
        <w:rPr>
          <w:b/>
          <w:sz w:val="24"/>
          <w:szCs w:val="24"/>
        </w:rPr>
      </w:pPr>
    </w:p>
    <w:p w:rsidR="00966B8E" w:rsidRPr="00712FA8" w:rsidRDefault="00966B8E" w:rsidP="00686A20">
      <w:pPr>
        <w:jc w:val="center"/>
        <w:rPr>
          <w:b/>
          <w:sz w:val="24"/>
          <w:szCs w:val="24"/>
        </w:rPr>
      </w:pPr>
    </w:p>
    <w:p w:rsidR="00966B8E" w:rsidRPr="00712FA8" w:rsidRDefault="00966B8E" w:rsidP="00686A20">
      <w:pPr>
        <w:jc w:val="center"/>
        <w:rPr>
          <w:b/>
          <w:sz w:val="24"/>
          <w:szCs w:val="24"/>
        </w:rPr>
      </w:pPr>
    </w:p>
    <w:p w:rsidR="00966B8E" w:rsidRPr="00712FA8" w:rsidRDefault="00966B8E" w:rsidP="00686A20">
      <w:pPr>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096703" w:rsidRPr="00712FA8" w:rsidRDefault="00096703" w:rsidP="00966B8E">
      <w:pPr>
        <w:tabs>
          <w:tab w:val="left" w:pos="4182"/>
        </w:tabs>
        <w:spacing w:before="120" w:after="120"/>
        <w:jc w:val="center"/>
        <w:rPr>
          <w:b/>
          <w:sz w:val="24"/>
          <w:szCs w:val="24"/>
        </w:rPr>
      </w:pPr>
    </w:p>
    <w:p w:rsidR="00AB1A00" w:rsidRPr="00712FA8" w:rsidRDefault="00AB1A00" w:rsidP="00966B8E">
      <w:pPr>
        <w:tabs>
          <w:tab w:val="left" w:pos="4182"/>
        </w:tabs>
        <w:spacing w:before="120" w:after="120"/>
        <w:jc w:val="center"/>
        <w:rPr>
          <w:b/>
          <w:sz w:val="24"/>
          <w:szCs w:val="24"/>
        </w:rPr>
      </w:pPr>
      <w:r w:rsidRPr="00712FA8">
        <w:rPr>
          <w:b/>
          <w:sz w:val="24"/>
          <w:szCs w:val="24"/>
        </w:rPr>
        <w:lastRenderedPageBreak/>
        <w:t>EDITAL</w:t>
      </w:r>
    </w:p>
    <w:p w:rsidR="00AB1A00" w:rsidRPr="00712FA8" w:rsidRDefault="00AB1A00" w:rsidP="00966B8E">
      <w:pPr>
        <w:pStyle w:val="Cabealho"/>
        <w:tabs>
          <w:tab w:val="clear" w:pos="4419"/>
          <w:tab w:val="clear" w:pos="8838"/>
        </w:tabs>
        <w:spacing w:before="120" w:after="120"/>
        <w:jc w:val="center"/>
        <w:rPr>
          <w:b/>
          <w:sz w:val="24"/>
          <w:szCs w:val="24"/>
        </w:rPr>
      </w:pPr>
      <w:r w:rsidRPr="00712FA8">
        <w:rPr>
          <w:b/>
          <w:sz w:val="24"/>
          <w:szCs w:val="24"/>
        </w:rPr>
        <w:t>PREGÃO PRESENCIAL PARA REGISTRO DE PREÇOS Nº</w:t>
      </w:r>
      <w:r w:rsidR="009D659F">
        <w:rPr>
          <w:b/>
          <w:sz w:val="24"/>
          <w:szCs w:val="24"/>
          <w:lang w:val="pt-BR"/>
        </w:rPr>
        <w:t xml:space="preserve"> 006</w:t>
      </w:r>
      <w:r w:rsidRPr="00712FA8">
        <w:rPr>
          <w:b/>
          <w:sz w:val="24"/>
          <w:szCs w:val="24"/>
        </w:rPr>
        <w:t>/202</w:t>
      </w:r>
      <w:r w:rsidR="00966B8E" w:rsidRPr="00712FA8">
        <w:rPr>
          <w:b/>
          <w:sz w:val="24"/>
          <w:szCs w:val="24"/>
          <w:lang w:val="pt-BR"/>
        </w:rPr>
        <w:t>3</w:t>
      </w:r>
    </w:p>
    <w:p w:rsidR="00AB1A00" w:rsidRPr="00712FA8" w:rsidRDefault="00AB1A00" w:rsidP="00966B8E">
      <w:pPr>
        <w:pStyle w:val="Cabealho"/>
        <w:tabs>
          <w:tab w:val="clear" w:pos="4419"/>
          <w:tab w:val="clear" w:pos="8838"/>
        </w:tabs>
        <w:spacing w:before="120" w:after="120"/>
        <w:jc w:val="center"/>
        <w:rPr>
          <w:b/>
          <w:spacing w:val="20"/>
          <w:sz w:val="24"/>
          <w:szCs w:val="24"/>
          <w:u w:val="single"/>
        </w:rPr>
      </w:pPr>
      <w:r w:rsidRPr="00712FA8">
        <w:rPr>
          <w:b/>
          <w:sz w:val="24"/>
          <w:szCs w:val="24"/>
        </w:rPr>
        <w:t>ANEXO I</w:t>
      </w:r>
    </w:p>
    <w:p w:rsidR="004443A6" w:rsidRPr="00712FA8" w:rsidRDefault="004443A6" w:rsidP="00966B8E">
      <w:pPr>
        <w:spacing w:before="120" w:after="120"/>
        <w:contextualSpacing/>
        <w:jc w:val="center"/>
        <w:rPr>
          <w:b/>
          <w:sz w:val="24"/>
          <w:szCs w:val="24"/>
        </w:rPr>
      </w:pPr>
      <w:r w:rsidRPr="00712FA8">
        <w:rPr>
          <w:b/>
          <w:sz w:val="24"/>
          <w:szCs w:val="24"/>
        </w:rPr>
        <w:t xml:space="preserve">TERMO DE REFERÊNCIA </w:t>
      </w:r>
    </w:p>
    <w:p w:rsidR="004443A6" w:rsidRPr="00712FA8" w:rsidRDefault="004443A6" w:rsidP="00966B8E">
      <w:pPr>
        <w:spacing w:before="120" w:after="120"/>
        <w:contextualSpacing/>
        <w:jc w:val="center"/>
        <w:rPr>
          <w:b/>
          <w:sz w:val="24"/>
          <w:szCs w:val="24"/>
        </w:rPr>
      </w:pPr>
    </w:p>
    <w:p w:rsidR="004443A6" w:rsidRPr="00712FA8" w:rsidRDefault="004443A6" w:rsidP="00966B8E">
      <w:pPr>
        <w:spacing w:before="120" w:after="120"/>
        <w:contextualSpacing/>
        <w:jc w:val="both"/>
        <w:rPr>
          <w:b/>
          <w:sz w:val="24"/>
          <w:szCs w:val="24"/>
        </w:rPr>
      </w:pPr>
      <w:r w:rsidRPr="00712FA8">
        <w:rPr>
          <w:b/>
          <w:sz w:val="24"/>
          <w:szCs w:val="24"/>
        </w:rPr>
        <w:t>1 – OBJETO:</w:t>
      </w:r>
    </w:p>
    <w:p w:rsidR="004443A6" w:rsidRPr="00712FA8" w:rsidRDefault="004443A6" w:rsidP="00966B8E">
      <w:pPr>
        <w:spacing w:before="120" w:after="120"/>
        <w:contextualSpacing/>
        <w:jc w:val="both"/>
        <w:rPr>
          <w:b/>
          <w:sz w:val="24"/>
          <w:szCs w:val="24"/>
        </w:rPr>
      </w:pPr>
    </w:p>
    <w:p w:rsidR="004443A6" w:rsidRPr="00712FA8" w:rsidRDefault="004443A6" w:rsidP="00966B8E">
      <w:pPr>
        <w:numPr>
          <w:ilvl w:val="0"/>
          <w:numId w:val="47"/>
        </w:numPr>
        <w:spacing w:before="120" w:after="120"/>
        <w:jc w:val="both"/>
        <w:rPr>
          <w:sz w:val="24"/>
        </w:rPr>
      </w:pPr>
      <w:r w:rsidRPr="00712FA8">
        <w:rPr>
          <w:sz w:val="24"/>
        </w:rPr>
        <w:t xml:space="preserve">1.1 - O presente Termo de Referência destina-se a estabelecer os parâmetros mínimos para futura e eventual aquisição de </w:t>
      </w:r>
      <w:r w:rsidRPr="00712FA8">
        <w:rPr>
          <w:b/>
          <w:sz w:val="24"/>
          <w:szCs w:val="24"/>
          <w:u w:val="single"/>
        </w:rPr>
        <w:t>MATERIAIS DE HIGIENE E LIMPEZA</w:t>
      </w:r>
      <w:r w:rsidRPr="00712FA8">
        <w:rPr>
          <w:sz w:val="24"/>
          <w:szCs w:val="24"/>
        </w:rPr>
        <w:t xml:space="preserve">, para atender a demanda das seguintes Secretarias e setores da Prefeitura Municipal de Bom Jardim: </w:t>
      </w:r>
    </w:p>
    <w:p w:rsidR="004443A6" w:rsidRPr="00712FA8" w:rsidRDefault="004443A6" w:rsidP="00966B8E">
      <w:pPr>
        <w:numPr>
          <w:ilvl w:val="0"/>
          <w:numId w:val="47"/>
        </w:numPr>
        <w:spacing w:before="120" w:after="120"/>
        <w:jc w:val="both"/>
        <w:rPr>
          <w:sz w:val="24"/>
        </w:rPr>
      </w:pPr>
      <w:r w:rsidRPr="00712FA8">
        <w:rPr>
          <w:sz w:val="24"/>
        </w:rPr>
        <w:t>Gabinete do Prefeito;</w:t>
      </w:r>
    </w:p>
    <w:p w:rsidR="004443A6" w:rsidRPr="00712FA8" w:rsidRDefault="004443A6" w:rsidP="00966B8E">
      <w:pPr>
        <w:numPr>
          <w:ilvl w:val="0"/>
          <w:numId w:val="47"/>
        </w:numPr>
        <w:suppressAutoHyphens/>
        <w:spacing w:before="120" w:after="120"/>
        <w:jc w:val="both"/>
        <w:rPr>
          <w:sz w:val="24"/>
        </w:rPr>
      </w:pPr>
      <w:r w:rsidRPr="00712FA8">
        <w:rPr>
          <w:sz w:val="24"/>
        </w:rPr>
        <w:t>Secretaria Geral de Governo;</w:t>
      </w:r>
    </w:p>
    <w:p w:rsidR="004443A6" w:rsidRPr="00712FA8" w:rsidRDefault="004443A6" w:rsidP="00966B8E">
      <w:pPr>
        <w:numPr>
          <w:ilvl w:val="0"/>
          <w:numId w:val="47"/>
        </w:numPr>
        <w:suppressAutoHyphens/>
        <w:spacing w:before="120" w:after="120"/>
        <w:jc w:val="both"/>
        <w:rPr>
          <w:sz w:val="24"/>
        </w:rPr>
      </w:pPr>
      <w:r w:rsidRPr="00712FA8">
        <w:rPr>
          <w:sz w:val="24"/>
        </w:rPr>
        <w:t>Controle Interno do Município;</w:t>
      </w:r>
    </w:p>
    <w:p w:rsidR="004443A6" w:rsidRPr="00712FA8" w:rsidRDefault="004443A6" w:rsidP="00966B8E">
      <w:pPr>
        <w:numPr>
          <w:ilvl w:val="0"/>
          <w:numId w:val="47"/>
        </w:numPr>
        <w:suppressAutoHyphens/>
        <w:spacing w:before="120" w:after="120"/>
        <w:jc w:val="both"/>
        <w:rPr>
          <w:sz w:val="24"/>
        </w:rPr>
      </w:pPr>
      <w:r w:rsidRPr="00712FA8">
        <w:rPr>
          <w:sz w:val="24"/>
        </w:rPr>
        <w:t>Procuradoria Jurídica;</w:t>
      </w:r>
    </w:p>
    <w:p w:rsidR="004443A6" w:rsidRPr="00712FA8" w:rsidRDefault="004443A6" w:rsidP="00966B8E">
      <w:pPr>
        <w:numPr>
          <w:ilvl w:val="0"/>
          <w:numId w:val="47"/>
        </w:numPr>
        <w:suppressAutoHyphens/>
        <w:spacing w:before="120" w:after="120"/>
        <w:jc w:val="both"/>
        <w:rPr>
          <w:sz w:val="24"/>
        </w:rPr>
      </w:pPr>
      <w:r w:rsidRPr="00712FA8">
        <w:rPr>
          <w:sz w:val="24"/>
        </w:rPr>
        <w:t>Secretaria Municipal de Administração;</w:t>
      </w:r>
    </w:p>
    <w:p w:rsidR="004443A6" w:rsidRPr="00712FA8" w:rsidRDefault="004443A6" w:rsidP="00966B8E">
      <w:pPr>
        <w:numPr>
          <w:ilvl w:val="0"/>
          <w:numId w:val="47"/>
        </w:numPr>
        <w:suppressAutoHyphens/>
        <w:spacing w:before="120" w:after="120"/>
        <w:jc w:val="both"/>
        <w:rPr>
          <w:sz w:val="24"/>
        </w:rPr>
      </w:pPr>
      <w:r w:rsidRPr="00712FA8">
        <w:rPr>
          <w:sz w:val="24"/>
        </w:rPr>
        <w:t>Secretaria Municipal de Fazenda;</w:t>
      </w:r>
    </w:p>
    <w:p w:rsidR="004443A6" w:rsidRPr="00712FA8" w:rsidRDefault="004443A6" w:rsidP="00966B8E">
      <w:pPr>
        <w:numPr>
          <w:ilvl w:val="0"/>
          <w:numId w:val="47"/>
        </w:numPr>
        <w:suppressAutoHyphens/>
        <w:spacing w:before="120" w:after="120"/>
        <w:jc w:val="both"/>
        <w:rPr>
          <w:sz w:val="24"/>
        </w:rPr>
      </w:pPr>
      <w:r w:rsidRPr="00712FA8">
        <w:rPr>
          <w:sz w:val="24"/>
        </w:rPr>
        <w:t>Secretaria Municipal de Planejamento;</w:t>
      </w:r>
    </w:p>
    <w:p w:rsidR="004443A6" w:rsidRPr="00712FA8" w:rsidRDefault="004443A6" w:rsidP="00966B8E">
      <w:pPr>
        <w:numPr>
          <w:ilvl w:val="0"/>
          <w:numId w:val="47"/>
        </w:numPr>
        <w:suppressAutoHyphens/>
        <w:spacing w:before="120" w:after="120"/>
        <w:jc w:val="both"/>
        <w:rPr>
          <w:sz w:val="24"/>
        </w:rPr>
      </w:pPr>
      <w:r w:rsidRPr="00712FA8">
        <w:rPr>
          <w:sz w:val="24"/>
        </w:rPr>
        <w:t>Secretaria Municipal de Meio Ambiente e Proteção Animal;</w:t>
      </w:r>
    </w:p>
    <w:p w:rsidR="004443A6" w:rsidRPr="00712FA8" w:rsidRDefault="004443A6" w:rsidP="00966B8E">
      <w:pPr>
        <w:numPr>
          <w:ilvl w:val="0"/>
          <w:numId w:val="47"/>
        </w:numPr>
        <w:suppressAutoHyphens/>
        <w:spacing w:before="120" w:after="120"/>
        <w:jc w:val="both"/>
        <w:rPr>
          <w:sz w:val="24"/>
        </w:rPr>
      </w:pPr>
      <w:r w:rsidRPr="00712FA8">
        <w:rPr>
          <w:sz w:val="24"/>
        </w:rPr>
        <w:t>Secretaria Municipal de Turismo, Cultura, Esporte, Lazer e Desenvolvimento Econômico;</w:t>
      </w:r>
    </w:p>
    <w:p w:rsidR="004443A6" w:rsidRPr="00712FA8" w:rsidRDefault="004443A6" w:rsidP="00966B8E">
      <w:pPr>
        <w:numPr>
          <w:ilvl w:val="0"/>
          <w:numId w:val="47"/>
        </w:numPr>
        <w:suppressAutoHyphens/>
        <w:spacing w:before="120" w:after="120"/>
        <w:jc w:val="both"/>
        <w:rPr>
          <w:sz w:val="24"/>
        </w:rPr>
      </w:pPr>
      <w:r w:rsidRPr="00712FA8">
        <w:rPr>
          <w:sz w:val="24"/>
        </w:rPr>
        <w:t>Secretaria Municipal de Agricultura e Desenvolvimento Agrário;</w:t>
      </w:r>
    </w:p>
    <w:p w:rsidR="004443A6" w:rsidRPr="00712FA8" w:rsidRDefault="004443A6" w:rsidP="00966B8E">
      <w:pPr>
        <w:numPr>
          <w:ilvl w:val="0"/>
          <w:numId w:val="47"/>
        </w:numPr>
        <w:suppressAutoHyphens/>
        <w:spacing w:before="120" w:after="120"/>
        <w:jc w:val="both"/>
        <w:rPr>
          <w:sz w:val="24"/>
        </w:rPr>
      </w:pPr>
      <w:r w:rsidRPr="00712FA8">
        <w:rPr>
          <w:sz w:val="24"/>
        </w:rPr>
        <w:t>Secretaria Municipal de Transito e Defesa Civil;</w:t>
      </w:r>
    </w:p>
    <w:p w:rsidR="004443A6" w:rsidRPr="00712FA8" w:rsidRDefault="004443A6" w:rsidP="00966B8E">
      <w:pPr>
        <w:numPr>
          <w:ilvl w:val="0"/>
          <w:numId w:val="47"/>
        </w:numPr>
        <w:suppressAutoHyphens/>
        <w:spacing w:before="120" w:after="120"/>
        <w:jc w:val="both"/>
        <w:rPr>
          <w:sz w:val="24"/>
        </w:rPr>
      </w:pPr>
      <w:r w:rsidRPr="00712FA8">
        <w:rPr>
          <w:sz w:val="24"/>
        </w:rPr>
        <w:t>Secretaria de Projetos Especiais;</w:t>
      </w:r>
    </w:p>
    <w:p w:rsidR="004443A6" w:rsidRPr="00712FA8" w:rsidRDefault="004443A6" w:rsidP="00966B8E">
      <w:pPr>
        <w:numPr>
          <w:ilvl w:val="0"/>
          <w:numId w:val="47"/>
        </w:numPr>
        <w:suppressAutoHyphens/>
        <w:spacing w:before="120" w:after="120"/>
        <w:jc w:val="both"/>
        <w:rPr>
          <w:sz w:val="24"/>
        </w:rPr>
      </w:pPr>
      <w:r w:rsidRPr="00712FA8">
        <w:rPr>
          <w:sz w:val="24"/>
        </w:rPr>
        <w:t>Junta do Trabalho;</w:t>
      </w:r>
    </w:p>
    <w:p w:rsidR="004443A6" w:rsidRPr="00712FA8" w:rsidRDefault="004443A6" w:rsidP="00966B8E">
      <w:pPr>
        <w:numPr>
          <w:ilvl w:val="0"/>
          <w:numId w:val="47"/>
        </w:numPr>
        <w:suppressAutoHyphens/>
        <w:spacing w:before="120" w:after="120"/>
        <w:jc w:val="both"/>
        <w:rPr>
          <w:sz w:val="24"/>
        </w:rPr>
      </w:pPr>
      <w:r w:rsidRPr="00712FA8">
        <w:rPr>
          <w:sz w:val="24"/>
        </w:rPr>
        <w:t>Junta Militar;</w:t>
      </w:r>
    </w:p>
    <w:p w:rsidR="004443A6" w:rsidRPr="00712FA8" w:rsidRDefault="004443A6" w:rsidP="00966B8E">
      <w:pPr>
        <w:numPr>
          <w:ilvl w:val="0"/>
          <w:numId w:val="47"/>
        </w:numPr>
        <w:suppressAutoHyphens/>
        <w:spacing w:before="120" w:after="120"/>
        <w:jc w:val="both"/>
        <w:rPr>
          <w:sz w:val="24"/>
        </w:rPr>
      </w:pPr>
      <w:r w:rsidRPr="00712FA8">
        <w:rPr>
          <w:sz w:val="24"/>
        </w:rPr>
        <w:t>Sala do Empreendedor.</w:t>
      </w:r>
    </w:p>
    <w:p w:rsidR="004443A6" w:rsidRPr="00712FA8" w:rsidRDefault="004443A6" w:rsidP="00966B8E">
      <w:pPr>
        <w:spacing w:before="120" w:after="120"/>
        <w:contextualSpacing/>
        <w:jc w:val="both"/>
        <w:rPr>
          <w:sz w:val="24"/>
          <w:szCs w:val="24"/>
        </w:rPr>
      </w:pPr>
    </w:p>
    <w:p w:rsidR="004443A6" w:rsidRPr="00712FA8" w:rsidRDefault="004443A6" w:rsidP="00966B8E">
      <w:pPr>
        <w:spacing w:before="120" w:after="120"/>
        <w:contextualSpacing/>
        <w:jc w:val="both"/>
        <w:rPr>
          <w:b/>
          <w:sz w:val="24"/>
          <w:szCs w:val="24"/>
        </w:rPr>
      </w:pPr>
      <w:r w:rsidRPr="00712FA8">
        <w:rPr>
          <w:b/>
          <w:sz w:val="24"/>
          <w:szCs w:val="24"/>
        </w:rPr>
        <w:t>1.2 – DETALHAMENTO DO OBJETO:</w:t>
      </w:r>
    </w:p>
    <w:p w:rsidR="004443A6" w:rsidRPr="00712FA8" w:rsidRDefault="004443A6" w:rsidP="004443A6">
      <w:pPr>
        <w:contextualSpacing/>
        <w:jc w:val="both"/>
        <w:rPr>
          <w:sz w:val="24"/>
          <w:szCs w:val="24"/>
        </w:rPr>
      </w:pPr>
    </w:p>
    <w:tbl>
      <w:tblPr>
        <w:tblW w:w="9654" w:type="dxa"/>
        <w:tblInd w:w="55" w:type="dxa"/>
        <w:tblLayout w:type="fixed"/>
        <w:tblCellMar>
          <w:left w:w="70" w:type="dxa"/>
          <w:right w:w="70" w:type="dxa"/>
        </w:tblCellMar>
        <w:tblLook w:val="04A0" w:firstRow="1" w:lastRow="0" w:firstColumn="1" w:lastColumn="0" w:noHBand="0" w:noVBand="1"/>
      </w:tblPr>
      <w:tblGrid>
        <w:gridCol w:w="866"/>
        <w:gridCol w:w="3827"/>
        <w:gridCol w:w="1134"/>
        <w:gridCol w:w="992"/>
        <w:gridCol w:w="1418"/>
        <w:gridCol w:w="1417"/>
      </w:tblGrid>
      <w:tr w:rsidR="00712FA8" w:rsidRPr="00712FA8" w:rsidTr="000B0A76">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4443A6" w:rsidRPr="00712FA8" w:rsidRDefault="004443A6" w:rsidP="000B0A76">
            <w:pPr>
              <w:jc w:val="center"/>
              <w:rPr>
                <w:b/>
                <w:bCs/>
                <w:sz w:val="18"/>
                <w:szCs w:val="18"/>
              </w:rPr>
            </w:pPr>
            <w:r w:rsidRPr="00712FA8">
              <w:rPr>
                <w:b/>
                <w:bCs/>
                <w:sz w:val="18"/>
                <w:szCs w:val="18"/>
              </w:rPr>
              <w:t>ITEM</w:t>
            </w:r>
          </w:p>
        </w:tc>
        <w:tc>
          <w:tcPr>
            <w:tcW w:w="3827"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4443A6" w:rsidRPr="00712FA8" w:rsidRDefault="004443A6" w:rsidP="000B0A76">
            <w:pPr>
              <w:jc w:val="center"/>
              <w:rPr>
                <w:b/>
                <w:bCs/>
                <w:sz w:val="18"/>
                <w:szCs w:val="18"/>
              </w:rPr>
            </w:pPr>
            <w:r w:rsidRPr="00712FA8">
              <w:rPr>
                <w:b/>
                <w:bCs/>
                <w:sz w:val="18"/>
                <w:szCs w:val="18"/>
              </w:rPr>
              <w:t>DESCRIÇÃO</w:t>
            </w:r>
          </w:p>
        </w:tc>
        <w:tc>
          <w:tcPr>
            <w:tcW w:w="1134" w:type="dxa"/>
            <w:tcBorders>
              <w:top w:val="single" w:sz="4" w:space="0" w:color="auto"/>
              <w:left w:val="single" w:sz="4" w:space="0" w:color="auto"/>
              <w:bottom w:val="single" w:sz="4" w:space="0" w:color="000000"/>
              <w:right w:val="single" w:sz="4" w:space="0" w:color="auto"/>
            </w:tcBorders>
            <w:shd w:val="clear" w:color="auto" w:fill="8DB3E2"/>
          </w:tcPr>
          <w:p w:rsidR="004443A6" w:rsidRPr="00712FA8" w:rsidRDefault="004443A6" w:rsidP="000B0A76">
            <w:pPr>
              <w:jc w:val="center"/>
              <w:rPr>
                <w:b/>
                <w:bCs/>
                <w:sz w:val="18"/>
                <w:szCs w:val="18"/>
              </w:rPr>
            </w:pPr>
            <w:r w:rsidRPr="00712FA8">
              <w:rPr>
                <w:b/>
                <w:bCs/>
                <w:sz w:val="18"/>
                <w:szCs w:val="18"/>
              </w:rPr>
              <w:t>UNIDADE DE MEDIDA</w:t>
            </w:r>
          </w:p>
        </w:tc>
        <w:tc>
          <w:tcPr>
            <w:tcW w:w="992" w:type="dxa"/>
            <w:tcBorders>
              <w:top w:val="single" w:sz="4" w:space="0" w:color="auto"/>
              <w:left w:val="single" w:sz="4" w:space="0" w:color="auto"/>
              <w:bottom w:val="single" w:sz="4" w:space="0" w:color="000000"/>
              <w:right w:val="single" w:sz="4" w:space="0" w:color="auto"/>
            </w:tcBorders>
            <w:shd w:val="clear" w:color="auto" w:fill="8DB3E2"/>
            <w:vAlign w:val="center"/>
            <w:hideMark/>
          </w:tcPr>
          <w:p w:rsidR="004443A6" w:rsidRPr="00712FA8" w:rsidRDefault="004443A6" w:rsidP="000B0A76">
            <w:pPr>
              <w:jc w:val="center"/>
              <w:rPr>
                <w:b/>
                <w:bCs/>
                <w:sz w:val="18"/>
                <w:szCs w:val="18"/>
              </w:rPr>
            </w:pPr>
            <w:r w:rsidRPr="00712FA8">
              <w:rPr>
                <w:b/>
                <w:bCs/>
                <w:sz w:val="18"/>
                <w:szCs w:val="18"/>
              </w:rPr>
              <w:t>CATMAT</w:t>
            </w:r>
          </w:p>
        </w:tc>
        <w:tc>
          <w:tcPr>
            <w:tcW w:w="1418" w:type="dxa"/>
            <w:tcBorders>
              <w:top w:val="single" w:sz="4" w:space="0" w:color="auto"/>
              <w:left w:val="nil"/>
              <w:bottom w:val="single" w:sz="4" w:space="0" w:color="auto"/>
              <w:right w:val="single" w:sz="4" w:space="0" w:color="auto"/>
            </w:tcBorders>
            <w:shd w:val="clear" w:color="auto" w:fill="8DB3E2"/>
            <w:noWrap/>
            <w:vAlign w:val="bottom"/>
            <w:hideMark/>
          </w:tcPr>
          <w:p w:rsidR="004443A6" w:rsidRPr="00712FA8" w:rsidRDefault="004443A6" w:rsidP="000B0A76">
            <w:pPr>
              <w:jc w:val="center"/>
              <w:rPr>
                <w:b/>
                <w:bCs/>
                <w:sz w:val="18"/>
                <w:szCs w:val="18"/>
              </w:rPr>
            </w:pPr>
            <w:r w:rsidRPr="00712FA8">
              <w:rPr>
                <w:b/>
                <w:bCs/>
                <w:sz w:val="18"/>
                <w:szCs w:val="18"/>
              </w:rPr>
              <w:t>QUANTIDADEMÍNIMA</w:t>
            </w:r>
          </w:p>
        </w:tc>
        <w:tc>
          <w:tcPr>
            <w:tcW w:w="1417" w:type="dxa"/>
            <w:tcBorders>
              <w:top w:val="single" w:sz="4" w:space="0" w:color="auto"/>
              <w:left w:val="nil"/>
              <w:bottom w:val="single" w:sz="4" w:space="0" w:color="auto"/>
              <w:right w:val="single" w:sz="4" w:space="0" w:color="auto"/>
            </w:tcBorders>
            <w:shd w:val="clear" w:color="auto" w:fill="8DB3E2"/>
            <w:noWrap/>
            <w:vAlign w:val="bottom"/>
            <w:hideMark/>
          </w:tcPr>
          <w:p w:rsidR="004443A6" w:rsidRPr="00712FA8" w:rsidRDefault="004443A6" w:rsidP="000B0A76">
            <w:pPr>
              <w:jc w:val="center"/>
              <w:rPr>
                <w:b/>
                <w:bCs/>
                <w:sz w:val="18"/>
                <w:szCs w:val="18"/>
              </w:rPr>
            </w:pPr>
            <w:r w:rsidRPr="00712FA8">
              <w:rPr>
                <w:b/>
                <w:bCs/>
                <w:sz w:val="18"/>
                <w:szCs w:val="18"/>
              </w:rPr>
              <w:t>QUANTIDADEMÁXIMA</w:t>
            </w:r>
          </w:p>
        </w:tc>
      </w:tr>
      <w:tr w:rsidR="00712FA8" w:rsidRPr="00712FA8" w:rsidTr="000B0A76">
        <w:trPr>
          <w:trHeight w:val="130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1</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ALCOOL  EM GEL 70% ANTISSEPTICO - ETÍLICO HIDRATADO,  500</w:t>
            </w:r>
            <w:r w:rsidRPr="00712FA8">
              <w:rPr>
                <w:sz w:val="20"/>
              </w:rPr>
              <w:br/>
              <w:t>ML,  EMBALAGEM: COM DADOS DE IDENTIFICAÇÃO E MARCA</w:t>
            </w:r>
            <w:r w:rsidRPr="00712FA8">
              <w:rPr>
                <w:sz w:val="20"/>
              </w:rPr>
              <w:br/>
              <w:t xml:space="preserve">DO FABRICANTE.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p w:rsidR="004443A6" w:rsidRPr="00712FA8" w:rsidRDefault="004443A6" w:rsidP="000B0A76">
            <w:pPr>
              <w:jc w:val="center"/>
              <w:rPr>
                <w:b/>
                <w:bCs/>
                <w:sz w:val="20"/>
              </w:rPr>
            </w:pP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429225</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300</w:t>
            </w:r>
          </w:p>
          <w:p w:rsidR="004443A6" w:rsidRPr="00712FA8" w:rsidRDefault="004443A6" w:rsidP="000B0A76">
            <w:pPr>
              <w:jc w:val="center"/>
              <w:rPr>
                <w:sz w:val="20"/>
              </w:rPr>
            </w:pPr>
          </w:p>
        </w:tc>
      </w:tr>
      <w:tr w:rsidR="00712FA8" w:rsidRPr="00712FA8" w:rsidTr="000B0A76">
        <w:trPr>
          <w:trHeight w:val="103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2</w:t>
            </w:r>
          </w:p>
          <w:p w:rsidR="004443A6" w:rsidRPr="00712FA8" w:rsidRDefault="004443A6" w:rsidP="000B0A76">
            <w:pPr>
              <w:jc w:val="center"/>
              <w:rPr>
                <w:sz w:val="20"/>
              </w:rPr>
            </w:pPr>
          </w:p>
        </w:tc>
        <w:tc>
          <w:tcPr>
            <w:tcW w:w="3827" w:type="dxa"/>
            <w:tcBorders>
              <w:top w:val="nil"/>
              <w:left w:val="nil"/>
              <w:bottom w:val="single" w:sz="4" w:space="0" w:color="auto"/>
              <w:right w:val="single" w:sz="4" w:space="0" w:color="auto"/>
            </w:tcBorders>
            <w:shd w:val="clear" w:color="auto" w:fill="auto"/>
            <w:vAlign w:val="center"/>
            <w:hideMark/>
          </w:tcPr>
          <w:p w:rsidR="004443A6" w:rsidRPr="00712FA8" w:rsidRDefault="004443A6" w:rsidP="000B0A76">
            <w:pPr>
              <w:jc w:val="both"/>
              <w:rPr>
                <w:sz w:val="20"/>
              </w:rPr>
            </w:pPr>
            <w:r w:rsidRPr="00712FA8">
              <w:rPr>
                <w:sz w:val="20"/>
              </w:rPr>
              <w:t>ALCOOL,TIPO: ETILICO, ASPECTO: LIQUIDO, 1 LITRO, CONCENTRACAO: 96°.</w:t>
            </w:r>
          </w:p>
        </w:tc>
        <w:tc>
          <w:tcPr>
            <w:tcW w:w="1134" w:type="dxa"/>
            <w:tcBorders>
              <w:top w:val="nil"/>
              <w:left w:val="nil"/>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p w:rsidR="004443A6" w:rsidRPr="00712FA8" w:rsidRDefault="004443A6" w:rsidP="000B0A76">
            <w:pPr>
              <w:jc w:val="center"/>
              <w:rPr>
                <w:b/>
                <w:bCs/>
                <w:sz w:val="20"/>
              </w:rPr>
            </w:pP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444849</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tc>
      </w:tr>
      <w:tr w:rsidR="00712FA8" w:rsidRPr="00712FA8" w:rsidTr="000B0A76">
        <w:trPr>
          <w:trHeight w:val="102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w:t>
            </w:r>
          </w:p>
        </w:tc>
        <w:tc>
          <w:tcPr>
            <w:tcW w:w="3827"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ÁLCOOL ETÍLICO, TIPO: HIDRATADO, TEOR ALCOÓLICO: 70% ( 70°GL), APRESENTAÇÃO: GLICERINADO, LÍQUIDO,   EMBALAGEM DE 1L: COM DADOS DE IDENTIFICAÇÃO E MARCA</w:t>
            </w:r>
            <w:r w:rsidRPr="00712FA8">
              <w:rPr>
                <w:sz w:val="20"/>
              </w:rPr>
              <w:br/>
              <w:t>DO FABRICANTE.</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p w:rsidR="004443A6" w:rsidRPr="00712FA8" w:rsidRDefault="004443A6" w:rsidP="000B0A76">
            <w:pPr>
              <w:jc w:val="right"/>
              <w:rPr>
                <w:b/>
                <w:bCs/>
                <w:sz w:val="20"/>
              </w:rPr>
            </w:pP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277541</w:t>
            </w:r>
          </w:p>
          <w:p w:rsidR="004443A6" w:rsidRPr="00712FA8" w:rsidRDefault="004443A6" w:rsidP="000B0A76">
            <w:pPr>
              <w:jc w:val="right"/>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tc>
      </w:tr>
      <w:tr w:rsidR="00712FA8" w:rsidRPr="00712FA8" w:rsidTr="000B0A76">
        <w:trPr>
          <w:trHeight w:val="30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lastRenderedPageBreak/>
              <w:t>4</w:t>
            </w: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BALDE PLÁSTICO - RESISTENTE P/ LIMPEZA 20L, COM ALÇA.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355563</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01</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10</w:t>
            </w:r>
          </w:p>
          <w:p w:rsidR="004443A6" w:rsidRPr="00712FA8" w:rsidRDefault="004443A6" w:rsidP="000B0A76">
            <w:pPr>
              <w:jc w:val="center"/>
              <w:rPr>
                <w:sz w:val="20"/>
              </w:rPr>
            </w:pPr>
          </w:p>
        </w:tc>
      </w:tr>
      <w:tr w:rsidR="00712FA8" w:rsidRPr="00712FA8" w:rsidTr="000B0A76">
        <w:trPr>
          <w:trHeight w:val="79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5</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CERA -,ASPECTO: LIQUIDO, COR: </w:t>
            </w:r>
            <w:r w:rsidRPr="00712FA8">
              <w:rPr>
                <w:b/>
                <w:sz w:val="20"/>
                <w:u w:val="single"/>
              </w:rPr>
              <w:t>INCOLOR,</w:t>
            </w:r>
            <w:r w:rsidRPr="00712FA8">
              <w:rPr>
                <w:sz w:val="20"/>
              </w:rPr>
              <w:br/>
              <w:t>ACABAMENTO: AUTOBRILHO, FRAGANCIA:</w:t>
            </w:r>
            <w:r w:rsidRPr="00712FA8">
              <w:rPr>
                <w:sz w:val="20"/>
              </w:rPr>
              <w:br/>
              <w:t>AMBIENTE, SOLUCAO: CONCENTRADA.</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293181</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r>
      <w:tr w:rsidR="00712FA8" w:rsidRPr="00712FA8" w:rsidTr="000B0A76">
        <w:trPr>
          <w:trHeight w:val="79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6</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CERA -,ASPECTO: LIQUIDO, COR: </w:t>
            </w:r>
            <w:r w:rsidRPr="00712FA8">
              <w:rPr>
                <w:b/>
                <w:sz w:val="20"/>
                <w:u w:val="single"/>
              </w:rPr>
              <w:t>VERDE,</w:t>
            </w:r>
            <w:r w:rsidRPr="00712FA8">
              <w:rPr>
                <w:sz w:val="20"/>
              </w:rPr>
              <w:br/>
              <w:t>ACABAMENTO: AUTOBRILHO, FRAGANCIA:</w:t>
            </w:r>
            <w:r w:rsidRPr="00712FA8">
              <w:rPr>
                <w:sz w:val="20"/>
              </w:rPr>
              <w:br/>
              <w:t>AMBIENTE, SOLUCAO: CONCENTRADA.</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327952</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r>
      <w:tr w:rsidR="00712FA8" w:rsidRPr="00712FA8" w:rsidTr="000B0A76">
        <w:trPr>
          <w:trHeight w:val="229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7</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CLORO EMBALAGENS RECICLÁVEIS DE 2 L. PRODUTO A BASE DE CLORO, COM CLORO ATIVO,AÇÃO ALVEJANTE E BACTERICIDA. COMPOSIÇÃO: HIPOCLORITO DE SÓDIO E ÁGUA. PRINCÍPIO ATIVO: HIPOCLORITO DE SÓDIO. TEOR DE CLORO ATIVO: 2 % A 2,5 % P/P. CONTENDO DATA DE VALIDADE, LOTE DE FABRICAÇÃO, SAC (SERVIÇO DE ATENDIMENTO AO CONSUMIDOR), MODO DE USO E CONSERVAÇÃO E TEMPO DE CONTATO. O PRODUTO DEVE SER PRÓPRIO PARA SER USADO EM ALIMENTOS TAMBÉM.</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w:t>
            </w:r>
          </w:p>
          <w:p w:rsidR="004443A6" w:rsidRPr="00712FA8" w:rsidRDefault="004443A6" w:rsidP="000B0A76">
            <w:pPr>
              <w:jc w:val="center"/>
              <w:rPr>
                <w:b/>
                <w:bCs/>
                <w:sz w:val="20"/>
              </w:rPr>
            </w:pPr>
            <w:r w:rsidRPr="00712FA8">
              <w:rPr>
                <w:b/>
                <w:bCs/>
                <w:sz w:val="20"/>
              </w:rPr>
              <w:t xml:space="preserve"> 2 Litros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437156</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60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105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8</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DESINFETANTE EMBALAGEM 2L – MULTIUSO,  EMBALAGEM RECICLÁVEL E COM ALÇA, APLICAÇÃO – LIMPEZA GERAL, COMPOSIÇÃO – ÁGUA, SEQUESTRANTE, TENSOATIVO ANIONICO; FRAGRÂNCIA – LAVANDA.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w:t>
            </w:r>
          </w:p>
          <w:p w:rsidR="004443A6" w:rsidRPr="00712FA8" w:rsidRDefault="004443A6" w:rsidP="000B0A76">
            <w:pPr>
              <w:jc w:val="center"/>
              <w:rPr>
                <w:b/>
                <w:bCs/>
                <w:sz w:val="20"/>
              </w:rPr>
            </w:pPr>
            <w:r w:rsidRPr="00712FA8">
              <w:rPr>
                <w:b/>
                <w:bCs/>
                <w:sz w:val="20"/>
              </w:rPr>
              <w:t>2 Litros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408649</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60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r>
      <w:tr w:rsidR="00712FA8" w:rsidRPr="00712FA8" w:rsidTr="000B0A76">
        <w:trPr>
          <w:trHeight w:val="54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DESODORIZANTE / AROMATIZANTE 400 ML,AMBIENTE,ASPECTO: AEROSOL, ESSENCIA: LAVANDA.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r w:rsidRPr="00712FA8">
              <w:rPr>
                <w:b/>
                <w:bCs/>
                <w:sz w:val="20"/>
              </w:rPr>
              <w:t xml:space="preserve">Emb. </w:t>
            </w:r>
          </w:p>
          <w:p w:rsidR="004443A6" w:rsidRPr="00712FA8" w:rsidRDefault="004443A6" w:rsidP="000B0A76">
            <w:pPr>
              <w:jc w:val="center"/>
              <w:rPr>
                <w:b/>
                <w:bCs/>
                <w:sz w:val="20"/>
              </w:rPr>
            </w:pPr>
            <w:r w:rsidRPr="00712FA8">
              <w:rPr>
                <w:b/>
                <w:bCs/>
                <w:sz w:val="20"/>
              </w:rPr>
              <w:t>400 ml</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261168</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r>
      <w:tr w:rsidR="00712FA8" w:rsidRPr="00712FA8" w:rsidTr="000B0A76">
        <w:trPr>
          <w:trHeight w:val="265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DETERGENTE NEUTRO: LAVA LOUÇAS. EMBALAGENS DE PLÁSTICO RESISTENTE, RECICLÁVEL E ATÓXICA. TESTADO DERMATOLOGICAMENTE. CONTENDO: REGISTRO NA ANVISA, SAC (SERVIÇO PARA ATENDIMENTO AO CONSUMIDOR), DATA DE VALIDADE, LOTE DE FABRICAÇÃO E MODO DE USO E CONSERVAÇÃO. CONTENDO 500 ML. COMPOSIÇÃO: TENSOATIVOS ANIÔNICOS, COADJUVANTES, SEQUESTRANTE. DERIVADOS DE ISOTIAZOLINONAS, ESPESSANTE, CORANTE, PERFUME E ÁGUA. COMPONENTE ATIVO: LINEAR ALQUIL BENZENO, SULFATO DE SÓDIO. CONTÉM: TENSOATIVO BIODEGRADÁVEL.</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 xml:space="preserve">Emb. </w:t>
            </w:r>
          </w:p>
          <w:p w:rsidR="004443A6" w:rsidRPr="00712FA8" w:rsidRDefault="004443A6" w:rsidP="000B0A76">
            <w:pPr>
              <w:jc w:val="center"/>
              <w:rPr>
                <w:b/>
                <w:bCs/>
                <w:sz w:val="20"/>
              </w:rPr>
            </w:pPr>
            <w:r w:rsidRPr="00712FA8">
              <w:rPr>
                <w:b/>
                <w:bCs/>
                <w:sz w:val="20"/>
              </w:rPr>
              <w:t>500 ml</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453373</w:t>
            </w: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52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11</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ESPONJA LIMPEZA, MATERIAL: LÃ DE AÇO CARBONO, FORMATO: RETANGULAR, APLICAÇÃO: LIMPEZA GERAL, CARACTERÍSTICAS ADICIONAIS: TEXTURA MACIA E ISENTA DE SINAIS DE OXIDAÇÃO, </w:t>
            </w:r>
            <w:r w:rsidRPr="00712FA8">
              <w:rPr>
                <w:sz w:val="20"/>
              </w:rPr>
              <w:lastRenderedPageBreak/>
              <w:t>COMPRIMENTO MÍNIMO: 100 MM, LARGURA MÍNIMA: 75 MM</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306176</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15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lastRenderedPageBreak/>
              <w:t>12</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ESPONJA DUPLA FACE ESPUMA DE POLIURETANO, COM FACE ANTIBACTÉRIAS, IMPEDINDO A PROLIFERAÇÃO DE FUNGOS. EMBALAGENS ATÓXICA, COM UMA UNIDADE DE 100 X 71 X 18 MM. COMPOSIÇÃO: LADO AMARELO: ESPUMA DE POLIURETANO COM BACTERICIDA. LADO VERDE: FIBRA SINTÉTICA COM ABRASIVO.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419326</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79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13</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FLANELA EM 100% ALGODÃO:TAMANHO APROXIMADO DE 40X6CM, NA COR LARANJA, MULTIUSO, DE 1ª QUALIDADE</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300142</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r>
      <w:tr w:rsidR="00712FA8" w:rsidRPr="00712FA8" w:rsidTr="000B0A76">
        <w:trPr>
          <w:trHeight w:val="105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14</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INSETICIDA DOMESTICO, SPRAY DE</w:t>
            </w:r>
            <w:r w:rsidRPr="00712FA8">
              <w:rPr>
                <w:sz w:val="20"/>
              </w:rPr>
              <w:br/>
              <w:t xml:space="preserve">450ML, APLICACAO: ACAO MULTIPLA, TIPO: BAIXA TOXIDADE, COMPOSICAO: D`ALETRINA 0,135%, DTETRAMETRINA 0,10%, PARMETRINA 0,10%. </w:t>
            </w:r>
          </w:p>
        </w:tc>
        <w:tc>
          <w:tcPr>
            <w:tcW w:w="1134" w:type="dxa"/>
            <w:tcBorders>
              <w:top w:val="single" w:sz="4" w:space="0" w:color="auto"/>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SPRAY 400 ml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4443A6" w:rsidRPr="00712FA8" w:rsidRDefault="004443A6" w:rsidP="000B0A76">
            <w:pPr>
              <w:jc w:val="center"/>
              <w:rPr>
                <w:bCs/>
                <w:sz w:val="20"/>
              </w:rPr>
            </w:pPr>
            <w:r w:rsidRPr="00712FA8">
              <w:rPr>
                <w:bCs/>
                <w:sz w:val="20"/>
              </w:rPr>
              <w:t>Não localizado</w:t>
            </w:r>
          </w:p>
          <w:p w:rsidR="004443A6" w:rsidRPr="00712FA8" w:rsidRDefault="004443A6" w:rsidP="000B0A76">
            <w:pPr>
              <w:jc w:val="center"/>
              <w:rPr>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r>
      <w:tr w:rsidR="00712FA8" w:rsidRPr="00712FA8" w:rsidTr="000B0A76">
        <w:trPr>
          <w:trHeight w:val="105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15</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LIMPADOR MULTIUSO : INDICADO PARA LIMPEZA DE FOGÃO, AZULEIJO, FORMICAS, EXAUSTORES, GELADEIRAS E OUTRAS SUPERFÍCIES LAVÁVEIS. EMBALAGEM PULVERIZADORA COM 500 ML.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 500 ml</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293351</w:t>
            </w:r>
          </w:p>
          <w:p w:rsidR="004443A6" w:rsidRPr="00712FA8" w:rsidRDefault="004443A6" w:rsidP="000B0A76">
            <w:pPr>
              <w:jc w:val="right"/>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r>
      <w:tr w:rsidR="00712FA8" w:rsidRPr="00712FA8" w:rsidTr="000B0A76">
        <w:trPr>
          <w:trHeight w:val="181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16</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LUVA LATEX EM BORRACHA NATURAL DE ALTA QUALIDADE COM PALMA ANTI-DERRAPANTE. RESISTÊNCIA QUÍMICA A DETERGENTES, SAIS, GORDURA ANIMAL, ÓLEOS VEGETAIS E ÁLCOOL. UTILIZADAS NA PREPARAÇÃO E MANIPULAÇÃO DE ALIMENTOS, SERVIÇOS DE CONSERVAÇÃO, LIMPEZA E MICRO-ELETRÔNICA. TAMANHO G (PAR).</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PAR</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450458</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171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17</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LUVA LATEX EM BORRACHA NATURAL DE ALTA QUALIDADE COM PALMA ANTI-DERRAPANTE. RESISTÊNCIA QUÍMICA A DETERGENTES, SAIS, GORDURA ANIMAL, ÓLEOS VEGETAIS E ÁLCOOL. UTILIZADAS NA PREPARAÇÃO E MANIPULAÇÃO DE ALIMENTOS, SERVIÇOS DE CONSERVAÇÃO, LIMPEZA E MICRO-ELETRÔNICA. TAMANHO M (PAR).</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PAR</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450458</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82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18</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LUVA LATEX EM BORRACHA NATURAL DE ALTA QUALIDADE COM PALMA ANTI-DERRAPANTE. RESISTÊNCIA QUÍMICA A DETERGENTES, SAIS, GORDURA ANIMAL, ÓLEOS VEGETAIS E ÁLCOOL. UTILIZADAS NA PREPARAÇÃO E MANIPULAÇÃO DE ALIMENTOS, SERVIÇOS DE CONSERVAÇÃO, LIMPEZA E MICRO-ELETRÔNICA. TAMANHO P (PAR).</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PAR</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450458</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163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lastRenderedPageBreak/>
              <w:t>19</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LUSTRADOR MÓVEIS, COMPONENTES: CERA MICROCRISTALINA E SOLVENTE ALIFÁTICO, AROMA: LAVANDA, APLICAÇÃO: MÓVEIS E SUPERFÍCIES LISAS, CARACTERÍSTICAS ADICIONAIS: BICO ECONÔMICO, VALIDADE MÍNIMA DE 2 ANOS, ASPECTO FÍSICO: LÍQUIDO, EMBALAGEM: 500ML.</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w:t>
            </w:r>
          </w:p>
          <w:p w:rsidR="004443A6" w:rsidRPr="00712FA8" w:rsidRDefault="004443A6" w:rsidP="000B0A76">
            <w:pPr>
              <w:jc w:val="center"/>
              <w:rPr>
                <w:b/>
                <w:bCs/>
                <w:sz w:val="20"/>
              </w:rPr>
            </w:pPr>
            <w:r w:rsidRPr="00712FA8">
              <w:rPr>
                <w:b/>
                <w:bCs/>
                <w:sz w:val="20"/>
              </w:rPr>
              <w:t xml:space="preserve"> 500 ml</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300944</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130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20</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PANO MULTIUSO PCT COM 5 UNIDADES PANO LIMPEZA MULTIUSO,COMPOSICAO: 100 % FIBRAS VISCOSE, LATEX SINTETICO, CORANTE BACTERIOSTATICO, FRAGRANCIA., TRATAMENTO: ANTIBACTERIANO, COR: AZUL.</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226961</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54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21</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PANOS DE CHÃO – COM 85% MÍNIMO DE ALGODÃO, MEDIDA APROXIMADA DE 78X88 CM.</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352424</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tc>
      </w:tr>
      <w:tr w:rsidR="00712FA8" w:rsidRPr="00712FA8" w:rsidTr="000B0A76">
        <w:trPr>
          <w:trHeight w:val="214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22</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PAPEL TOALHA  BRANCO INTERFOLHADO, PACOTE COM 1000 (MIL) FOLHAS DE 2 DOBRAS, GOFRADO E DE ALTA QUALIDADE. FABRICADO COM MATERIAL PURO</w:t>
            </w:r>
            <w:r w:rsidRPr="00712FA8">
              <w:rPr>
                <w:sz w:val="20"/>
              </w:rPr>
              <w:br/>
              <w:t>(CELULOSE 100% VIRGEM), NÃO POSSUI ODOR,</w:t>
            </w:r>
            <w:r w:rsidRPr="00712FA8">
              <w:rPr>
                <w:sz w:val="20"/>
              </w:rPr>
              <w:br/>
              <w:t>ALTAMENTE ABSORVENTE E RESISTENTE AO ÚMIDO,</w:t>
            </w:r>
            <w:r w:rsidRPr="00712FA8">
              <w:rPr>
                <w:sz w:val="20"/>
              </w:rPr>
              <w:br/>
              <w:t xml:space="preserve">MEDIDA: 21,5X21CM.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1000 FLS.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436328</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200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115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23</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8"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PAPEL HIGIENICO C/ 300 M, EMBALAGENS COM 8 ROLOS. PAPEL DE FOLHA SIMPLES, 100% DE FIBRAS NATURAIS, PICOTADO, GOFRADO, BRANCO E NEUTRO.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FARDO 8 ROLOS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296845</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94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24</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nil"/>
              <w:right w:val="nil"/>
            </w:tcBorders>
            <w:shd w:val="clear" w:color="auto" w:fill="auto"/>
            <w:vAlign w:val="center"/>
            <w:hideMark/>
          </w:tcPr>
          <w:p w:rsidR="004443A6" w:rsidRPr="00712FA8" w:rsidRDefault="004443A6" w:rsidP="000B0A76">
            <w:pPr>
              <w:jc w:val="both"/>
              <w:rPr>
                <w:sz w:val="20"/>
              </w:rPr>
            </w:pPr>
            <w:r w:rsidRPr="00712FA8">
              <w:rPr>
                <w:sz w:val="20"/>
              </w:rPr>
              <w:t>PAPEL HIGIÊNICO FOLHAS SIMPLES, PICOTADO, BRANCO COM 30M, FARDO C/ 64 ROLOS</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FARDO 64 ROLOS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293194</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40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72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25</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single" w:sz="4" w:space="0" w:color="auto"/>
              <w:left w:val="single" w:sz="4" w:space="0" w:color="auto"/>
              <w:bottom w:val="single" w:sz="4" w:space="0" w:color="auto"/>
              <w:right w:val="nil"/>
            </w:tcBorders>
            <w:shd w:val="clear" w:color="auto" w:fill="auto"/>
            <w:noWrap/>
            <w:vAlign w:val="center"/>
            <w:hideMark/>
          </w:tcPr>
          <w:p w:rsidR="004443A6" w:rsidRPr="00712FA8" w:rsidRDefault="004443A6" w:rsidP="000B0A76">
            <w:pPr>
              <w:jc w:val="both"/>
              <w:rPr>
                <w:sz w:val="20"/>
              </w:rPr>
            </w:pPr>
            <w:r w:rsidRPr="00712FA8">
              <w:rPr>
                <w:sz w:val="20"/>
              </w:rPr>
              <w:t xml:space="preserve">REFIL GOLD FLOW WFS 004 PARA PURIFICADOR DE ÁGUA MASTER FRIO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449088</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4</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6</w:t>
            </w:r>
          </w:p>
          <w:p w:rsidR="004443A6" w:rsidRPr="00712FA8" w:rsidRDefault="004443A6" w:rsidP="000B0A76">
            <w:pPr>
              <w:jc w:val="center"/>
              <w:rPr>
                <w:sz w:val="20"/>
              </w:rPr>
            </w:pPr>
          </w:p>
        </w:tc>
      </w:tr>
      <w:tr w:rsidR="00712FA8" w:rsidRPr="00712FA8" w:rsidTr="000B0A76">
        <w:trPr>
          <w:trHeight w:val="66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26</w:t>
            </w:r>
          </w:p>
          <w:p w:rsidR="004443A6" w:rsidRPr="00712FA8" w:rsidRDefault="004443A6" w:rsidP="000B0A76">
            <w:pPr>
              <w:jc w:val="center"/>
              <w:rPr>
                <w:sz w:val="20"/>
              </w:rPr>
            </w:pPr>
          </w:p>
        </w:tc>
        <w:tc>
          <w:tcPr>
            <w:tcW w:w="3827" w:type="dxa"/>
            <w:tcBorders>
              <w:top w:val="nil"/>
              <w:left w:val="nil"/>
              <w:bottom w:val="nil"/>
              <w:right w:val="nil"/>
            </w:tcBorders>
            <w:shd w:val="clear" w:color="auto" w:fill="auto"/>
            <w:noWrap/>
            <w:vAlign w:val="center"/>
            <w:hideMark/>
          </w:tcPr>
          <w:p w:rsidR="004443A6" w:rsidRPr="00712FA8" w:rsidRDefault="004443A6" w:rsidP="000B0A76">
            <w:pPr>
              <w:jc w:val="both"/>
              <w:rPr>
                <w:sz w:val="20"/>
              </w:rPr>
            </w:pPr>
            <w:r w:rsidRPr="00712FA8">
              <w:rPr>
                <w:sz w:val="20"/>
              </w:rPr>
              <w:t xml:space="preserve">REFIL GOLD FLOW WFS 006 PARA PURIFICADOR DE ÁGUA MASTER FRIO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449088</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w:t>
            </w:r>
          </w:p>
          <w:p w:rsidR="004443A6" w:rsidRPr="00712FA8" w:rsidRDefault="004443A6" w:rsidP="000B0A76">
            <w:pPr>
              <w:jc w:val="center"/>
              <w:rPr>
                <w:sz w:val="20"/>
              </w:rPr>
            </w:pPr>
          </w:p>
        </w:tc>
      </w:tr>
      <w:tr w:rsidR="00712FA8" w:rsidRPr="00712FA8" w:rsidTr="000B0A76">
        <w:trPr>
          <w:trHeight w:val="94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27</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single" w:sz="4" w:space="0" w:color="auto"/>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RODO, MATERIAL CABO: MADEIRA, MATERIAL SUPORTE: PLÁSTICO, COMPRIMENTO SUPORTE: 30 CM, QUANTIDADE BORRACHAS: 2 UM, CARACTERÍSTICAS ADICIONAIS: CABO COM ROSCA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288874</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24</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60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79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28</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SABÃO EM PÓ EMBALAGEM EM PACOTE COM 1KG. LIMPEZA DOMESTICA. ASPECTO: PO, MODELO: 1ª LINHA, FRAGRÂNCIA: TRADICIONAL.</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 xml:space="preserve">EMB. </w:t>
            </w:r>
          </w:p>
          <w:p w:rsidR="004443A6" w:rsidRPr="00712FA8" w:rsidRDefault="004443A6" w:rsidP="000B0A76">
            <w:pPr>
              <w:jc w:val="center"/>
              <w:rPr>
                <w:b/>
                <w:bCs/>
                <w:sz w:val="20"/>
              </w:rPr>
            </w:pPr>
            <w:r w:rsidRPr="00712FA8">
              <w:rPr>
                <w:b/>
                <w:bCs/>
                <w:sz w:val="20"/>
              </w:rPr>
              <w:t>1 KG</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226789</w:t>
            </w: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79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29</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SABAO NEUTRO (LIMPEZA DOMESTICA), ASPECTO: BARRA, COMPOSICAO: GLICERINA, ACAO: BIODEGRADAVEL.</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30414</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25</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130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lastRenderedPageBreak/>
              <w:t>30</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SACO LIXO,CONVENCIONAL ,MATERIAL: POLIETILENO ALTA DENSIDADE, CAPACIDADE: 30 L, TIPO COSTURA: SIMPLES, TRANSPARENCIA: OPACO, ESPESSURA: 0,10 MM. PCT C/ 10 UND. O FORNECEDOR DEVERÁ ENVIAR UMA AMOSTRA DO PRODUTO.</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 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403319</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180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300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130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31</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SACO LIXO,CONVENCIONAL ,MATERIAL: POLIETILENO ALTA DENSIDADE, CAPACIDADE: 60 L, TIPO COSTURA: SIMPLES, TRANSPARENCIA: OPACO, ESPESSURA: 0,10 MM. PCT C/ 10 UND. O FORNECEDOR DEVERÁ ENVIAR UMA AMOSTRA DO PRODUTO.</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 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470832</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102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32</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SACO PLÁSTICO LIXO, CAPACIDADE: 100 L, COR: AMARELA, LARGURA: 90 CM, ALTURA: 95 CM, CARACTERÍSTICAS ADICIONAIS: PEÇA ÚNICA,GRAMATURA 12 G,M2,IDENTIFICADO, APLICAÇÃO: COLETA DE LIXO, MATERIAL: POLIETILENO ALTA DENSIDADE</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 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394465</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105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33</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VASSOURA PIAÇAVA - 1ª LINHA, CHAPA 3, CABO DE MADEIRA 130 CM  RECOMENDADA PARA VARRER PISOS SECOS E MOLHADOS, MATERIAIS SOLTOS (PAPÉIS, RESTOS DE ALIMENTOS ETC).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469862</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60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0B0A76">
        <w:trPr>
          <w:trHeight w:val="30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34</w:t>
            </w: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ESCOVA SANITÁRIA COM CABO E ESTOJO</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333358</w:t>
            </w: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w:t>
            </w: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20</w:t>
            </w:r>
          </w:p>
        </w:tc>
      </w:tr>
      <w:tr w:rsidR="00712FA8" w:rsidRPr="00712FA8" w:rsidTr="000B0A76">
        <w:trPr>
          <w:trHeight w:val="51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35</w:t>
            </w: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VASSOURÃO PIAÇAVA 40 CM, CABO DE MADEIRA 120 CM</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421697</w:t>
            </w: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6</w:t>
            </w:r>
          </w:p>
        </w:tc>
        <w:tc>
          <w:tcPr>
            <w:tcW w:w="1417"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w:t>
            </w:r>
          </w:p>
        </w:tc>
      </w:tr>
    </w:tbl>
    <w:p w:rsidR="004443A6" w:rsidRPr="00712FA8" w:rsidRDefault="004443A6" w:rsidP="004443A6">
      <w:pPr>
        <w:contextualSpacing/>
        <w:jc w:val="both"/>
        <w:rPr>
          <w:b/>
        </w:rPr>
      </w:pP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1.2.2 – As quantidades máximas e mínimas ora dispostas são mera estimativa, elaboradas com intuito de orientar a empresa na apresentação de sua proposta, não obrigando a Administração a adquirir a quantidade mínima ou integral dos bens.</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 xml:space="preserve">1.2.3 – </w:t>
      </w:r>
      <w:r w:rsidRPr="00712FA8">
        <w:rPr>
          <w:sz w:val="24"/>
          <w:szCs w:val="24"/>
          <w:shd w:val="clear" w:color="auto" w:fill="FFFFFF"/>
        </w:rPr>
        <w:t>Havendo </w:t>
      </w:r>
      <w:r w:rsidRPr="00712FA8">
        <w:rPr>
          <w:b/>
          <w:bCs/>
          <w:sz w:val="24"/>
          <w:szCs w:val="24"/>
          <w:shd w:val="clear" w:color="auto" w:fill="FFFFFF"/>
        </w:rPr>
        <w:t>divergência entre</w:t>
      </w:r>
      <w:r w:rsidRPr="00712FA8">
        <w:rPr>
          <w:sz w:val="24"/>
          <w:szCs w:val="24"/>
          <w:shd w:val="clear" w:color="auto" w:fill="FFFFFF"/>
        </w:rPr>
        <w:t> a descrição do </w:t>
      </w:r>
      <w:r w:rsidRPr="00712FA8">
        <w:rPr>
          <w:b/>
          <w:bCs/>
          <w:sz w:val="24"/>
          <w:szCs w:val="24"/>
          <w:shd w:val="clear" w:color="auto" w:fill="FFFFFF"/>
        </w:rPr>
        <w:t>Objeto</w:t>
      </w:r>
      <w:r w:rsidRPr="00712FA8">
        <w:rPr>
          <w:sz w:val="24"/>
          <w:szCs w:val="24"/>
          <w:shd w:val="clear" w:color="auto" w:fill="FFFFFF"/>
        </w:rPr>
        <w:t> e as especificações do </w:t>
      </w:r>
      <w:r w:rsidRPr="00712FA8">
        <w:rPr>
          <w:b/>
          <w:bCs/>
          <w:sz w:val="24"/>
          <w:szCs w:val="24"/>
          <w:shd w:val="clear" w:color="auto" w:fill="FFFFFF"/>
        </w:rPr>
        <w:t>CATMAT</w:t>
      </w:r>
      <w:r w:rsidRPr="00712FA8">
        <w:rPr>
          <w:sz w:val="24"/>
          <w:szCs w:val="24"/>
          <w:shd w:val="clear" w:color="auto" w:fill="FFFFFF"/>
        </w:rPr>
        <w:t>, prevalece a descrição do </w:t>
      </w:r>
      <w:r w:rsidRPr="00712FA8">
        <w:rPr>
          <w:b/>
          <w:bCs/>
          <w:sz w:val="24"/>
          <w:szCs w:val="24"/>
          <w:shd w:val="clear" w:color="auto" w:fill="FFFFFF"/>
        </w:rPr>
        <w:t>Objeto</w:t>
      </w:r>
      <w:r w:rsidRPr="00712FA8">
        <w:rPr>
          <w:sz w:val="24"/>
          <w:szCs w:val="24"/>
          <w:shd w:val="clear" w:color="auto" w:fill="FFFFFF"/>
        </w:rPr>
        <w:t>.</w:t>
      </w:r>
    </w:p>
    <w:p w:rsidR="004443A6" w:rsidRPr="00712FA8" w:rsidRDefault="004443A6" w:rsidP="00966B8E">
      <w:pPr>
        <w:spacing w:before="120" w:after="120"/>
        <w:contextualSpacing/>
        <w:jc w:val="both"/>
        <w:rPr>
          <w:b/>
          <w:sz w:val="24"/>
          <w:szCs w:val="24"/>
        </w:rPr>
      </w:pPr>
      <w:r w:rsidRPr="00712FA8">
        <w:rPr>
          <w:b/>
          <w:sz w:val="24"/>
          <w:szCs w:val="24"/>
        </w:rPr>
        <w:t>1.3 – SITUAÇÃO QUE ORIGINA A DEMANDA</w:t>
      </w:r>
    </w:p>
    <w:p w:rsidR="004443A6" w:rsidRPr="00712FA8" w:rsidRDefault="004443A6" w:rsidP="00966B8E">
      <w:pPr>
        <w:spacing w:before="120" w:after="120"/>
        <w:jc w:val="both"/>
        <w:rPr>
          <w:sz w:val="24"/>
          <w:szCs w:val="24"/>
        </w:rPr>
      </w:pPr>
      <w:r w:rsidRPr="00712FA8">
        <w:rPr>
          <w:sz w:val="24"/>
          <w:szCs w:val="24"/>
        </w:rPr>
        <w:t>A eventual e futura aquisição de material de Higiene e Limpeza, objetivando atender às necessidades das Secretarias e Setores da Prefeitura Municipal de Bom Jardim/RJ, abaixo relacionadas:</w:t>
      </w:r>
    </w:p>
    <w:p w:rsidR="004443A6" w:rsidRPr="00712FA8" w:rsidRDefault="004443A6" w:rsidP="00966B8E">
      <w:pPr>
        <w:numPr>
          <w:ilvl w:val="0"/>
          <w:numId w:val="47"/>
        </w:numPr>
        <w:spacing w:before="120" w:after="120"/>
        <w:jc w:val="both"/>
        <w:rPr>
          <w:sz w:val="24"/>
          <w:szCs w:val="24"/>
        </w:rPr>
      </w:pPr>
      <w:r w:rsidRPr="00712FA8">
        <w:rPr>
          <w:sz w:val="24"/>
          <w:szCs w:val="24"/>
        </w:rPr>
        <w:t>Gabinete do Prefeito;</w:t>
      </w:r>
    </w:p>
    <w:p w:rsidR="004443A6" w:rsidRPr="00712FA8" w:rsidRDefault="004443A6" w:rsidP="00966B8E">
      <w:pPr>
        <w:numPr>
          <w:ilvl w:val="0"/>
          <w:numId w:val="47"/>
        </w:numPr>
        <w:suppressAutoHyphens/>
        <w:spacing w:before="120" w:after="120"/>
        <w:jc w:val="both"/>
        <w:rPr>
          <w:sz w:val="24"/>
          <w:szCs w:val="24"/>
        </w:rPr>
      </w:pPr>
      <w:r w:rsidRPr="00712FA8">
        <w:rPr>
          <w:sz w:val="24"/>
          <w:szCs w:val="24"/>
        </w:rPr>
        <w:t>Secretaria Geral de Governo;</w:t>
      </w:r>
    </w:p>
    <w:p w:rsidR="004443A6" w:rsidRPr="00712FA8" w:rsidRDefault="004443A6" w:rsidP="00966B8E">
      <w:pPr>
        <w:numPr>
          <w:ilvl w:val="0"/>
          <w:numId w:val="47"/>
        </w:numPr>
        <w:suppressAutoHyphens/>
        <w:spacing w:before="120" w:after="120"/>
        <w:jc w:val="both"/>
        <w:rPr>
          <w:sz w:val="24"/>
          <w:szCs w:val="24"/>
        </w:rPr>
      </w:pPr>
      <w:r w:rsidRPr="00712FA8">
        <w:rPr>
          <w:sz w:val="24"/>
          <w:szCs w:val="24"/>
        </w:rPr>
        <w:t>Controle Interno do Município;</w:t>
      </w:r>
    </w:p>
    <w:p w:rsidR="004443A6" w:rsidRPr="00712FA8" w:rsidRDefault="004443A6" w:rsidP="00966B8E">
      <w:pPr>
        <w:numPr>
          <w:ilvl w:val="0"/>
          <w:numId w:val="47"/>
        </w:numPr>
        <w:suppressAutoHyphens/>
        <w:spacing w:before="120" w:after="120"/>
        <w:jc w:val="both"/>
        <w:rPr>
          <w:sz w:val="24"/>
          <w:szCs w:val="24"/>
        </w:rPr>
      </w:pPr>
      <w:r w:rsidRPr="00712FA8">
        <w:rPr>
          <w:sz w:val="24"/>
          <w:szCs w:val="24"/>
        </w:rPr>
        <w:t>Procuradoria Jurídica;</w:t>
      </w:r>
    </w:p>
    <w:p w:rsidR="004443A6" w:rsidRPr="00712FA8" w:rsidRDefault="004443A6" w:rsidP="00966B8E">
      <w:pPr>
        <w:numPr>
          <w:ilvl w:val="0"/>
          <w:numId w:val="47"/>
        </w:numPr>
        <w:suppressAutoHyphens/>
        <w:spacing w:before="120" w:after="120"/>
        <w:jc w:val="both"/>
        <w:rPr>
          <w:sz w:val="24"/>
          <w:szCs w:val="24"/>
        </w:rPr>
      </w:pPr>
      <w:r w:rsidRPr="00712FA8">
        <w:rPr>
          <w:sz w:val="24"/>
          <w:szCs w:val="24"/>
        </w:rPr>
        <w:t>Secretaria Municipal de Administração;</w:t>
      </w:r>
    </w:p>
    <w:p w:rsidR="004443A6" w:rsidRPr="00712FA8" w:rsidRDefault="004443A6" w:rsidP="00966B8E">
      <w:pPr>
        <w:numPr>
          <w:ilvl w:val="0"/>
          <w:numId w:val="47"/>
        </w:numPr>
        <w:suppressAutoHyphens/>
        <w:spacing w:before="120" w:after="120"/>
        <w:jc w:val="both"/>
        <w:rPr>
          <w:sz w:val="24"/>
          <w:szCs w:val="24"/>
        </w:rPr>
      </w:pPr>
      <w:r w:rsidRPr="00712FA8">
        <w:rPr>
          <w:sz w:val="24"/>
          <w:szCs w:val="24"/>
        </w:rPr>
        <w:t>Secretaria Municipal de Fazenda;</w:t>
      </w:r>
    </w:p>
    <w:p w:rsidR="004443A6" w:rsidRPr="00712FA8" w:rsidRDefault="004443A6" w:rsidP="00966B8E">
      <w:pPr>
        <w:numPr>
          <w:ilvl w:val="0"/>
          <w:numId w:val="47"/>
        </w:numPr>
        <w:suppressAutoHyphens/>
        <w:spacing w:before="120" w:after="120"/>
        <w:jc w:val="both"/>
        <w:rPr>
          <w:sz w:val="24"/>
          <w:szCs w:val="24"/>
        </w:rPr>
      </w:pPr>
      <w:r w:rsidRPr="00712FA8">
        <w:rPr>
          <w:sz w:val="24"/>
          <w:szCs w:val="24"/>
        </w:rPr>
        <w:t>Secretaria Municipal de Planejamento;</w:t>
      </w:r>
    </w:p>
    <w:p w:rsidR="004443A6" w:rsidRPr="00712FA8" w:rsidRDefault="004443A6" w:rsidP="00966B8E">
      <w:pPr>
        <w:numPr>
          <w:ilvl w:val="0"/>
          <w:numId w:val="47"/>
        </w:numPr>
        <w:suppressAutoHyphens/>
        <w:spacing w:before="120" w:after="120"/>
        <w:jc w:val="both"/>
        <w:rPr>
          <w:sz w:val="24"/>
          <w:szCs w:val="24"/>
        </w:rPr>
      </w:pPr>
      <w:r w:rsidRPr="00712FA8">
        <w:rPr>
          <w:sz w:val="24"/>
          <w:szCs w:val="24"/>
        </w:rPr>
        <w:t>Secretaria Municipal de Meio Ambiente e Proteção Animal;</w:t>
      </w:r>
    </w:p>
    <w:p w:rsidR="004443A6" w:rsidRPr="00712FA8" w:rsidRDefault="004443A6" w:rsidP="00966B8E">
      <w:pPr>
        <w:numPr>
          <w:ilvl w:val="0"/>
          <w:numId w:val="47"/>
        </w:numPr>
        <w:suppressAutoHyphens/>
        <w:spacing w:before="120" w:after="120"/>
        <w:jc w:val="both"/>
        <w:rPr>
          <w:sz w:val="24"/>
          <w:szCs w:val="24"/>
        </w:rPr>
      </w:pPr>
      <w:r w:rsidRPr="00712FA8">
        <w:rPr>
          <w:sz w:val="24"/>
          <w:szCs w:val="24"/>
        </w:rPr>
        <w:t>Secretaria Municipal de Turismo, Cultura, Esporte, Lazer e Desenvolvimento Econômico;</w:t>
      </w:r>
    </w:p>
    <w:p w:rsidR="004443A6" w:rsidRPr="00712FA8" w:rsidRDefault="004443A6" w:rsidP="00966B8E">
      <w:pPr>
        <w:numPr>
          <w:ilvl w:val="0"/>
          <w:numId w:val="47"/>
        </w:numPr>
        <w:suppressAutoHyphens/>
        <w:spacing w:before="120" w:after="120"/>
        <w:jc w:val="both"/>
        <w:rPr>
          <w:sz w:val="24"/>
          <w:szCs w:val="24"/>
        </w:rPr>
      </w:pPr>
      <w:r w:rsidRPr="00712FA8">
        <w:rPr>
          <w:sz w:val="24"/>
          <w:szCs w:val="24"/>
        </w:rPr>
        <w:t>Secretaria Municipal de Agricultura e Desenvolvimento Agrário;</w:t>
      </w:r>
    </w:p>
    <w:p w:rsidR="004443A6" w:rsidRPr="00712FA8" w:rsidRDefault="004443A6" w:rsidP="00966B8E">
      <w:pPr>
        <w:numPr>
          <w:ilvl w:val="0"/>
          <w:numId w:val="47"/>
        </w:numPr>
        <w:suppressAutoHyphens/>
        <w:spacing w:before="120" w:after="120"/>
        <w:jc w:val="both"/>
        <w:rPr>
          <w:sz w:val="24"/>
          <w:szCs w:val="24"/>
        </w:rPr>
      </w:pPr>
      <w:r w:rsidRPr="00712FA8">
        <w:rPr>
          <w:sz w:val="24"/>
          <w:szCs w:val="24"/>
        </w:rPr>
        <w:lastRenderedPageBreak/>
        <w:t>Secretaria Municipal de Transito e Defesa Civil;</w:t>
      </w:r>
    </w:p>
    <w:p w:rsidR="004443A6" w:rsidRPr="00712FA8" w:rsidRDefault="004443A6" w:rsidP="00966B8E">
      <w:pPr>
        <w:numPr>
          <w:ilvl w:val="0"/>
          <w:numId w:val="47"/>
        </w:numPr>
        <w:suppressAutoHyphens/>
        <w:spacing w:before="120" w:after="120"/>
        <w:jc w:val="both"/>
        <w:rPr>
          <w:sz w:val="24"/>
          <w:szCs w:val="24"/>
        </w:rPr>
      </w:pPr>
      <w:r w:rsidRPr="00712FA8">
        <w:rPr>
          <w:sz w:val="24"/>
          <w:szCs w:val="24"/>
        </w:rPr>
        <w:t>Secretaria de Projetos Especiais;</w:t>
      </w:r>
    </w:p>
    <w:p w:rsidR="004443A6" w:rsidRPr="00712FA8" w:rsidRDefault="004443A6" w:rsidP="00966B8E">
      <w:pPr>
        <w:numPr>
          <w:ilvl w:val="0"/>
          <w:numId w:val="47"/>
        </w:numPr>
        <w:suppressAutoHyphens/>
        <w:spacing w:before="120" w:after="120"/>
        <w:jc w:val="both"/>
        <w:rPr>
          <w:sz w:val="24"/>
          <w:szCs w:val="24"/>
        </w:rPr>
      </w:pPr>
      <w:r w:rsidRPr="00712FA8">
        <w:rPr>
          <w:sz w:val="24"/>
          <w:szCs w:val="24"/>
        </w:rPr>
        <w:t>Junta do Trabalho;</w:t>
      </w:r>
    </w:p>
    <w:p w:rsidR="004443A6" w:rsidRPr="00712FA8" w:rsidRDefault="004443A6" w:rsidP="00966B8E">
      <w:pPr>
        <w:numPr>
          <w:ilvl w:val="0"/>
          <w:numId w:val="47"/>
        </w:numPr>
        <w:suppressAutoHyphens/>
        <w:spacing w:before="120" w:after="120"/>
        <w:jc w:val="both"/>
        <w:rPr>
          <w:sz w:val="24"/>
          <w:szCs w:val="24"/>
        </w:rPr>
      </w:pPr>
      <w:r w:rsidRPr="00712FA8">
        <w:rPr>
          <w:sz w:val="24"/>
          <w:szCs w:val="24"/>
        </w:rPr>
        <w:t>Junta Militar;</w:t>
      </w:r>
    </w:p>
    <w:p w:rsidR="004443A6" w:rsidRPr="00712FA8" w:rsidRDefault="004443A6" w:rsidP="00966B8E">
      <w:pPr>
        <w:numPr>
          <w:ilvl w:val="0"/>
          <w:numId w:val="47"/>
        </w:numPr>
        <w:suppressAutoHyphens/>
        <w:spacing w:before="120" w:after="120"/>
        <w:jc w:val="both"/>
        <w:rPr>
          <w:sz w:val="24"/>
          <w:szCs w:val="24"/>
        </w:rPr>
      </w:pPr>
      <w:r w:rsidRPr="00712FA8">
        <w:rPr>
          <w:sz w:val="24"/>
          <w:szCs w:val="24"/>
        </w:rPr>
        <w:t>Sala do Empreendedor;</w:t>
      </w:r>
    </w:p>
    <w:p w:rsidR="004443A6" w:rsidRPr="00712FA8" w:rsidRDefault="004443A6" w:rsidP="00966B8E">
      <w:pPr>
        <w:spacing w:before="120" w:after="120"/>
        <w:jc w:val="both"/>
        <w:rPr>
          <w:sz w:val="24"/>
          <w:szCs w:val="24"/>
        </w:rPr>
      </w:pPr>
      <w:r w:rsidRPr="00712FA8">
        <w:rPr>
          <w:sz w:val="24"/>
          <w:szCs w:val="24"/>
        </w:rPr>
        <w:t xml:space="preserve">Justifica-se pela necessidade de manutenção das condições indispensáveis ao bom desempenho das atribuições dos servidores, colaboradores e demais envolvidos. Tem por objetivo manter os ambientes de trabalho permanentemente limpos e saudáveis, voltados à qualidade do trabalho, proporcionando ao público interno e externo condições mínimas de higiene e conforto, além de conservação do bem público. </w:t>
      </w:r>
    </w:p>
    <w:p w:rsidR="004443A6" w:rsidRPr="00712FA8" w:rsidRDefault="004443A6" w:rsidP="00966B8E">
      <w:pPr>
        <w:spacing w:before="120" w:after="120"/>
        <w:contextualSpacing/>
        <w:jc w:val="both"/>
        <w:rPr>
          <w:b/>
          <w:sz w:val="24"/>
          <w:szCs w:val="24"/>
        </w:rPr>
      </w:pPr>
      <w:r w:rsidRPr="00712FA8">
        <w:rPr>
          <w:b/>
          <w:sz w:val="24"/>
          <w:szCs w:val="24"/>
        </w:rPr>
        <w:t>1.4 ESTUDOS TÉCNICOS PRELIMINARES</w:t>
      </w:r>
    </w:p>
    <w:p w:rsidR="004443A6" w:rsidRPr="00712FA8" w:rsidRDefault="004443A6" w:rsidP="00966B8E">
      <w:pPr>
        <w:spacing w:before="120" w:after="120"/>
        <w:contextualSpacing/>
        <w:jc w:val="both"/>
        <w:rPr>
          <w:sz w:val="24"/>
          <w:szCs w:val="24"/>
        </w:rPr>
      </w:pPr>
      <w:r w:rsidRPr="00712FA8">
        <w:rPr>
          <w:sz w:val="24"/>
          <w:szCs w:val="24"/>
        </w:rPr>
        <w:t>Este Termo de Referência foi elaborado em consonância com o Estudo Técnico Preliminar apresentado no Processo nº 4100/22.</w:t>
      </w:r>
    </w:p>
    <w:p w:rsidR="004443A6" w:rsidRPr="00712FA8" w:rsidRDefault="004443A6" w:rsidP="00966B8E">
      <w:pPr>
        <w:spacing w:before="120" w:after="120"/>
        <w:contextualSpacing/>
        <w:jc w:val="both"/>
        <w:rPr>
          <w:b/>
          <w:sz w:val="24"/>
          <w:szCs w:val="24"/>
        </w:rPr>
      </w:pPr>
      <w:r w:rsidRPr="00712FA8">
        <w:rPr>
          <w:b/>
          <w:sz w:val="24"/>
          <w:szCs w:val="24"/>
        </w:rPr>
        <w:t>1.5 JUSTIFICATIVA DA QUANTIDADE DA DEMANDA</w:t>
      </w:r>
    </w:p>
    <w:p w:rsidR="004443A6" w:rsidRPr="00712FA8" w:rsidRDefault="004443A6" w:rsidP="00966B8E">
      <w:pPr>
        <w:spacing w:before="120" w:after="120"/>
        <w:jc w:val="both"/>
        <w:rPr>
          <w:rFonts w:eastAsia="Calibri"/>
          <w:sz w:val="24"/>
          <w:szCs w:val="24"/>
          <w:lang w:eastAsia="en-US"/>
        </w:rPr>
      </w:pPr>
      <w:r w:rsidRPr="00712FA8">
        <w:rPr>
          <w:rFonts w:eastAsia="Calibri"/>
          <w:sz w:val="24"/>
          <w:szCs w:val="24"/>
          <w:lang w:eastAsia="en-US"/>
        </w:rPr>
        <w:t>As quantidades informadas serão suficientes para atender as unidades elencadas no item 1.3, pelo período de 12 meses, tomando como parâmetro básico os quantitativos estimados na proposta orçamentária para o exercício de 2023, combinado com o histórico da demanda do material objeto deste termo de referência, nos últimos exercícios, e ainda com pequeno acréscimo, considerando um eventual aumento de demanda.</w:t>
      </w:r>
    </w:p>
    <w:p w:rsidR="004443A6" w:rsidRPr="00712FA8" w:rsidRDefault="004443A6" w:rsidP="00966B8E">
      <w:pPr>
        <w:spacing w:before="120" w:after="120"/>
        <w:contextualSpacing/>
        <w:jc w:val="both"/>
        <w:rPr>
          <w:b/>
          <w:sz w:val="24"/>
          <w:szCs w:val="24"/>
        </w:rPr>
      </w:pPr>
      <w:r w:rsidRPr="00712FA8">
        <w:rPr>
          <w:b/>
          <w:sz w:val="24"/>
          <w:szCs w:val="24"/>
        </w:rPr>
        <w:t>1.6 – JUSTIFICATIVA DO PARCELAMENTO</w:t>
      </w:r>
    </w:p>
    <w:p w:rsidR="004443A6" w:rsidRPr="00712FA8" w:rsidRDefault="004443A6" w:rsidP="00966B8E">
      <w:pPr>
        <w:spacing w:before="120" w:after="120"/>
        <w:jc w:val="both"/>
        <w:rPr>
          <w:sz w:val="24"/>
          <w:szCs w:val="24"/>
        </w:rPr>
      </w:pPr>
      <w:r w:rsidRPr="00712FA8">
        <w:rPr>
          <w:sz w:val="24"/>
          <w:szCs w:val="24"/>
        </w:rPr>
        <w:t xml:space="preserve">Tendo em vista o objetivo de propiciar a ampla participação dos licitantes, sem prejuízos ou perda de economia, fez-se a opção pelo parcelamento, com o julgamento pelo MENOR PREÇO POR ITEM. </w:t>
      </w:r>
    </w:p>
    <w:p w:rsidR="004443A6" w:rsidRPr="00712FA8" w:rsidRDefault="004443A6" w:rsidP="00966B8E">
      <w:pPr>
        <w:spacing w:before="120" w:after="120"/>
        <w:jc w:val="both"/>
        <w:rPr>
          <w:b/>
          <w:sz w:val="24"/>
          <w:szCs w:val="24"/>
        </w:rPr>
      </w:pPr>
      <w:r w:rsidRPr="00712FA8">
        <w:rPr>
          <w:b/>
          <w:sz w:val="24"/>
          <w:szCs w:val="24"/>
        </w:rPr>
        <w:t>2 – OBRIGAÇÕES DA CONTRATADA</w:t>
      </w:r>
    </w:p>
    <w:p w:rsidR="004443A6" w:rsidRPr="00712FA8" w:rsidRDefault="004443A6" w:rsidP="00966B8E">
      <w:pPr>
        <w:spacing w:before="120" w:after="120"/>
        <w:jc w:val="both"/>
        <w:rPr>
          <w:sz w:val="24"/>
          <w:szCs w:val="24"/>
        </w:rPr>
      </w:pPr>
      <w:r w:rsidRPr="00712FA8">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4443A6" w:rsidRPr="00712FA8" w:rsidRDefault="004443A6" w:rsidP="00966B8E">
      <w:pPr>
        <w:spacing w:before="120" w:after="120"/>
        <w:ind w:left="708"/>
        <w:jc w:val="both"/>
        <w:rPr>
          <w:sz w:val="24"/>
          <w:szCs w:val="24"/>
        </w:rPr>
      </w:pPr>
      <w:r w:rsidRPr="00712FA8">
        <w:rPr>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a: marca, fabricante, modelo e prazo de validade; </w:t>
      </w:r>
    </w:p>
    <w:p w:rsidR="004443A6" w:rsidRPr="00712FA8" w:rsidRDefault="004443A6" w:rsidP="00966B8E">
      <w:pPr>
        <w:spacing w:before="120" w:after="120"/>
        <w:ind w:left="708"/>
        <w:jc w:val="both"/>
        <w:rPr>
          <w:sz w:val="24"/>
          <w:szCs w:val="24"/>
        </w:rPr>
      </w:pPr>
      <w:r w:rsidRPr="00712FA8">
        <w:rPr>
          <w:sz w:val="24"/>
          <w:szCs w:val="24"/>
        </w:rPr>
        <w:t>2.1.2 – Responsabilizar-se pelos vícios e danos decorrentes do objeto, de acordo com o Código de Defesa do Consumidor (Lei nº 8.078/1990);</w:t>
      </w:r>
    </w:p>
    <w:p w:rsidR="004443A6" w:rsidRPr="00712FA8" w:rsidRDefault="004443A6" w:rsidP="00966B8E">
      <w:pPr>
        <w:spacing w:before="120" w:after="120"/>
        <w:ind w:left="708"/>
        <w:jc w:val="both"/>
        <w:rPr>
          <w:sz w:val="24"/>
          <w:szCs w:val="24"/>
        </w:rPr>
      </w:pPr>
      <w:r w:rsidRPr="00712FA8">
        <w:rPr>
          <w:sz w:val="24"/>
          <w:szCs w:val="24"/>
        </w:rPr>
        <w:t>2.1.3 – Substituir, reparar ou corrigir, às suas expensas, em até 05(cinco) dias úteis, o objeto com avarias ou defeitos;</w:t>
      </w:r>
    </w:p>
    <w:p w:rsidR="004443A6" w:rsidRPr="00712FA8" w:rsidRDefault="004443A6" w:rsidP="00966B8E">
      <w:pPr>
        <w:spacing w:before="120" w:after="120"/>
        <w:ind w:left="708"/>
        <w:jc w:val="both"/>
        <w:rPr>
          <w:sz w:val="24"/>
          <w:szCs w:val="24"/>
        </w:rPr>
      </w:pPr>
      <w:r w:rsidRPr="00712FA8">
        <w:rPr>
          <w:sz w:val="24"/>
          <w:szCs w:val="24"/>
        </w:rPr>
        <w:t>2.1.4 – Comunicar à Administração, com antecedência mínima de 24 (vinte e quatro) horas que antecede a data da entrega, os motivos que impossibilitem o cumprimento do prazo previsto, com a devida comprovação;</w:t>
      </w:r>
    </w:p>
    <w:p w:rsidR="004443A6" w:rsidRPr="00712FA8" w:rsidRDefault="004443A6" w:rsidP="00966B8E">
      <w:pPr>
        <w:spacing w:before="120" w:after="120"/>
        <w:ind w:left="708"/>
        <w:jc w:val="both"/>
        <w:rPr>
          <w:sz w:val="24"/>
          <w:szCs w:val="24"/>
        </w:rPr>
      </w:pPr>
      <w:r w:rsidRPr="00712FA8">
        <w:rPr>
          <w:sz w:val="24"/>
          <w:szCs w:val="24"/>
        </w:rPr>
        <w:t>2.1.5 – Manter, durante toda a execução do contrato, em compatibilidade com as obrigações assumidas, todas as condições de habilitação e qualificação exigidas na licitação;</w:t>
      </w:r>
    </w:p>
    <w:p w:rsidR="004443A6" w:rsidRPr="00712FA8" w:rsidRDefault="004443A6" w:rsidP="00966B8E">
      <w:pPr>
        <w:spacing w:before="120" w:after="120"/>
        <w:ind w:left="708"/>
        <w:jc w:val="both"/>
        <w:rPr>
          <w:sz w:val="24"/>
          <w:szCs w:val="24"/>
        </w:rPr>
      </w:pPr>
      <w:r w:rsidRPr="00712FA8">
        <w:rPr>
          <w:sz w:val="24"/>
          <w:szCs w:val="24"/>
        </w:rPr>
        <w:t>2.1.6 – Indicar preposto para representá-la durante a execução do contrato;</w:t>
      </w:r>
    </w:p>
    <w:p w:rsidR="004443A6" w:rsidRPr="00712FA8" w:rsidRDefault="004443A6" w:rsidP="00966B8E">
      <w:pPr>
        <w:spacing w:before="120" w:after="120"/>
        <w:ind w:left="708"/>
        <w:jc w:val="both"/>
        <w:rPr>
          <w:sz w:val="24"/>
          <w:szCs w:val="24"/>
        </w:rPr>
      </w:pPr>
      <w:r w:rsidRPr="00712FA8">
        <w:rPr>
          <w:sz w:val="24"/>
          <w:szCs w:val="24"/>
        </w:rPr>
        <w:t>2.1.7 – Comunicar à Administração sobre qualquer alteração no endereço, conta bancária ou outros dados necessários para recebimento de correspondência, enquanto perdurar os efeitos da contratação;</w:t>
      </w:r>
    </w:p>
    <w:p w:rsidR="004443A6" w:rsidRPr="00712FA8" w:rsidRDefault="004443A6" w:rsidP="00966B8E">
      <w:pPr>
        <w:spacing w:before="120" w:after="120"/>
        <w:ind w:left="708"/>
        <w:jc w:val="both"/>
        <w:rPr>
          <w:sz w:val="24"/>
          <w:szCs w:val="24"/>
        </w:rPr>
      </w:pPr>
      <w:r w:rsidRPr="00712FA8">
        <w:rPr>
          <w:sz w:val="24"/>
          <w:szCs w:val="24"/>
        </w:rPr>
        <w:lastRenderedPageBreak/>
        <w:t>2.1.8 – Receber as comunicações da Administração e respondê-las ou atendê-las nos prazos específicos constantes da comunicação;</w:t>
      </w:r>
    </w:p>
    <w:p w:rsidR="004443A6" w:rsidRPr="00712FA8" w:rsidRDefault="004443A6" w:rsidP="00966B8E">
      <w:pPr>
        <w:spacing w:before="120" w:after="120"/>
        <w:ind w:left="708"/>
        <w:jc w:val="both"/>
        <w:rPr>
          <w:sz w:val="24"/>
          <w:szCs w:val="24"/>
        </w:rPr>
      </w:pPr>
      <w:r w:rsidRPr="00712FA8">
        <w:rPr>
          <w:sz w:val="24"/>
          <w:szCs w:val="24"/>
        </w:rPr>
        <w:t>2.1.9 – Arcar com todas as despesas diretas e indiretas decorrentes do objeto, tais como tributos, encargos sociais e trabalhistas, transporte, depósito e entrega dos objetos;</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2.1.10 – Apresentar no momento da assinatura do contrato, caso seja Fundação,  junto ao ato constitutivo, a Certidão de Regularidade expedida pelo Ministério Público do Rio de Janeiro, Promotoria de Justiça das Fundações, conforme determina a Resolução Complementar nº 15/2005;</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2.1.11 – Apresentar, no momento da assinatura contratual, Planilha de Composição de Custos.</w:t>
      </w:r>
    </w:p>
    <w:p w:rsidR="004443A6" w:rsidRPr="00712FA8" w:rsidRDefault="004443A6" w:rsidP="00966B8E">
      <w:pPr>
        <w:widowControl w:val="0"/>
        <w:tabs>
          <w:tab w:val="left" w:pos="2342"/>
        </w:tabs>
        <w:autoSpaceDE w:val="0"/>
        <w:autoSpaceDN w:val="0"/>
        <w:spacing w:before="120" w:after="120"/>
        <w:ind w:left="709" w:right="-1"/>
        <w:jc w:val="both"/>
        <w:rPr>
          <w:sz w:val="24"/>
          <w:szCs w:val="24"/>
          <w:lang w:val="pt-PT" w:eastAsia="en-US"/>
        </w:rPr>
      </w:pPr>
      <w:r w:rsidRPr="00712FA8">
        <w:rPr>
          <w:rFonts w:eastAsia="Dotum"/>
          <w:sz w:val="24"/>
          <w:szCs w:val="24"/>
        </w:rPr>
        <w:t>2.1.12 – Em caso de desistência do fornecimento, a CONTRATADA deverá comunicar à Administração, com prazo de 30 (trinta) dias, devendo cumprir eventuais ordens de execução emitidas nesse prazo.</w:t>
      </w:r>
    </w:p>
    <w:p w:rsidR="004443A6" w:rsidRPr="00712FA8" w:rsidRDefault="004443A6" w:rsidP="00966B8E">
      <w:pPr>
        <w:spacing w:before="120" w:after="120"/>
        <w:jc w:val="both"/>
        <w:rPr>
          <w:b/>
          <w:sz w:val="24"/>
          <w:szCs w:val="24"/>
        </w:rPr>
      </w:pPr>
      <w:r w:rsidRPr="00712FA8">
        <w:rPr>
          <w:b/>
          <w:sz w:val="24"/>
          <w:szCs w:val="24"/>
        </w:rPr>
        <w:t>3 – OBRIGAÇÕES DA ADMINISTRAÇÃO</w:t>
      </w:r>
    </w:p>
    <w:p w:rsidR="004443A6" w:rsidRPr="00712FA8" w:rsidRDefault="004443A6" w:rsidP="00966B8E">
      <w:pPr>
        <w:spacing w:before="120" w:after="120"/>
        <w:jc w:val="both"/>
        <w:rPr>
          <w:sz w:val="24"/>
          <w:szCs w:val="24"/>
        </w:rPr>
      </w:pPr>
      <w:r w:rsidRPr="00712FA8">
        <w:rPr>
          <w:sz w:val="24"/>
          <w:szCs w:val="24"/>
        </w:rPr>
        <w:t>3.1 – A Administração está sujeita às seguintes obrigações:</w:t>
      </w:r>
    </w:p>
    <w:p w:rsidR="004443A6" w:rsidRPr="00712FA8" w:rsidRDefault="004443A6" w:rsidP="00966B8E">
      <w:pPr>
        <w:spacing w:before="120" w:after="120"/>
        <w:ind w:left="708"/>
        <w:jc w:val="both"/>
        <w:rPr>
          <w:sz w:val="24"/>
          <w:szCs w:val="24"/>
        </w:rPr>
      </w:pPr>
      <w:r w:rsidRPr="00712FA8">
        <w:rPr>
          <w:sz w:val="24"/>
          <w:szCs w:val="24"/>
        </w:rPr>
        <w:t>3.1.1 – Emitir a ordem de fornecimento e receber o objeto no prazo e condições estabelecidas no instrumento convocatório e seus anexos;</w:t>
      </w:r>
    </w:p>
    <w:p w:rsidR="004443A6" w:rsidRPr="00712FA8" w:rsidRDefault="004443A6" w:rsidP="00966B8E">
      <w:pPr>
        <w:spacing w:before="120" w:after="120"/>
        <w:ind w:left="708"/>
        <w:jc w:val="both"/>
        <w:rPr>
          <w:sz w:val="24"/>
          <w:szCs w:val="24"/>
        </w:rPr>
      </w:pPr>
      <w:r w:rsidRPr="00712FA8">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4443A6" w:rsidRPr="00712FA8" w:rsidRDefault="004443A6" w:rsidP="00966B8E">
      <w:pPr>
        <w:spacing w:before="120" w:after="120"/>
        <w:ind w:left="708"/>
        <w:jc w:val="both"/>
        <w:rPr>
          <w:sz w:val="24"/>
          <w:szCs w:val="24"/>
        </w:rPr>
      </w:pPr>
      <w:r w:rsidRPr="00712FA8">
        <w:rPr>
          <w:sz w:val="24"/>
          <w:szCs w:val="24"/>
        </w:rPr>
        <w:t>3.1.3 – Comunicar à CONTRATADA, por escrito, sobre imperfeições, falhas ou irregularidades verificadas no objeto fornecido, para que seja substituído, reparado ou corrigido;</w:t>
      </w:r>
    </w:p>
    <w:p w:rsidR="004443A6" w:rsidRPr="00712FA8" w:rsidRDefault="004443A6" w:rsidP="00966B8E">
      <w:pPr>
        <w:spacing w:before="120" w:after="120"/>
        <w:ind w:left="708"/>
        <w:jc w:val="both"/>
        <w:rPr>
          <w:sz w:val="24"/>
          <w:szCs w:val="24"/>
        </w:rPr>
      </w:pPr>
      <w:r w:rsidRPr="00712FA8">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4443A6" w:rsidRPr="00712FA8" w:rsidRDefault="004443A6" w:rsidP="00966B8E">
      <w:pPr>
        <w:spacing w:before="120" w:after="120"/>
        <w:ind w:left="708"/>
        <w:jc w:val="both"/>
        <w:rPr>
          <w:sz w:val="24"/>
          <w:szCs w:val="24"/>
        </w:rPr>
      </w:pPr>
      <w:r w:rsidRPr="00712FA8">
        <w:rPr>
          <w:sz w:val="24"/>
          <w:szCs w:val="24"/>
        </w:rPr>
        <w:t>3.1.5 – Efetuar o pagamento à CONTRATADA no valor correspondente ao fornecimento do objeto, no prazo e forma estabelecidos no instrumento convocatório e seus anexos;</w:t>
      </w:r>
    </w:p>
    <w:p w:rsidR="004443A6" w:rsidRPr="00712FA8" w:rsidRDefault="004443A6" w:rsidP="00966B8E">
      <w:pPr>
        <w:spacing w:before="120" w:after="120"/>
        <w:jc w:val="both"/>
        <w:rPr>
          <w:sz w:val="24"/>
          <w:szCs w:val="24"/>
        </w:rPr>
      </w:pPr>
      <w:r w:rsidRPr="00712FA8">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4443A6" w:rsidRPr="00712FA8" w:rsidRDefault="004443A6" w:rsidP="00966B8E">
      <w:pPr>
        <w:spacing w:before="120" w:after="120"/>
        <w:jc w:val="both"/>
        <w:rPr>
          <w:b/>
          <w:sz w:val="24"/>
          <w:szCs w:val="24"/>
        </w:rPr>
      </w:pPr>
      <w:r w:rsidRPr="00712FA8">
        <w:rPr>
          <w:b/>
          <w:sz w:val="24"/>
          <w:szCs w:val="24"/>
        </w:rPr>
        <w:t>4 – DINÂMICA DE EXECUÇÃO E RECEBIMENTO DO CONTRATO</w:t>
      </w:r>
    </w:p>
    <w:p w:rsidR="004443A6" w:rsidRPr="00712FA8" w:rsidRDefault="004443A6" w:rsidP="00966B8E">
      <w:pPr>
        <w:spacing w:before="120" w:after="120"/>
        <w:jc w:val="both"/>
        <w:rPr>
          <w:sz w:val="24"/>
          <w:szCs w:val="24"/>
        </w:rPr>
      </w:pPr>
      <w:r w:rsidRPr="00712FA8">
        <w:rPr>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4443A6" w:rsidRPr="00712FA8" w:rsidRDefault="004443A6" w:rsidP="00966B8E">
      <w:pPr>
        <w:spacing w:before="120" w:after="120"/>
        <w:jc w:val="both"/>
        <w:rPr>
          <w:sz w:val="24"/>
          <w:szCs w:val="24"/>
        </w:rPr>
      </w:pPr>
      <w:r w:rsidRPr="00712FA8">
        <w:rPr>
          <w:sz w:val="24"/>
          <w:szCs w:val="24"/>
        </w:rPr>
        <w:t>4.2 – Os bens a serem adquiridos serão entregues em remessa parcelada, conforme ordens de fornecimento, em prazo máximo de 05 (cinco) dias úteis após o recebimento desta, nos seguintes endereços: Almoxarifado Geral - Praça Gov. Roberto Silveira, 44 – 2º andar – Centro – Bom Jardim / RJ</w:t>
      </w:r>
      <w:r w:rsidRPr="00712FA8">
        <w:rPr>
          <w:rFonts w:eastAsia="Calibri"/>
          <w:sz w:val="24"/>
          <w:szCs w:val="24"/>
          <w:lang w:eastAsia="zh-CN"/>
        </w:rPr>
        <w:t xml:space="preserve"> Telefone: (22) 2566-2916, de 2ª a 6ª feira de 09h às 17h, </w:t>
      </w:r>
      <w:r w:rsidRPr="00712FA8">
        <w:rPr>
          <w:sz w:val="24"/>
          <w:szCs w:val="24"/>
        </w:rPr>
        <w:t>e será recebido pela fiscalização ou por pessoa do CONTRATANTE autorizada para tal.</w:t>
      </w:r>
    </w:p>
    <w:p w:rsidR="004443A6" w:rsidRPr="00712FA8" w:rsidRDefault="004443A6" w:rsidP="00966B8E">
      <w:pPr>
        <w:spacing w:before="120" w:after="120"/>
        <w:jc w:val="both"/>
        <w:rPr>
          <w:sz w:val="24"/>
          <w:szCs w:val="24"/>
        </w:rPr>
      </w:pPr>
      <w:r w:rsidRPr="00712FA8">
        <w:rPr>
          <w:sz w:val="24"/>
          <w:szCs w:val="24"/>
        </w:rPr>
        <w:t>4.3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desde que ocorra fato superveniente, devidamente comprovado mediante justificativa idônea e autorização expressa da contratante.</w:t>
      </w:r>
    </w:p>
    <w:p w:rsidR="004443A6" w:rsidRPr="00712FA8" w:rsidRDefault="004443A6" w:rsidP="00966B8E">
      <w:pPr>
        <w:spacing w:before="120" w:after="120"/>
        <w:jc w:val="both"/>
        <w:rPr>
          <w:sz w:val="24"/>
          <w:szCs w:val="24"/>
        </w:rPr>
      </w:pPr>
      <w:r w:rsidRPr="00712FA8">
        <w:rPr>
          <w:sz w:val="24"/>
          <w:szCs w:val="24"/>
        </w:rPr>
        <w:lastRenderedPageBreak/>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4443A6" w:rsidRPr="00712FA8" w:rsidRDefault="004443A6" w:rsidP="00966B8E">
      <w:pPr>
        <w:spacing w:before="120" w:after="120"/>
        <w:jc w:val="both"/>
        <w:rPr>
          <w:sz w:val="24"/>
          <w:szCs w:val="24"/>
        </w:rPr>
      </w:pPr>
      <w:r w:rsidRPr="00712FA8">
        <w:rPr>
          <w:sz w:val="24"/>
          <w:szCs w:val="24"/>
        </w:rPr>
        <w:t xml:space="preserve">4.5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4443A6" w:rsidRPr="00712FA8" w:rsidRDefault="004443A6" w:rsidP="00966B8E">
      <w:pPr>
        <w:spacing w:before="120" w:after="120"/>
        <w:jc w:val="both"/>
        <w:rPr>
          <w:sz w:val="24"/>
          <w:szCs w:val="24"/>
        </w:rPr>
      </w:pPr>
      <w:r w:rsidRPr="00712FA8">
        <w:rPr>
          <w:sz w:val="24"/>
          <w:szCs w:val="24"/>
        </w:rPr>
        <w:t>4.6 – Os bens serão recebidos definitivamente no prazo de 05 (cinco) dias corridos, contados do recebimento provisório, após a verificação da qualidade e quantidade do material e consequente aceitação mediante termo circunstanciado ou ateste das notas fiscais.</w:t>
      </w:r>
    </w:p>
    <w:p w:rsidR="004443A6" w:rsidRPr="00712FA8" w:rsidRDefault="004443A6" w:rsidP="00966B8E">
      <w:pPr>
        <w:spacing w:before="120" w:after="120"/>
        <w:jc w:val="both"/>
        <w:rPr>
          <w:sz w:val="24"/>
          <w:szCs w:val="24"/>
        </w:rPr>
      </w:pPr>
      <w:r w:rsidRPr="00712FA8">
        <w:rPr>
          <w:sz w:val="24"/>
          <w:szCs w:val="24"/>
        </w:rPr>
        <w:t>4.7 – Caso a verificação de conformidade não seja procedida dentro do prazo fixado, reputar-se-á como realizada, consumando-se o recebimento definitivo no dia do esgotamento do prazo.</w:t>
      </w:r>
    </w:p>
    <w:p w:rsidR="004443A6" w:rsidRPr="00712FA8" w:rsidRDefault="004443A6" w:rsidP="00966B8E">
      <w:pPr>
        <w:spacing w:before="120" w:after="120"/>
        <w:jc w:val="both"/>
        <w:rPr>
          <w:sz w:val="24"/>
          <w:szCs w:val="24"/>
        </w:rPr>
      </w:pPr>
      <w:r w:rsidRPr="00712FA8">
        <w:rPr>
          <w:sz w:val="24"/>
          <w:szCs w:val="24"/>
        </w:rPr>
        <w:t>4.8 – O recebimento provisório ou definitivo do objeto não exclui a responsabilidade da CONTRATADA pelos prejuízos resultantes da incorreta execução do contrato.</w:t>
      </w:r>
    </w:p>
    <w:p w:rsidR="004443A6" w:rsidRPr="00712FA8" w:rsidRDefault="004443A6" w:rsidP="00966B8E">
      <w:pPr>
        <w:spacing w:before="120" w:after="120"/>
        <w:jc w:val="both"/>
        <w:rPr>
          <w:b/>
          <w:sz w:val="24"/>
          <w:szCs w:val="24"/>
        </w:rPr>
      </w:pPr>
      <w:r w:rsidRPr="00712FA8">
        <w:rPr>
          <w:b/>
          <w:sz w:val="24"/>
          <w:szCs w:val="24"/>
        </w:rPr>
        <w:t>5 – PROTOCOLO DE COMUNICAÇÃO ENTRE AS PARTES</w:t>
      </w:r>
    </w:p>
    <w:p w:rsidR="004443A6" w:rsidRPr="00712FA8" w:rsidRDefault="004443A6" w:rsidP="00966B8E">
      <w:pPr>
        <w:spacing w:before="120" w:after="120"/>
        <w:jc w:val="both"/>
        <w:rPr>
          <w:sz w:val="24"/>
          <w:szCs w:val="24"/>
        </w:rPr>
      </w:pPr>
      <w:r w:rsidRPr="00712FA8">
        <w:rPr>
          <w:sz w:val="24"/>
          <w:szCs w:val="24"/>
        </w:rPr>
        <w:t>5.1 – Todas as comunicações entre a Administração e a CONTRATADA serão feitas por escrito, preferencialmente por meio eletrônico.</w:t>
      </w:r>
    </w:p>
    <w:p w:rsidR="004443A6" w:rsidRPr="00712FA8" w:rsidRDefault="004443A6" w:rsidP="00966B8E">
      <w:pPr>
        <w:spacing w:before="120" w:after="120"/>
        <w:jc w:val="both"/>
        <w:rPr>
          <w:sz w:val="24"/>
          <w:szCs w:val="24"/>
        </w:rPr>
      </w:pPr>
      <w:r w:rsidRPr="00712FA8">
        <w:rPr>
          <w:sz w:val="24"/>
          <w:szCs w:val="24"/>
        </w:rPr>
        <w:t>5.2 – A CONTRATADA, ao apresentar sua proposta comercial, deverá informar seu endereço para correio eletrônico, ou caso não disponha, o seu endereço comercial para recebimento das comunicações.</w:t>
      </w:r>
    </w:p>
    <w:p w:rsidR="004443A6" w:rsidRPr="00712FA8" w:rsidRDefault="004443A6" w:rsidP="00966B8E">
      <w:pPr>
        <w:spacing w:before="120" w:after="120"/>
        <w:jc w:val="both"/>
        <w:rPr>
          <w:sz w:val="24"/>
          <w:szCs w:val="24"/>
        </w:rPr>
      </w:pPr>
      <w:r w:rsidRPr="00712FA8">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443A6" w:rsidRPr="00712FA8" w:rsidRDefault="004443A6" w:rsidP="00966B8E">
      <w:pPr>
        <w:spacing w:before="120" w:after="120"/>
        <w:jc w:val="both"/>
        <w:rPr>
          <w:sz w:val="24"/>
          <w:szCs w:val="24"/>
        </w:rPr>
      </w:pPr>
      <w:r w:rsidRPr="00712FA8">
        <w:rPr>
          <w:sz w:val="24"/>
          <w:szCs w:val="24"/>
        </w:rPr>
        <w:t xml:space="preserve">5.4 – Fica facultado à Administração comunicar à Contratada, por meio de publicação em órgão da imprensa oficial, caso os métodos usuais não sejam efetivos, sem prejuízo do previsto no item 5.3. </w:t>
      </w:r>
    </w:p>
    <w:p w:rsidR="004443A6" w:rsidRPr="00712FA8" w:rsidRDefault="004443A6" w:rsidP="00966B8E">
      <w:pPr>
        <w:spacing w:before="120" w:after="120"/>
        <w:jc w:val="both"/>
        <w:rPr>
          <w:b/>
          <w:sz w:val="24"/>
          <w:szCs w:val="24"/>
        </w:rPr>
      </w:pPr>
      <w:r w:rsidRPr="00712FA8">
        <w:rPr>
          <w:b/>
          <w:sz w:val="24"/>
          <w:szCs w:val="24"/>
        </w:rPr>
        <w:t>6 – GESTORES DA ATA DE REGISTRO DE PREÇOS E ATRIBUIÇÕES</w:t>
      </w:r>
    </w:p>
    <w:p w:rsidR="004443A6" w:rsidRPr="00712FA8" w:rsidRDefault="004443A6" w:rsidP="00966B8E">
      <w:pPr>
        <w:spacing w:before="120" w:after="120"/>
        <w:jc w:val="both"/>
        <w:rPr>
          <w:b/>
          <w:sz w:val="24"/>
          <w:szCs w:val="24"/>
        </w:rPr>
      </w:pPr>
      <w:r w:rsidRPr="00712FA8">
        <w:rPr>
          <w:sz w:val="24"/>
          <w:szCs w:val="24"/>
        </w:rPr>
        <w:t>6.1 – Será responsável pelo gerenciamento da ata de registro de preço a SECRETARIA DE ADMINISTRAÇÃO,</w:t>
      </w:r>
      <w:r w:rsidRPr="00712FA8">
        <w:rPr>
          <w:b/>
          <w:sz w:val="24"/>
          <w:szCs w:val="24"/>
        </w:rPr>
        <w:t xml:space="preserve"> </w:t>
      </w:r>
      <w:r w:rsidRPr="00712FA8">
        <w:rPr>
          <w:sz w:val="24"/>
          <w:szCs w:val="24"/>
        </w:rPr>
        <w:t>representada pelo Secretário</w:t>
      </w:r>
      <w:r w:rsidRPr="00712FA8">
        <w:rPr>
          <w:b/>
          <w:sz w:val="24"/>
          <w:szCs w:val="24"/>
        </w:rPr>
        <w:t xml:space="preserve"> Luís Carlos dos Santos, Matrícula nº 41/6917, CPF nº 894.530.427-49. </w:t>
      </w:r>
    </w:p>
    <w:p w:rsidR="004443A6" w:rsidRPr="00712FA8" w:rsidRDefault="004443A6" w:rsidP="00966B8E">
      <w:pPr>
        <w:spacing w:before="120" w:after="120"/>
        <w:jc w:val="both"/>
        <w:rPr>
          <w:sz w:val="24"/>
          <w:szCs w:val="24"/>
        </w:rPr>
      </w:pPr>
      <w:r w:rsidRPr="00712FA8">
        <w:rPr>
          <w:sz w:val="24"/>
          <w:szCs w:val="24"/>
        </w:rPr>
        <w:t>6.2 – Compete ao órgão responsável pelo gerenciamento da ata de registro de preços:</w:t>
      </w:r>
    </w:p>
    <w:p w:rsidR="004443A6" w:rsidRPr="00712FA8" w:rsidRDefault="004443A6" w:rsidP="00966B8E">
      <w:pPr>
        <w:spacing w:before="120" w:after="120"/>
        <w:ind w:left="708"/>
        <w:jc w:val="both"/>
        <w:rPr>
          <w:sz w:val="24"/>
          <w:szCs w:val="24"/>
        </w:rPr>
      </w:pPr>
      <w:r w:rsidRPr="00712FA8">
        <w:rPr>
          <w:sz w:val="24"/>
          <w:szCs w:val="24"/>
        </w:rPr>
        <w:t>6.2.1 – Verificar, antes de emitir a ordem de fornecimento, se há saldo orçamentário disponível para a execução;</w:t>
      </w:r>
    </w:p>
    <w:p w:rsidR="004443A6" w:rsidRPr="00712FA8" w:rsidRDefault="004443A6" w:rsidP="00966B8E">
      <w:pPr>
        <w:spacing w:before="120" w:after="120"/>
        <w:ind w:left="708"/>
        <w:jc w:val="both"/>
        <w:rPr>
          <w:sz w:val="24"/>
          <w:szCs w:val="24"/>
        </w:rPr>
      </w:pPr>
      <w:r w:rsidRPr="00712FA8">
        <w:rPr>
          <w:sz w:val="24"/>
          <w:szCs w:val="24"/>
        </w:rPr>
        <w:t>6.2.2 – Emitir a ordem de fornecimento, nos moldes do instrumento convocatório e seus anexos;</w:t>
      </w:r>
    </w:p>
    <w:p w:rsidR="004443A6" w:rsidRPr="00712FA8" w:rsidRDefault="004443A6" w:rsidP="00966B8E">
      <w:pPr>
        <w:spacing w:before="120" w:after="120"/>
        <w:ind w:left="708"/>
        <w:jc w:val="both"/>
        <w:rPr>
          <w:sz w:val="24"/>
          <w:szCs w:val="24"/>
        </w:rPr>
      </w:pPr>
      <w:r w:rsidRPr="00712FA8">
        <w:rPr>
          <w:sz w:val="24"/>
          <w:szCs w:val="24"/>
        </w:rPr>
        <w:t>6.2.3 – Solicitar à fiscalização que inicie os procedimentos de acompanhamento e fiscalização;</w:t>
      </w:r>
    </w:p>
    <w:p w:rsidR="004443A6" w:rsidRPr="00712FA8" w:rsidRDefault="004443A6" w:rsidP="00966B8E">
      <w:pPr>
        <w:spacing w:before="120" w:after="120"/>
        <w:ind w:left="708"/>
        <w:jc w:val="both"/>
        <w:rPr>
          <w:sz w:val="24"/>
          <w:szCs w:val="24"/>
        </w:rPr>
      </w:pPr>
      <w:r w:rsidRPr="00712FA8">
        <w:rPr>
          <w:sz w:val="24"/>
          <w:szCs w:val="24"/>
        </w:rPr>
        <w:t>6.2.4 – Encaminhar comunicações à CONTRATADA ou fornecer meios para que a fiscalização se comunique com a CONTRATADA;</w:t>
      </w:r>
    </w:p>
    <w:p w:rsidR="004443A6" w:rsidRPr="00712FA8" w:rsidRDefault="004443A6" w:rsidP="00966B8E">
      <w:pPr>
        <w:spacing w:before="120" w:after="120"/>
        <w:ind w:left="708"/>
        <w:jc w:val="both"/>
        <w:rPr>
          <w:sz w:val="24"/>
          <w:szCs w:val="24"/>
        </w:rPr>
      </w:pPr>
      <w:r w:rsidRPr="00712FA8">
        <w:rPr>
          <w:sz w:val="24"/>
          <w:szCs w:val="24"/>
        </w:rPr>
        <w:t>6.2.5 – Solicitar aplicação de sanções por descumprimento contratual;</w:t>
      </w:r>
    </w:p>
    <w:p w:rsidR="004443A6" w:rsidRPr="00712FA8" w:rsidRDefault="004443A6" w:rsidP="00966B8E">
      <w:pPr>
        <w:spacing w:before="120" w:after="120"/>
        <w:ind w:left="708"/>
        <w:jc w:val="both"/>
        <w:rPr>
          <w:sz w:val="24"/>
          <w:szCs w:val="24"/>
        </w:rPr>
      </w:pPr>
      <w:r w:rsidRPr="00712FA8">
        <w:rPr>
          <w:sz w:val="24"/>
          <w:szCs w:val="24"/>
        </w:rPr>
        <w:t>6.2.6 – Requerer ajustes, aditivos, suspensões, prorrogações ou supressões, na forma da legislação;</w:t>
      </w:r>
    </w:p>
    <w:p w:rsidR="004443A6" w:rsidRPr="00712FA8" w:rsidRDefault="004443A6" w:rsidP="00966B8E">
      <w:pPr>
        <w:spacing w:before="120" w:after="120"/>
        <w:ind w:left="708"/>
        <w:jc w:val="both"/>
        <w:rPr>
          <w:sz w:val="24"/>
          <w:szCs w:val="24"/>
        </w:rPr>
      </w:pPr>
      <w:r w:rsidRPr="00712FA8">
        <w:rPr>
          <w:sz w:val="24"/>
          <w:szCs w:val="24"/>
        </w:rPr>
        <w:lastRenderedPageBreak/>
        <w:t>6.2.7 – Solicitar o cancelamento o registro dos licitantes, nas hipóteses do instrumento convocatório e seus anexos, convocando os licitantes remanescentes registrados para substituí-los (vide item 12.4).</w:t>
      </w:r>
    </w:p>
    <w:p w:rsidR="004443A6" w:rsidRPr="00712FA8" w:rsidRDefault="004443A6" w:rsidP="00966B8E">
      <w:pPr>
        <w:spacing w:before="120" w:after="120"/>
        <w:ind w:left="708"/>
        <w:jc w:val="both"/>
        <w:rPr>
          <w:sz w:val="24"/>
          <w:szCs w:val="24"/>
        </w:rPr>
      </w:pPr>
      <w:r w:rsidRPr="00712FA8">
        <w:rPr>
          <w:sz w:val="24"/>
          <w:szCs w:val="24"/>
        </w:rPr>
        <w:t>6.2.8 – Solicitar a revogação da ata de registro de preços, nas hipóteses do instrumento convocatório e da legislação aplicável;</w:t>
      </w:r>
    </w:p>
    <w:p w:rsidR="004443A6" w:rsidRPr="00712FA8" w:rsidRDefault="004443A6" w:rsidP="00966B8E">
      <w:pPr>
        <w:spacing w:before="120" w:after="120"/>
        <w:ind w:left="708"/>
        <w:jc w:val="both"/>
        <w:rPr>
          <w:sz w:val="24"/>
          <w:szCs w:val="24"/>
        </w:rPr>
      </w:pPr>
      <w:r w:rsidRPr="00712FA8">
        <w:rPr>
          <w:sz w:val="24"/>
          <w:szCs w:val="24"/>
        </w:rPr>
        <w:t>6.2.9 – Controlar os quantitativos máximos estipulado, respeitando as cotas dos participantes;</w:t>
      </w:r>
    </w:p>
    <w:p w:rsidR="004443A6" w:rsidRPr="00712FA8" w:rsidRDefault="004443A6" w:rsidP="00966B8E">
      <w:pPr>
        <w:spacing w:before="120" w:after="120"/>
        <w:ind w:left="708"/>
        <w:jc w:val="both"/>
        <w:rPr>
          <w:sz w:val="24"/>
          <w:szCs w:val="24"/>
        </w:rPr>
      </w:pPr>
      <w:r w:rsidRPr="00712FA8">
        <w:rPr>
          <w:sz w:val="24"/>
          <w:szCs w:val="24"/>
        </w:rPr>
        <w:t>6.2.10 – Tomar demais medidas necessárias para a regularização de faltas ou eventuais problemas;</w:t>
      </w:r>
    </w:p>
    <w:p w:rsidR="004443A6" w:rsidRPr="00712FA8" w:rsidRDefault="004443A6" w:rsidP="00966B8E">
      <w:pPr>
        <w:spacing w:before="120" w:after="120"/>
        <w:ind w:left="708"/>
        <w:jc w:val="both"/>
        <w:rPr>
          <w:sz w:val="24"/>
          <w:szCs w:val="24"/>
        </w:rPr>
      </w:pPr>
      <w:r w:rsidRPr="00712FA8">
        <w:rPr>
          <w:sz w:val="24"/>
          <w:szCs w:val="24"/>
        </w:rPr>
        <w:t>6.2.11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4443A6" w:rsidRPr="00712FA8" w:rsidRDefault="004443A6" w:rsidP="00966B8E">
      <w:pPr>
        <w:spacing w:before="120" w:after="120"/>
        <w:ind w:left="1416"/>
        <w:jc w:val="both"/>
        <w:rPr>
          <w:sz w:val="24"/>
          <w:szCs w:val="24"/>
        </w:rPr>
      </w:pPr>
      <w:r w:rsidRPr="00712FA8">
        <w:rPr>
          <w:sz w:val="24"/>
          <w:szCs w:val="24"/>
        </w:rPr>
        <w:t>6.2.11.1 – Entende-se como tempo hábil o prazo mínimo de 90 dias (noventa) de antecedência ao prazo máximo previsto no item 6.2.11.</w:t>
      </w:r>
    </w:p>
    <w:p w:rsidR="004443A6" w:rsidRPr="00712FA8" w:rsidRDefault="004443A6" w:rsidP="00966B8E">
      <w:pPr>
        <w:spacing w:before="120" w:after="120"/>
        <w:jc w:val="both"/>
        <w:rPr>
          <w:sz w:val="24"/>
          <w:szCs w:val="24"/>
        </w:rPr>
      </w:pPr>
      <w:r w:rsidRPr="00712FA8">
        <w:rPr>
          <w:sz w:val="24"/>
          <w:szCs w:val="24"/>
        </w:rPr>
        <w:t>6.3 – Não haverá outros órgãos participantes além dos órgãos responsáveis pelo gerenciamento da ata de registro de preços.</w:t>
      </w:r>
    </w:p>
    <w:p w:rsidR="004443A6" w:rsidRPr="00712FA8" w:rsidRDefault="004443A6" w:rsidP="00966B8E">
      <w:pPr>
        <w:spacing w:before="120" w:after="120"/>
        <w:jc w:val="both"/>
        <w:rPr>
          <w:rFonts w:eastAsia="Calibri"/>
          <w:sz w:val="24"/>
          <w:szCs w:val="24"/>
          <w:lang w:eastAsia="en-US"/>
        </w:rPr>
      </w:pPr>
      <w:r w:rsidRPr="00712FA8">
        <w:rPr>
          <w:sz w:val="24"/>
          <w:szCs w:val="24"/>
        </w:rPr>
        <w:t xml:space="preserve">6.4 – </w:t>
      </w:r>
      <w:r w:rsidRPr="00712FA8">
        <w:rPr>
          <w:rFonts w:eastAsia="Calibri"/>
          <w:sz w:val="24"/>
          <w:szCs w:val="24"/>
          <w:lang w:eastAsia="en-US"/>
        </w:rPr>
        <w:t>Será admitida a adesão de outras Secretarias Municipais que não participaram da presente licitação, observadas as seguintes regras:</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6.4.1 – A participação dar-se-á mediante anuência da Administração, desde que devidamente justificada a vantagem e respeitadas, no que couber, as regras e condições estabelecidas na Lei Federal nº 8.666/93 e no Decreto Municipal nº 2.156/2010;</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6.4.2 – O interessado em participar deverá manifestar oficialmente seu interesse, mediante petição direcionada à Administração, acompanhada de realização de estudo que demonstre o ganho de eficiência, a viabilidade e economicidade da adoção;</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6.4.3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6.4.4 – As aquisições ou contratações adicionais não poderão exceder, por Secretaria, a cinquenta por cento dos quantitativos dos itens do instrumento convocatório e registrados na ata de registro de preços para o órgão gerenciador e órgãos participantes;</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6.4.5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6.4.6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6.4.7 – Após a autorização da Administração, a Secretaria não participante deverá efetivar a contratação solicitada em até noventa dias, observado o prazo de validade da Ata de Registro de Preços.</w:t>
      </w:r>
    </w:p>
    <w:p w:rsidR="004443A6" w:rsidRPr="00712FA8" w:rsidRDefault="004443A6" w:rsidP="00966B8E">
      <w:pPr>
        <w:spacing w:before="120" w:after="120"/>
        <w:jc w:val="both"/>
        <w:rPr>
          <w:b/>
          <w:sz w:val="24"/>
          <w:szCs w:val="24"/>
        </w:rPr>
      </w:pPr>
      <w:r w:rsidRPr="00712FA8">
        <w:rPr>
          <w:b/>
          <w:sz w:val="24"/>
          <w:szCs w:val="24"/>
        </w:rPr>
        <w:t>7 – FISCALIZAÇÃO DO CONTRATO E ATRIBUIÇÕES</w:t>
      </w:r>
    </w:p>
    <w:p w:rsidR="004443A6" w:rsidRPr="00712FA8" w:rsidRDefault="004443A6" w:rsidP="00966B8E">
      <w:pPr>
        <w:spacing w:before="120" w:after="120"/>
        <w:jc w:val="both"/>
        <w:rPr>
          <w:sz w:val="24"/>
          <w:szCs w:val="24"/>
        </w:rPr>
      </w:pPr>
      <w:r w:rsidRPr="00712FA8">
        <w:rPr>
          <w:sz w:val="24"/>
          <w:szCs w:val="24"/>
        </w:rPr>
        <w:lastRenderedPageBreak/>
        <w:t xml:space="preserve">7.1 – Serão responsáveis pelo acompanhamento e fiscalização do contrato os servidores, abaixo relacionados, </w:t>
      </w:r>
      <w:r w:rsidRPr="00712FA8">
        <w:rPr>
          <w:sz w:val="24"/>
          <w:szCs w:val="24"/>
          <w:u w:val="single"/>
        </w:rPr>
        <w:t>lotados na Secretaria de Administração, e devidamente indicados pelo Secretário da pasta:</w:t>
      </w:r>
    </w:p>
    <w:p w:rsidR="004443A6" w:rsidRPr="00712FA8" w:rsidRDefault="004443A6" w:rsidP="00966B8E">
      <w:pPr>
        <w:spacing w:before="120" w:after="120"/>
        <w:jc w:val="both"/>
        <w:rPr>
          <w:rFonts w:eastAsia="Calibri"/>
          <w:b/>
          <w:sz w:val="24"/>
          <w:szCs w:val="24"/>
          <w:lang w:eastAsia="en-US"/>
        </w:rPr>
      </w:pPr>
      <w:r w:rsidRPr="00712FA8">
        <w:rPr>
          <w:rFonts w:eastAsia="Calibri"/>
          <w:sz w:val="24"/>
          <w:szCs w:val="24"/>
          <w:shd w:val="clear" w:color="auto" w:fill="FFFFFF"/>
          <w:lang w:eastAsia="en-US"/>
        </w:rPr>
        <w:t>-</w:t>
      </w:r>
      <w:r w:rsidRPr="00712FA8">
        <w:rPr>
          <w:rFonts w:eastAsia="Calibri"/>
          <w:b/>
          <w:sz w:val="24"/>
          <w:szCs w:val="24"/>
          <w:lang w:eastAsia="en-US"/>
        </w:rPr>
        <w:t xml:space="preserve"> Gustavo Emrich,</w:t>
      </w:r>
      <w:r w:rsidRPr="00712FA8">
        <w:rPr>
          <w:rFonts w:eastAsia="Calibri"/>
          <w:sz w:val="24"/>
          <w:szCs w:val="24"/>
          <w:lang w:eastAsia="en-US"/>
        </w:rPr>
        <w:t xml:space="preserve"> Matrícula nº 41/7192, CPF nº 143.663.347-80;</w:t>
      </w:r>
    </w:p>
    <w:p w:rsidR="004443A6" w:rsidRPr="00712FA8" w:rsidRDefault="004443A6" w:rsidP="00966B8E">
      <w:pPr>
        <w:spacing w:before="120" w:after="120"/>
        <w:jc w:val="both"/>
        <w:rPr>
          <w:rFonts w:eastAsia="Calibri"/>
          <w:sz w:val="24"/>
          <w:szCs w:val="24"/>
          <w:lang w:eastAsia="en-US"/>
        </w:rPr>
      </w:pPr>
      <w:r w:rsidRPr="00712FA8">
        <w:rPr>
          <w:rFonts w:eastAsia="Calibri"/>
          <w:b/>
          <w:sz w:val="24"/>
          <w:szCs w:val="24"/>
          <w:lang w:eastAsia="en-US"/>
        </w:rPr>
        <w:t xml:space="preserve">- Gildo da Cunha Caldeira, </w:t>
      </w:r>
      <w:r w:rsidRPr="00712FA8">
        <w:rPr>
          <w:rFonts w:eastAsia="Calibri"/>
          <w:sz w:val="24"/>
          <w:szCs w:val="24"/>
          <w:lang w:eastAsia="en-US"/>
        </w:rPr>
        <w:t>Matrícula nº 41/7169, CPF nº 918.150.377-68.</w:t>
      </w:r>
    </w:p>
    <w:p w:rsidR="004443A6" w:rsidRPr="00712FA8" w:rsidRDefault="004443A6" w:rsidP="00966B8E">
      <w:pPr>
        <w:spacing w:before="120" w:after="120"/>
        <w:jc w:val="both"/>
        <w:rPr>
          <w:sz w:val="24"/>
          <w:szCs w:val="24"/>
        </w:rPr>
      </w:pPr>
      <w:r w:rsidRPr="00712FA8">
        <w:rPr>
          <w:sz w:val="24"/>
          <w:szCs w:val="24"/>
        </w:rPr>
        <w:t>7.2 – Compete à fiscalização do contrato:</w:t>
      </w:r>
    </w:p>
    <w:p w:rsidR="004443A6" w:rsidRPr="00712FA8" w:rsidRDefault="004443A6" w:rsidP="00966B8E">
      <w:pPr>
        <w:spacing w:before="120" w:after="120"/>
        <w:ind w:left="708"/>
        <w:jc w:val="both"/>
        <w:rPr>
          <w:sz w:val="24"/>
          <w:szCs w:val="24"/>
        </w:rPr>
      </w:pPr>
      <w:r w:rsidRPr="00712FA8">
        <w:rPr>
          <w:sz w:val="24"/>
          <w:szCs w:val="24"/>
        </w:rPr>
        <w:t>7.2.1 – Realizar os procedimentos de acompanhamento da execução do contrato;</w:t>
      </w:r>
    </w:p>
    <w:p w:rsidR="004443A6" w:rsidRPr="00712FA8" w:rsidRDefault="004443A6" w:rsidP="00966B8E">
      <w:pPr>
        <w:spacing w:before="120" w:after="120"/>
        <w:ind w:left="708"/>
        <w:jc w:val="both"/>
        <w:rPr>
          <w:sz w:val="24"/>
          <w:szCs w:val="24"/>
        </w:rPr>
      </w:pPr>
      <w:r w:rsidRPr="00712FA8">
        <w:rPr>
          <w:sz w:val="24"/>
          <w:szCs w:val="24"/>
        </w:rPr>
        <w:t>7.2.2 – Apresentar-se pessoalmente no local, data e horário para o recebimento dos bens;</w:t>
      </w:r>
    </w:p>
    <w:p w:rsidR="004443A6" w:rsidRPr="00712FA8" w:rsidRDefault="004443A6" w:rsidP="00966B8E">
      <w:pPr>
        <w:spacing w:before="120" w:after="120"/>
        <w:ind w:left="708"/>
        <w:jc w:val="both"/>
        <w:rPr>
          <w:sz w:val="24"/>
          <w:szCs w:val="24"/>
        </w:rPr>
      </w:pPr>
      <w:r w:rsidRPr="00712FA8">
        <w:rPr>
          <w:sz w:val="24"/>
          <w:szCs w:val="24"/>
        </w:rPr>
        <w:t>7.2.3 – Apurar ouvidorias, reclamações ou denúncias relativas à execução do contrato, inclusive anônimas;</w:t>
      </w:r>
    </w:p>
    <w:p w:rsidR="004443A6" w:rsidRPr="00712FA8" w:rsidRDefault="004443A6" w:rsidP="00966B8E">
      <w:pPr>
        <w:spacing w:before="120" w:after="120"/>
        <w:ind w:left="708"/>
        <w:jc w:val="both"/>
        <w:rPr>
          <w:sz w:val="24"/>
          <w:szCs w:val="24"/>
        </w:rPr>
      </w:pPr>
      <w:r w:rsidRPr="00712FA8">
        <w:rPr>
          <w:sz w:val="24"/>
          <w:szCs w:val="24"/>
        </w:rPr>
        <w:t>7.2.4 – Receber e analisar os documentos emitidos pela CONTRATADA que são exigidos no instrumento convocatório e seus anexos;</w:t>
      </w:r>
    </w:p>
    <w:p w:rsidR="004443A6" w:rsidRPr="00712FA8" w:rsidRDefault="004443A6" w:rsidP="00966B8E">
      <w:pPr>
        <w:spacing w:before="120" w:after="120"/>
        <w:ind w:left="708"/>
        <w:jc w:val="both"/>
        <w:rPr>
          <w:sz w:val="24"/>
          <w:szCs w:val="24"/>
        </w:rPr>
      </w:pPr>
      <w:r w:rsidRPr="00712FA8">
        <w:rPr>
          <w:sz w:val="24"/>
          <w:szCs w:val="24"/>
        </w:rPr>
        <w:t>7.2.5 – Elaborar o registro próprio e emitir termo circunstanciando, recibos e demais instrumentos de fiscalização, anotando todas as ocorrências da execução do contrato;</w:t>
      </w:r>
    </w:p>
    <w:p w:rsidR="004443A6" w:rsidRPr="00712FA8" w:rsidRDefault="004443A6" w:rsidP="00966B8E">
      <w:pPr>
        <w:spacing w:before="120" w:after="120"/>
        <w:ind w:left="708"/>
        <w:jc w:val="both"/>
        <w:rPr>
          <w:sz w:val="24"/>
          <w:szCs w:val="24"/>
        </w:rPr>
      </w:pPr>
      <w:r w:rsidRPr="00712FA8">
        <w:rPr>
          <w:sz w:val="24"/>
          <w:szCs w:val="24"/>
        </w:rPr>
        <w:t>7.2.6 – Verificar a quantidade, qualidade e conformidade dos bens fornecidos;</w:t>
      </w:r>
    </w:p>
    <w:p w:rsidR="004443A6" w:rsidRPr="00712FA8" w:rsidRDefault="004443A6" w:rsidP="00966B8E">
      <w:pPr>
        <w:spacing w:before="120" w:after="120"/>
        <w:ind w:left="708"/>
        <w:jc w:val="both"/>
        <w:rPr>
          <w:sz w:val="24"/>
          <w:szCs w:val="24"/>
        </w:rPr>
      </w:pPr>
      <w:r w:rsidRPr="00712FA8">
        <w:rPr>
          <w:sz w:val="24"/>
          <w:szCs w:val="24"/>
        </w:rPr>
        <w:t>7.2.7 – Recusar os bens entregues em desacordo com o instrumento convocatório e seus anexos, exigindo sua substituição no prazo disposto no instrumento convocatório e seus anexos;</w:t>
      </w:r>
    </w:p>
    <w:p w:rsidR="004443A6" w:rsidRPr="00712FA8" w:rsidRDefault="004443A6" w:rsidP="00966B8E">
      <w:pPr>
        <w:spacing w:before="120" w:after="120"/>
        <w:ind w:left="708"/>
        <w:jc w:val="both"/>
        <w:rPr>
          <w:sz w:val="24"/>
          <w:szCs w:val="24"/>
        </w:rPr>
      </w:pPr>
      <w:r w:rsidRPr="00712FA8">
        <w:rPr>
          <w:sz w:val="24"/>
          <w:szCs w:val="24"/>
        </w:rPr>
        <w:t>7.2.8 – Atestar o recebimento definitivo dos objetos entregues em acordo com o instrumento convocatório e seus anexos.</w:t>
      </w:r>
    </w:p>
    <w:p w:rsidR="004443A6" w:rsidRPr="00712FA8" w:rsidRDefault="004443A6" w:rsidP="00966B8E">
      <w:pPr>
        <w:spacing w:before="120" w:after="120"/>
        <w:jc w:val="both"/>
        <w:rPr>
          <w:b/>
          <w:sz w:val="24"/>
          <w:szCs w:val="24"/>
        </w:rPr>
      </w:pPr>
      <w:r w:rsidRPr="00712FA8">
        <w:rPr>
          <w:b/>
          <w:sz w:val="24"/>
          <w:szCs w:val="24"/>
        </w:rPr>
        <w:t>8 – FORMA DE PAGAMENTO</w:t>
      </w:r>
    </w:p>
    <w:p w:rsidR="004443A6" w:rsidRPr="00712FA8" w:rsidRDefault="004443A6" w:rsidP="00966B8E">
      <w:pPr>
        <w:spacing w:before="120" w:after="120"/>
        <w:jc w:val="both"/>
        <w:rPr>
          <w:sz w:val="24"/>
          <w:szCs w:val="24"/>
        </w:rPr>
      </w:pPr>
      <w:r w:rsidRPr="00712FA8">
        <w:rPr>
          <w:sz w:val="24"/>
          <w:szCs w:val="24"/>
        </w:rPr>
        <w:t>8.1 – O CONTRATANTE terá:</w:t>
      </w:r>
    </w:p>
    <w:p w:rsidR="004443A6" w:rsidRPr="00712FA8" w:rsidRDefault="004443A6" w:rsidP="00966B8E">
      <w:pPr>
        <w:spacing w:before="120" w:after="120"/>
        <w:ind w:left="708"/>
        <w:jc w:val="both"/>
        <w:rPr>
          <w:sz w:val="24"/>
          <w:szCs w:val="24"/>
        </w:rPr>
      </w:pPr>
      <w:r w:rsidRPr="00712FA8">
        <w:rPr>
          <w:sz w:val="24"/>
          <w:szCs w:val="24"/>
        </w:rPr>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4443A6" w:rsidRPr="00712FA8" w:rsidRDefault="004443A6" w:rsidP="00966B8E">
      <w:pPr>
        <w:spacing w:before="120" w:after="120"/>
        <w:ind w:left="708"/>
        <w:jc w:val="both"/>
        <w:rPr>
          <w:sz w:val="24"/>
          <w:szCs w:val="24"/>
        </w:rPr>
      </w:pPr>
      <w:r w:rsidRPr="00712FA8">
        <w:rPr>
          <w:sz w:val="24"/>
          <w:szCs w:val="24"/>
        </w:rPr>
        <w:t>8.1.2 – O prazo de 30 (trinta) dias corridos, contados da data do recebimento definitivo dos bens, para realizar o pagamento, nas demais hipóteses.</w:t>
      </w:r>
    </w:p>
    <w:p w:rsidR="004443A6" w:rsidRPr="00712FA8" w:rsidRDefault="004443A6" w:rsidP="00966B8E">
      <w:pPr>
        <w:spacing w:before="120" w:after="120"/>
        <w:jc w:val="both"/>
        <w:rPr>
          <w:b/>
          <w:sz w:val="24"/>
          <w:szCs w:val="24"/>
          <w:u w:val="single"/>
        </w:rPr>
      </w:pPr>
      <w:r w:rsidRPr="00712FA8">
        <w:rPr>
          <w:sz w:val="24"/>
          <w:szCs w:val="24"/>
        </w:rPr>
        <w:t xml:space="preserve">8.2 – Os documentos fiscais serão emitidos em nome do </w:t>
      </w:r>
      <w:r w:rsidRPr="00712FA8">
        <w:rPr>
          <w:b/>
          <w:sz w:val="24"/>
          <w:szCs w:val="24"/>
        </w:rPr>
        <w:t>MUNICÍPIO DE BOM JARDIM – RJ</w:t>
      </w:r>
      <w:r w:rsidRPr="00712FA8">
        <w:rPr>
          <w:sz w:val="24"/>
          <w:szCs w:val="24"/>
        </w:rPr>
        <w:t>, CNPJ nº 28.561.041/0001-76, situado na Praça Governador Roberto Silveira, nº 44, Centro, Bom Jardim - RJ, CEP 28660-000.</w:t>
      </w:r>
    </w:p>
    <w:p w:rsidR="004443A6" w:rsidRPr="00712FA8" w:rsidRDefault="004443A6" w:rsidP="00966B8E">
      <w:pPr>
        <w:spacing w:before="120" w:after="120"/>
        <w:jc w:val="both"/>
        <w:rPr>
          <w:sz w:val="24"/>
          <w:szCs w:val="24"/>
        </w:rPr>
      </w:pPr>
      <w:r w:rsidRPr="00712FA8">
        <w:rPr>
          <w:sz w:val="24"/>
          <w:szCs w:val="24"/>
        </w:rPr>
        <w:t>8.3 – Junto aos documentos fiscais, a CONTRATADA deverá apresentar os documentos de habilitação e regularidade fiscal e trabalhista com validade atualizada exigidas no instrumento convocatório e seus anexos.</w:t>
      </w:r>
    </w:p>
    <w:p w:rsidR="004443A6" w:rsidRPr="00712FA8" w:rsidRDefault="004443A6" w:rsidP="00966B8E">
      <w:pPr>
        <w:spacing w:before="120" w:after="120"/>
        <w:jc w:val="both"/>
        <w:rPr>
          <w:sz w:val="24"/>
          <w:szCs w:val="24"/>
        </w:rPr>
      </w:pPr>
      <w:r w:rsidRPr="00712FA8">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4443A6" w:rsidRPr="00712FA8" w:rsidRDefault="004443A6" w:rsidP="00966B8E">
      <w:pPr>
        <w:spacing w:before="120" w:after="120"/>
        <w:jc w:val="both"/>
        <w:rPr>
          <w:sz w:val="24"/>
          <w:szCs w:val="24"/>
        </w:rPr>
      </w:pPr>
      <w:r w:rsidRPr="00712FA8">
        <w:rPr>
          <w:sz w:val="24"/>
          <w:szCs w:val="24"/>
        </w:rPr>
        <w:t>8.5 – A ordem de pagamento poderá ser alterada por despacho fundamentado da autoridade superior, nas hipóteses de:</w:t>
      </w:r>
    </w:p>
    <w:p w:rsidR="004443A6" w:rsidRPr="00712FA8" w:rsidRDefault="004443A6" w:rsidP="00966B8E">
      <w:pPr>
        <w:spacing w:before="120" w:after="120"/>
        <w:ind w:left="708"/>
        <w:jc w:val="both"/>
        <w:rPr>
          <w:sz w:val="24"/>
          <w:szCs w:val="24"/>
        </w:rPr>
      </w:pPr>
      <w:r w:rsidRPr="00712FA8">
        <w:rPr>
          <w:sz w:val="24"/>
          <w:szCs w:val="24"/>
        </w:rPr>
        <w:t>8.5.1 – Haver suspensão do pagamento do crédito;</w:t>
      </w:r>
    </w:p>
    <w:p w:rsidR="004443A6" w:rsidRPr="00712FA8" w:rsidRDefault="004443A6" w:rsidP="00966B8E">
      <w:pPr>
        <w:spacing w:before="120" w:after="120"/>
        <w:ind w:left="708"/>
        <w:jc w:val="both"/>
        <w:rPr>
          <w:sz w:val="24"/>
          <w:szCs w:val="24"/>
        </w:rPr>
      </w:pPr>
      <w:r w:rsidRPr="00712FA8">
        <w:rPr>
          <w:sz w:val="24"/>
          <w:szCs w:val="24"/>
        </w:rPr>
        <w:t>8.5.2 – Grave perturbação da ordem, situação de emergência ou calamidade pública;</w:t>
      </w:r>
    </w:p>
    <w:p w:rsidR="004443A6" w:rsidRPr="00712FA8" w:rsidRDefault="004443A6" w:rsidP="00966B8E">
      <w:pPr>
        <w:spacing w:before="120" w:after="120"/>
        <w:ind w:left="708"/>
        <w:jc w:val="both"/>
        <w:rPr>
          <w:sz w:val="24"/>
          <w:szCs w:val="24"/>
        </w:rPr>
      </w:pPr>
      <w:r w:rsidRPr="00712FA8">
        <w:rPr>
          <w:sz w:val="24"/>
          <w:szCs w:val="24"/>
        </w:rPr>
        <w:t>8.5.3 – Haver seguros veiculares e imobiliários;</w:t>
      </w:r>
    </w:p>
    <w:p w:rsidR="004443A6" w:rsidRPr="00712FA8" w:rsidRDefault="004443A6" w:rsidP="00966B8E">
      <w:pPr>
        <w:spacing w:before="120" w:after="120"/>
        <w:ind w:left="708"/>
        <w:jc w:val="both"/>
        <w:rPr>
          <w:sz w:val="24"/>
          <w:szCs w:val="24"/>
        </w:rPr>
      </w:pPr>
      <w:r w:rsidRPr="00712FA8">
        <w:rPr>
          <w:sz w:val="24"/>
          <w:szCs w:val="24"/>
        </w:rPr>
        <w:lastRenderedPageBreak/>
        <w:t>8.5.4 – Evitar fundada ameaça de interrupção dos serviços essenciais da Administração ou para restaurá-los;</w:t>
      </w:r>
    </w:p>
    <w:p w:rsidR="004443A6" w:rsidRPr="00712FA8" w:rsidRDefault="004443A6" w:rsidP="00966B8E">
      <w:pPr>
        <w:spacing w:before="120" w:after="120"/>
        <w:ind w:left="708"/>
        <w:jc w:val="both"/>
        <w:rPr>
          <w:sz w:val="24"/>
          <w:szCs w:val="24"/>
        </w:rPr>
      </w:pPr>
      <w:r w:rsidRPr="00712FA8">
        <w:rPr>
          <w:sz w:val="24"/>
          <w:szCs w:val="24"/>
        </w:rPr>
        <w:t>8.5.5 – Cumprimento de ordem judicial ou decisão de Tribunal de Contas;</w:t>
      </w:r>
    </w:p>
    <w:p w:rsidR="004443A6" w:rsidRPr="00712FA8" w:rsidRDefault="004443A6" w:rsidP="00966B8E">
      <w:pPr>
        <w:spacing w:before="120" w:after="120"/>
        <w:ind w:left="708"/>
        <w:jc w:val="both"/>
        <w:rPr>
          <w:sz w:val="24"/>
          <w:szCs w:val="24"/>
        </w:rPr>
      </w:pPr>
      <w:r w:rsidRPr="00712FA8">
        <w:rPr>
          <w:sz w:val="24"/>
          <w:szCs w:val="24"/>
        </w:rPr>
        <w:t>8.5.6 – Pagamento de direitos oriundos de contratos em caso de falência, recuperação judicial ou dissolução da empresa contratada;</w:t>
      </w:r>
    </w:p>
    <w:p w:rsidR="004443A6" w:rsidRPr="00712FA8" w:rsidRDefault="004443A6" w:rsidP="00966B8E">
      <w:pPr>
        <w:spacing w:before="120" w:after="120"/>
        <w:ind w:left="708"/>
        <w:jc w:val="both"/>
        <w:rPr>
          <w:sz w:val="24"/>
          <w:szCs w:val="24"/>
        </w:rPr>
      </w:pPr>
      <w:r w:rsidRPr="00712FA8">
        <w:rPr>
          <w:sz w:val="24"/>
          <w:szCs w:val="24"/>
        </w:rPr>
        <w:t>8.5.7 – Ocorrência de casos fortuitos ou força maior;</w:t>
      </w:r>
    </w:p>
    <w:p w:rsidR="004443A6" w:rsidRPr="00712FA8" w:rsidRDefault="004443A6" w:rsidP="00966B8E">
      <w:pPr>
        <w:spacing w:before="120" w:after="120"/>
        <w:ind w:left="708"/>
        <w:jc w:val="both"/>
        <w:rPr>
          <w:sz w:val="24"/>
          <w:szCs w:val="24"/>
        </w:rPr>
      </w:pPr>
      <w:r w:rsidRPr="00712FA8">
        <w:rPr>
          <w:sz w:val="24"/>
          <w:szCs w:val="24"/>
        </w:rPr>
        <w:t>8.5.8 – Créditos decorrentes de empréstimos e financiamentos bancários;</w:t>
      </w:r>
    </w:p>
    <w:p w:rsidR="004443A6" w:rsidRPr="00712FA8" w:rsidRDefault="004443A6" w:rsidP="00966B8E">
      <w:pPr>
        <w:spacing w:before="120" w:after="120"/>
        <w:ind w:left="708"/>
        <w:jc w:val="both"/>
        <w:rPr>
          <w:sz w:val="24"/>
          <w:szCs w:val="24"/>
        </w:rPr>
      </w:pPr>
      <w:r w:rsidRPr="00712FA8">
        <w:rPr>
          <w:sz w:val="24"/>
          <w:szCs w:val="24"/>
        </w:rPr>
        <w:t>8.5.9 – Outros motivos de relevante interesse público, devidamente comprovados e motivados.</w:t>
      </w:r>
    </w:p>
    <w:p w:rsidR="004443A6" w:rsidRPr="00712FA8" w:rsidRDefault="004443A6" w:rsidP="00966B8E">
      <w:pPr>
        <w:spacing w:before="120" w:after="120"/>
        <w:jc w:val="both"/>
        <w:rPr>
          <w:sz w:val="24"/>
          <w:szCs w:val="24"/>
        </w:rPr>
      </w:pPr>
      <w:r w:rsidRPr="00712FA8">
        <w:rPr>
          <w:sz w:val="24"/>
          <w:szCs w:val="24"/>
        </w:rPr>
        <w:t>8.6 – O pagamento será suspenso, por meio de decisão motivada dos servidores competentes, em caso de constatada irregularidade na documentação da CONTRATADA ou irregularidade durante o processo de liquidação.</w:t>
      </w:r>
    </w:p>
    <w:p w:rsidR="004443A6" w:rsidRPr="00712FA8" w:rsidRDefault="004443A6" w:rsidP="00966B8E">
      <w:pPr>
        <w:spacing w:before="120" w:after="120"/>
        <w:jc w:val="both"/>
        <w:rPr>
          <w:sz w:val="24"/>
          <w:szCs w:val="24"/>
        </w:rPr>
      </w:pPr>
      <w:r w:rsidRPr="00712FA8">
        <w:rPr>
          <w:sz w:val="24"/>
          <w:szCs w:val="24"/>
        </w:rPr>
        <w:t>8.7 – O pagamento será feito em depósito em conta corrente informada pela CONTRATADA, em parcela correspondente a cada ordem de fornecimento, na forma da legislação vigente, sem prejuízo do disposto no item 8.</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8.7.1 – Os itens relativos ao fornecimento deverão corresponder, em sua totalidade, aos itens constantes na ordem de fornecimento e na nota de empenho emitida pela Administração, sem qualquer divergência entre estes.</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8.7.2 – É vedada a antecipação do pagamento sem a correspondente contraprestação do fornecimento em sua totalidade.</w:t>
      </w:r>
    </w:p>
    <w:p w:rsidR="004443A6" w:rsidRPr="00712FA8" w:rsidRDefault="004443A6" w:rsidP="00966B8E">
      <w:pPr>
        <w:spacing w:before="120" w:after="120"/>
        <w:jc w:val="both"/>
        <w:rPr>
          <w:sz w:val="24"/>
          <w:szCs w:val="24"/>
        </w:rPr>
      </w:pPr>
      <w:r w:rsidRPr="00712FA8">
        <w:rPr>
          <w:sz w:val="24"/>
          <w:szCs w:val="24"/>
        </w:rPr>
        <w:t>8.8 – Os pagamentos eventualmente realizados com atraso, desde que não decorram de ato ou fato atribuível à CONTRATADA, sofrerão a incidência de atualização financeira pelo IGP-M e juros moratórios de 0,5% ao mês.</w:t>
      </w:r>
    </w:p>
    <w:p w:rsidR="004443A6" w:rsidRPr="00712FA8" w:rsidRDefault="004443A6" w:rsidP="00966B8E">
      <w:pPr>
        <w:spacing w:before="120" w:after="120"/>
        <w:jc w:val="both"/>
        <w:rPr>
          <w:sz w:val="24"/>
          <w:szCs w:val="24"/>
        </w:rPr>
      </w:pPr>
      <w:r w:rsidRPr="00712FA8">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4443A6" w:rsidRPr="00712FA8" w:rsidRDefault="004443A6" w:rsidP="00966B8E">
      <w:pPr>
        <w:spacing w:before="120" w:after="120"/>
        <w:jc w:val="both"/>
        <w:rPr>
          <w:sz w:val="24"/>
          <w:szCs w:val="24"/>
        </w:rPr>
      </w:pPr>
      <w:r w:rsidRPr="00712FA8">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4443A6" w:rsidRPr="00712FA8" w:rsidRDefault="004443A6" w:rsidP="00966B8E">
      <w:pPr>
        <w:spacing w:before="120" w:after="120"/>
        <w:jc w:val="both"/>
        <w:rPr>
          <w:sz w:val="24"/>
          <w:szCs w:val="24"/>
        </w:rPr>
      </w:pPr>
      <w:r w:rsidRPr="00712FA8">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4443A6" w:rsidRPr="00712FA8" w:rsidRDefault="004443A6" w:rsidP="00966B8E">
      <w:pPr>
        <w:spacing w:before="120" w:after="120"/>
        <w:jc w:val="both"/>
        <w:rPr>
          <w:b/>
          <w:sz w:val="24"/>
          <w:szCs w:val="24"/>
        </w:rPr>
      </w:pPr>
      <w:r w:rsidRPr="00712FA8">
        <w:rPr>
          <w:b/>
          <w:sz w:val="24"/>
          <w:szCs w:val="24"/>
        </w:rPr>
        <w:t>9 – REVISÃO DOS PREÇOS E DA ATA DE REGISTRO DE PREÇOS</w:t>
      </w:r>
    </w:p>
    <w:p w:rsidR="004443A6" w:rsidRPr="00712FA8" w:rsidRDefault="004443A6" w:rsidP="00966B8E">
      <w:pPr>
        <w:tabs>
          <w:tab w:val="left" w:pos="1410"/>
        </w:tabs>
        <w:spacing w:before="120" w:after="120"/>
        <w:jc w:val="both"/>
        <w:rPr>
          <w:sz w:val="24"/>
          <w:szCs w:val="24"/>
        </w:rPr>
      </w:pPr>
      <w:r w:rsidRPr="00712FA8">
        <w:rPr>
          <w:sz w:val="24"/>
          <w:szCs w:val="24"/>
        </w:rPr>
        <w:t>9.1 – A Administração realizará pesquisa de mercado periodicamente, em intervalos não superiores a 180 (cento e oitenta) dias, a fim de verificar a vantajosidade dos preços registrados na ata de registro de preços.</w:t>
      </w:r>
    </w:p>
    <w:p w:rsidR="004443A6" w:rsidRPr="00712FA8" w:rsidRDefault="004443A6" w:rsidP="00966B8E">
      <w:pPr>
        <w:tabs>
          <w:tab w:val="left" w:pos="1410"/>
        </w:tabs>
        <w:spacing w:before="120" w:after="120"/>
        <w:jc w:val="both"/>
        <w:rPr>
          <w:sz w:val="24"/>
          <w:szCs w:val="24"/>
        </w:rPr>
      </w:pPr>
      <w:r w:rsidRPr="00712FA8">
        <w:rPr>
          <w:sz w:val="24"/>
          <w:szCs w:val="24"/>
        </w:rPr>
        <w:t>9.2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4443A6" w:rsidRPr="00712FA8" w:rsidRDefault="004443A6" w:rsidP="00966B8E">
      <w:pPr>
        <w:tabs>
          <w:tab w:val="left" w:pos="1410"/>
        </w:tabs>
        <w:spacing w:before="120" w:after="120"/>
        <w:jc w:val="both"/>
        <w:rPr>
          <w:sz w:val="24"/>
          <w:szCs w:val="24"/>
        </w:rPr>
      </w:pPr>
      <w:r w:rsidRPr="00712FA8">
        <w:rPr>
          <w:sz w:val="24"/>
          <w:szCs w:val="24"/>
        </w:rPr>
        <w:lastRenderedPageBreak/>
        <w:t>9.3 – Quando o preço registrado tornar-se superior ao preço praticado no mercado por motivo superveniente, a Administração convocará a adjudicatária para negociar a redução dos preços aos valores praticados pelo mercado.</w:t>
      </w:r>
    </w:p>
    <w:p w:rsidR="004443A6" w:rsidRPr="00712FA8" w:rsidRDefault="004443A6" w:rsidP="00966B8E">
      <w:pPr>
        <w:tabs>
          <w:tab w:val="left" w:pos="1410"/>
        </w:tabs>
        <w:spacing w:before="120" w:after="120"/>
        <w:jc w:val="both"/>
        <w:rPr>
          <w:sz w:val="24"/>
          <w:szCs w:val="24"/>
        </w:rPr>
      </w:pPr>
      <w:r w:rsidRPr="00712FA8">
        <w:rPr>
          <w:sz w:val="24"/>
          <w:szCs w:val="24"/>
        </w:rPr>
        <w:t>9.4 – Os fornecedores que não aceitarem reduzir seus preços aos valores praticados pelo mercado serão liberados do compromisso assumido, sem aplicação de penalidade.</w:t>
      </w:r>
    </w:p>
    <w:p w:rsidR="004443A6" w:rsidRPr="00712FA8" w:rsidRDefault="004443A6" w:rsidP="00966B8E">
      <w:pPr>
        <w:tabs>
          <w:tab w:val="left" w:pos="1410"/>
        </w:tabs>
        <w:spacing w:before="120" w:after="120"/>
        <w:jc w:val="both"/>
        <w:rPr>
          <w:sz w:val="24"/>
          <w:szCs w:val="24"/>
        </w:rPr>
      </w:pPr>
      <w:r w:rsidRPr="00712FA8">
        <w:rPr>
          <w:sz w:val="24"/>
          <w:szCs w:val="24"/>
        </w:rPr>
        <w:t>9.5 – A ordem de classificação dos fornecedores que aceitarem reduzir seus preços aos valores de mercado observará a classificação original.</w:t>
      </w:r>
    </w:p>
    <w:p w:rsidR="004443A6" w:rsidRPr="00712FA8" w:rsidRDefault="004443A6" w:rsidP="00966B8E">
      <w:pPr>
        <w:tabs>
          <w:tab w:val="left" w:pos="1410"/>
        </w:tabs>
        <w:spacing w:before="120" w:after="120"/>
        <w:jc w:val="both"/>
        <w:rPr>
          <w:sz w:val="24"/>
          <w:szCs w:val="24"/>
        </w:rPr>
      </w:pPr>
      <w:r w:rsidRPr="00712FA8">
        <w:rPr>
          <w:sz w:val="24"/>
          <w:szCs w:val="24"/>
        </w:rPr>
        <w:t>9.6 – 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4443A6" w:rsidRPr="00712FA8" w:rsidRDefault="004443A6" w:rsidP="00966B8E">
      <w:pPr>
        <w:tabs>
          <w:tab w:val="left" w:pos="1410"/>
        </w:tabs>
        <w:spacing w:before="120" w:after="120"/>
        <w:jc w:val="both"/>
        <w:rPr>
          <w:sz w:val="24"/>
          <w:szCs w:val="24"/>
        </w:rPr>
      </w:pPr>
      <w:r w:rsidRPr="00712FA8">
        <w:rPr>
          <w:sz w:val="24"/>
          <w:szCs w:val="24"/>
        </w:rPr>
        <w:t>9.7 – Os licitantes remanescentes serão convocados para fornecer os bens pelo preço registrado, observada a classificação original.</w:t>
      </w:r>
    </w:p>
    <w:p w:rsidR="004443A6" w:rsidRPr="00712FA8" w:rsidRDefault="004443A6" w:rsidP="00966B8E">
      <w:pPr>
        <w:tabs>
          <w:tab w:val="left" w:pos="1410"/>
        </w:tabs>
        <w:spacing w:before="120" w:after="120"/>
        <w:jc w:val="both"/>
        <w:rPr>
          <w:sz w:val="24"/>
          <w:szCs w:val="24"/>
        </w:rPr>
      </w:pPr>
      <w:r w:rsidRPr="00712FA8">
        <w:rPr>
          <w:sz w:val="24"/>
          <w:szCs w:val="24"/>
        </w:rPr>
        <w:t>9.8 – Não será aplicada penalidade ao licitante convocado na forma deste item que não aceitar a proposta da Administração.</w:t>
      </w:r>
    </w:p>
    <w:p w:rsidR="004443A6" w:rsidRPr="00712FA8" w:rsidRDefault="004443A6" w:rsidP="00966B8E">
      <w:pPr>
        <w:tabs>
          <w:tab w:val="left" w:pos="1410"/>
        </w:tabs>
        <w:spacing w:before="120" w:after="120"/>
        <w:jc w:val="both"/>
        <w:rPr>
          <w:sz w:val="24"/>
          <w:szCs w:val="24"/>
        </w:rPr>
      </w:pPr>
      <w:r w:rsidRPr="00712FA8">
        <w:rPr>
          <w:sz w:val="24"/>
          <w:szCs w:val="24"/>
        </w:rPr>
        <w:t>9.9 – Não havendo êxito nas negociações, a Administração deverá proceder à revogação da ata de registro de preços, adotando as medidas cabíveis para obtenção da contratação mais vantajosa.</w:t>
      </w:r>
    </w:p>
    <w:p w:rsidR="004443A6" w:rsidRPr="00712FA8" w:rsidRDefault="004443A6" w:rsidP="00966B8E">
      <w:pPr>
        <w:spacing w:before="120" w:after="120"/>
        <w:jc w:val="both"/>
        <w:rPr>
          <w:b/>
          <w:sz w:val="24"/>
          <w:szCs w:val="24"/>
        </w:rPr>
      </w:pPr>
      <w:r w:rsidRPr="00712FA8">
        <w:rPr>
          <w:b/>
          <w:sz w:val="24"/>
          <w:szCs w:val="24"/>
        </w:rPr>
        <w:t>10 – PENALIDADES</w:t>
      </w:r>
    </w:p>
    <w:p w:rsidR="004443A6" w:rsidRPr="00712FA8" w:rsidRDefault="004443A6" w:rsidP="00966B8E">
      <w:pPr>
        <w:spacing w:before="120" w:after="120"/>
        <w:jc w:val="both"/>
        <w:rPr>
          <w:sz w:val="24"/>
          <w:szCs w:val="24"/>
        </w:rPr>
      </w:pPr>
      <w:r w:rsidRPr="00712FA8">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4443A6" w:rsidRPr="00712FA8" w:rsidRDefault="004443A6" w:rsidP="00966B8E">
      <w:pPr>
        <w:spacing w:before="120" w:after="120"/>
        <w:jc w:val="both"/>
        <w:rPr>
          <w:sz w:val="24"/>
          <w:szCs w:val="24"/>
        </w:rPr>
      </w:pPr>
      <w:r w:rsidRPr="00712FA8">
        <w:rPr>
          <w:sz w:val="24"/>
          <w:szCs w:val="24"/>
        </w:rPr>
        <w:t>10.1.1 – Advertência;</w:t>
      </w:r>
    </w:p>
    <w:p w:rsidR="004443A6" w:rsidRPr="00712FA8" w:rsidRDefault="004443A6" w:rsidP="00966B8E">
      <w:pPr>
        <w:spacing w:before="120" w:after="120"/>
        <w:jc w:val="both"/>
        <w:rPr>
          <w:sz w:val="24"/>
          <w:szCs w:val="24"/>
        </w:rPr>
      </w:pPr>
      <w:r w:rsidRPr="00712FA8">
        <w:rPr>
          <w:sz w:val="24"/>
          <w:szCs w:val="24"/>
        </w:rPr>
        <w:t>10.1.2 – Multa(s);</w:t>
      </w:r>
    </w:p>
    <w:p w:rsidR="004443A6" w:rsidRPr="00712FA8" w:rsidRDefault="004443A6" w:rsidP="00966B8E">
      <w:pPr>
        <w:spacing w:before="120" w:after="120"/>
        <w:jc w:val="both"/>
        <w:rPr>
          <w:sz w:val="24"/>
          <w:szCs w:val="24"/>
        </w:rPr>
      </w:pPr>
      <w:r w:rsidRPr="00712FA8">
        <w:rPr>
          <w:sz w:val="24"/>
          <w:szCs w:val="24"/>
        </w:rPr>
        <w:t>10.1.3 – Suspensão temporária de participação em licitação e impedimento de contratar com a Administração Municipal, por prazo não superior a 02 (dois) anos;</w:t>
      </w:r>
    </w:p>
    <w:p w:rsidR="004443A6" w:rsidRPr="00712FA8" w:rsidRDefault="004443A6" w:rsidP="00966B8E">
      <w:pPr>
        <w:spacing w:before="120" w:after="120"/>
        <w:jc w:val="both"/>
        <w:rPr>
          <w:sz w:val="24"/>
          <w:szCs w:val="24"/>
        </w:rPr>
      </w:pPr>
      <w:r w:rsidRPr="00712FA8">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4443A6" w:rsidRPr="00712FA8" w:rsidRDefault="004443A6" w:rsidP="00966B8E">
      <w:pPr>
        <w:spacing w:before="120" w:after="120"/>
        <w:jc w:val="both"/>
        <w:rPr>
          <w:sz w:val="24"/>
          <w:szCs w:val="24"/>
        </w:rPr>
      </w:pPr>
      <w:r w:rsidRPr="00712FA8">
        <w:rPr>
          <w:sz w:val="24"/>
          <w:szCs w:val="24"/>
        </w:rPr>
        <w:t>10.2 – São infrações leves as condutas que caracterizam inexecução parcial do contrato, mas sem prejuízo à Administração, em especial:</w:t>
      </w:r>
    </w:p>
    <w:p w:rsidR="004443A6" w:rsidRPr="00712FA8" w:rsidRDefault="004443A6" w:rsidP="00966B8E">
      <w:pPr>
        <w:spacing w:before="120" w:after="120"/>
        <w:jc w:val="both"/>
        <w:rPr>
          <w:sz w:val="24"/>
          <w:szCs w:val="24"/>
        </w:rPr>
      </w:pPr>
      <w:r w:rsidRPr="00712FA8">
        <w:rPr>
          <w:sz w:val="24"/>
          <w:szCs w:val="24"/>
        </w:rPr>
        <w:t>10.2.1 – Não fornecer os bens conforme as especificidades indicadas no instrumento convocatório e seus anexos, corrigindo em tempo hábil o fornecimento;</w:t>
      </w:r>
    </w:p>
    <w:p w:rsidR="004443A6" w:rsidRPr="00712FA8" w:rsidRDefault="004443A6" w:rsidP="00966B8E">
      <w:pPr>
        <w:spacing w:before="120" w:after="120"/>
        <w:jc w:val="both"/>
        <w:rPr>
          <w:sz w:val="24"/>
          <w:szCs w:val="24"/>
        </w:rPr>
      </w:pPr>
      <w:r w:rsidRPr="00712FA8">
        <w:rPr>
          <w:sz w:val="24"/>
          <w:szCs w:val="24"/>
        </w:rPr>
        <w:t>10.2.2 – Não observar as cláusulas contratuais referentes às obrigações, quando não importar em conduta mais grave;</w:t>
      </w:r>
    </w:p>
    <w:p w:rsidR="004443A6" w:rsidRPr="00712FA8" w:rsidRDefault="004443A6" w:rsidP="00966B8E">
      <w:pPr>
        <w:spacing w:before="120" w:after="120"/>
        <w:jc w:val="both"/>
        <w:rPr>
          <w:sz w:val="24"/>
          <w:szCs w:val="24"/>
        </w:rPr>
      </w:pPr>
      <w:r w:rsidRPr="00712FA8">
        <w:rPr>
          <w:sz w:val="24"/>
          <w:szCs w:val="24"/>
        </w:rPr>
        <w:t>10.2.3 – Deixar de adotar as medidas necessárias para adequar o fornecimento às especificidades indicadas no instrumento convocatório e seus anexos;</w:t>
      </w:r>
    </w:p>
    <w:p w:rsidR="004443A6" w:rsidRPr="00712FA8" w:rsidRDefault="004443A6" w:rsidP="00966B8E">
      <w:pPr>
        <w:spacing w:before="120" w:after="120"/>
        <w:jc w:val="both"/>
        <w:rPr>
          <w:sz w:val="24"/>
          <w:szCs w:val="24"/>
        </w:rPr>
      </w:pPr>
      <w:r w:rsidRPr="00712FA8">
        <w:rPr>
          <w:sz w:val="24"/>
          <w:szCs w:val="24"/>
        </w:rPr>
        <w:t>10.2.4 – Deixar de apresentar imotivadamente qualquer documento, relatório, informação, relativo à execução do contrato ou ao qual está obrigado pela legislação;</w:t>
      </w:r>
    </w:p>
    <w:p w:rsidR="004443A6" w:rsidRPr="00712FA8" w:rsidRDefault="004443A6" w:rsidP="00966B8E">
      <w:pPr>
        <w:spacing w:before="120" w:after="120"/>
        <w:jc w:val="both"/>
        <w:rPr>
          <w:sz w:val="24"/>
          <w:szCs w:val="24"/>
        </w:rPr>
      </w:pPr>
      <w:r w:rsidRPr="00712FA8">
        <w:rPr>
          <w:sz w:val="24"/>
          <w:szCs w:val="24"/>
        </w:rPr>
        <w:t>10.2.5 – Apresentar intempestivamente os documentos que comprovem a manutenção das condições de habilitação e qualificação exigidas na fase de licitação.</w:t>
      </w:r>
    </w:p>
    <w:p w:rsidR="004443A6" w:rsidRPr="00712FA8" w:rsidRDefault="004443A6" w:rsidP="00966B8E">
      <w:pPr>
        <w:spacing w:before="120" w:after="120"/>
        <w:jc w:val="both"/>
        <w:rPr>
          <w:sz w:val="24"/>
          <w:szCs w:val="24"/>
        </w:rPr>
      </w:pPr>
      <w:r w:rsidRPr="00712FA8">
        <w:rPr>
          <w:sz w:val="24"/>
          <w:szCs w:val="24"/>
        </w:rPr>
        <w:t>10.3 – São infrações médias as condutas que caracterizam inexecução parcial do contrato, em especial:</w:t>
      </w:r>
    </w:p>
    <w:p w:rsidR="004443A6" w:rsidRPr="00712FA8" w:rsidRDefault="004443A6" w:rsidP="00966B8E">
      <w:pPr>
        <w:spacing w:before="120" w:after="120"/>
        <w:jc w:val="both"/>
        <w:rPr>
          <w:sz w:val="24"/>
          <w:szCs w:val="24"/>
        </w:rPr>
      </w:pPr>
      <w:r w:rsidRPr="00712FA8">
        <w:rPr>
          <w:sz w:val="24"/>
          <w:szCs w:val="24"/>
        </w:rPr>
        <w:t>10.3.1 – Reincidir em conduta ou omissão que ensejou a aplicação anterior de advertência;</w:t>
      </w:r>
    </w:p>
    <w:p w:rsidR="004443A6" w:rsidRPr="00712FA8" w:rsidRDefault="004443A6" w:rsidP="00966B8E">
      <w:pPr>
        <w:spacing w:before="120" w:after="120"/>
        <w:jc w:val="both"/>
        <w:rPr>
          <w:sz w:val="24"/>
          <w:szCs w:val="24"/>
        </w:rPr>
      </w:pPr>
      <w:r w:rsidRPr="00712FA8">
        <w:rPr>
          <w:sz w:val="24"/>
          <w:szCs w:val="24"/>
        </w:rPr>
        <w:lastRenderedPageBreak/>
        <w:t>10.3.2 – Atrasar o fornecimento ou a substituição dos bens;</w:t>
      </w:r>
    </w:p>
    <w:p w:rsidR="004443A6" w:rsidRPr="00712FA8" w:rsidRDefault="004443A6" w:rsidP="00966B8E">
      <w:pPr>
        <w:spacing w:before="120" w:after="120"/>
        <w:jc w:val="both"/>
        <w:rPr>
          <w:sz w:val="24"/>
          <w:szCs w:val="24"/>
        </w:rPr>
      </w:pPr>
      <w:r w:rsidRPr="00712FA8">
        <w:rPr>
          <w:sz w:val="24"/>
          <w:szCs w:val="24"/>
        </w:rPr>
        <w:t>10.3.3 – Não completar o fornecimento dos bens;</w:t>
      </w:r>
    </w:p>
    <w:p w:rsidR="004443A6" w:rsidRPr="00712FA8" w:rsidRDefault="004443A6" w:rsidP="00966B8E">
      <w:pPr>
        <w:spacing w:before="120" w:after="120"/>
        <w:jc w:val="both"/>
        <w:rPr>
          <w:sz w:val="24"/>
          <w:szCs w:val="24"/>
        </w:rPr>
      </w:pPr>
      <w:r w:rsidRPr="00712FA8">
        <w:rPr>
          <w:sz w:val="24"/>
          <w:szCs w:val="24"/>
        </w:rPr>
        <w:t>10.4 – São infrações graves as condutas que caracterizam inexecução parcial ou total do contrato, em especial:</w:t>
      </w:r>
    </w:p>
    <w:p w:rsidR="004443A6" w:rsidRPr="00712FA8" w:rsidRDefault="004443A6" w:rsidP="00966B8E">
      <w:pPr>
        <w:spacing w:before="120" w:after="120"/>
        <w:jc w:val="both"/>
        <w:rPr>
          <w:sz w:val="24"/>
          <w:szCs w:val="24"/>
        </w:rPr>
      </w:pPr>
      <w:r w:rsidRPr="00712FA8">
        <w:rPr>
          <w:sz w:val="24"/>
          <w:szCs w:val="24"/>
        </w:rPr>
        <w:t>10.4.1 – Recusar-se o adjudicatário, sem a devida justificativa, a assinar o contrato, aceitar ou retirar o instrumento equivalente, dentro do prazo estabelecido pela Administração;</w:t>
      </w:r>
    </w:p>
    <w:p w:rsidR="004443A6" w:rsidRPr="00712FA8" w:rsidRDefault="004443A6" w:rsidP="00966B8E">
      <w:pPr>
        <w:spacing w:before="120" w:after="120"/>
        <w:jc w:val="both"/>
        <w:rPr>
          <w:sz w:val="24"/>
          <w:szCs w:val="24"/>
        </w:rPr>
      </w:pPr>
      <w:r w:rsidRPr="00712FA8">
        <w:rPr>
          <w:sz w:val="24"/>
          <w:szCs w:val="24"/>
        </w:rPr>
        <w:t>10.4.2 – Atrasar o fornecimento dos bens em prazo superior a 05(cinco) dias úteis.</w:t>
      </w:r>
    </w:p>
    <w:p w:rsidR="004443A6" w:rsidRPr="00712FA8" w:rsidRDefault="004443A6" w:rsidP="00966B8E">
      <w:pPr>
        <w:spacing w:before="120" w:after="120"/>
        <w:jc w:val="both"/>
        <w:rPr>
          <w:sz w:val="24"/>
          <w:szCs w:val="24"/>
        </w:rPr>
      </w:pPr>
      <w:r w:rsidRPr="00712FA8">
        <w:rPr>
          <w:sz w:val="24"/>
          <w:szCs w:val="24"/>
        </w:rPr>
        <w:t>10.4.3 – Atrasar reiteradamente o fornecimento ou substituição dos bens.</w:t>
      </w:r>
    </w:p>
    <w:p w:rsidR="004443A6" w:rsidRPr="00712FA8" w:rsidRDefault="004443A6" w:rsidP="00966B8E">
      <w:pPr>
        <w:spacing w:before="120" w:after="120"/>
        <w:jc w:val="both"/>
        <w:rPr>
          <w:sz w:val="24"/>
          <w:szCs w:val="24"/>
        </w:rPr>
      </w:pPr>
      <w:r w:rsidRPr="00712FA8">
        <w:rPr>
          <w:sz w:val="24"/>
          <w:szCs w:val="24"/>
        </w:rPr>
        <w:t>10.5 – São infrações gravíssimas as condutas que induzam a Administração a erro ou que causem prejuízo ao erário, em especial:</w:t>
      </w:r>
    </w:p>
    <w:p w:rsidR="004443A6" w:rsidRPr="00712FA8" w:rsidRDefault="004443A6" w:rsidP="00966B8E">
      <w:pPr>
        <w:spacing w:before="120" w:after="120"/>
        <w:jc w:val="both"/>
        <w:rPr>
          <w:sz w:val="24"/>
          <w:szCs w:val="24"/>
        </w:rPr>
      </w:pPr>
      <w:r w:rsidRPr="00712FA8">
        <w:rPr>
          <w:sz w:val="24"/>
          <w:szCs w:val="24"/>
        </w:rPr>
        <w:t>10.5.1 – Apresentar documentação falsa;</w:t>
      </w:r>
    </w:p>
    <w:p w:rsidR="004443A6" w:rsidRPr="00712FA8" w:rsidRDefault="004443A6" w:rsidP="00966B8E">
      <w:pPr>
        <w:spacing w:before="120" w:after="120"/>
        <w:jc w:val="both"/>
        <w:rPr>
          <w:sz w:val="24"/>
          <w:szCs w:val="24"/>
        </w:rPr>
      </w:pPr>
      <w:r w:rsidRPr="00712FA8">
        <w:rPr>
          <w:sz w:val="24"/>
          <w:szCs w:val="24"/>
        </w:rPr>
        <w:t>10.5.2 – Simular, fraudar ou não iniciar a execução do contrato;</w:t>
      </w:r>
    </w:p>
    <w:p w:rsidR="004443A6" w:rsidRPr="00712FA8" w:rsidRDefault="004443A6" w:rsidP="00966B8E">
      <w:pPr>
        <w:spacing w:before="120" w:after="120"/>
        <w:jc w:val="both"/>
        <w:rPr>
          <w:sz w:val="24"/>
          <w:szCs w:val="24"/>
        </w:rPr>
      </w:pPr>
      <w:r w:rsidRPr="00712FA8">
        <w:rPr>
          <w:sz w:val="24"/>
          <w:szCs w:val="24"/>
        </w:rPr>
        <w:t>10.5.3 – Praticar atos ilícitos visando frustrar os objetivos da contratação;</w:t>
      </w:r>
    </w:p>
    <w:p w:rsidR="004443A6" w:rsidRPr="00712FA8" w:rsidRDefault="004443A6" w:rsidP="00966B8E">
      <w:pPr>
        <w:spacing w:before="120" w:after="120"/>
        <w:jc w:val="both"/>
        <w:rPr>
          <w:sz w:val="24"/>
          <w:szCs w:val="24"/>
        </w:rPr>
      </w:pPr>
      <w:r w:rsidRPr="00712FA8">
        <w:rPr>
          <w:sz w:val="24"/>
          <w:szCs w:val="24"/>
        </w:rPr>
        <w:t>10.5.4 – Cometer fraude fiscal;</w:t>
      </w:r>
    </w:p>
    <w:p w:rsidR="004443A6" w:rsidRPr="00712FA8" w:rsidRDefault="004443A6" w:rsidP="00966B8E">
      <w:pPr>
        <w:spacing w:before="120" w:after="120"/>
        <w:jc w:val="both"/>
        <w:rPr>
          <w:sz w:val="24"/>
          <w:szCs w:val="24"/>
        </w:rPr>
      </w:pPr>
      <w:r w:rsidRPr="00712FA8">
        <w:rPr>
          <w:sz w:val="24"/>
          <w:szCs w:val="24"/>
        </w:rPr>
        <w:t>10.5.5 – Comportar-se de modo inidôneo;</w:t>
      </w:r>
    </w:p>
    <w:p w:rsidR="004443A6" w:rsidRPr="00712FA8" w:rsidRDefault="004443A6" w:rsidP="00966B8E">
      <w:pPr>
        <w:spacing w:before="120" w:after="120"/>
        <w:jc w:val="both"/>
        <w:rPr>
          <w:sz w:val="24"/>
          <w:szCs w:val="24"/>
        </w:rPr>
      </w:pPr>
      <w:r w:rsidRPr="00712FA8">
        <w:rPr>
          <w:sz w:val="24"/>
          <w:szCs w:val="24"/>
        </w:rPr>
        <w:t>10.5.6 – Não mantiver sua proposta;</w:t>
      </w:r>
    </w:p>
    <w:p w:rsidR="004443A6" w:rsidRPr="00712FA8" w:rsidRDefault="004443A6" w:rsidP="00966B8E">
      <w:pPr>
        <w:spacing w:before="120" w:after="120"/>
        <w:jc w:val="both"/>
        <w:rPr>
          <w:sz w:val="24"/>
          <w:szCs w:val="24"/>
        </w:rPr>
      </w:pPr>
      <w:r w:rsidRPr="00712FA8">
        <w:rPr>
          <w:sz w:val="24"/>
          <w:szCs w:val="24"/>
        </w:rPr>
        <w:t>10.5.7 – Não recolher os tributos, contribuições previdenciárias e demais obrigações legais, incluindo o FGTS, quando cabível;</w:t>
      </w:r>
    </w:p>
    <w:p w:rsidR="004443A6" w:rsidRPr="00712FA8" w:rsidRDefault="004443A6" w:rsidP="00966B8E">
      <w:pPr>
        <w:spacing w:before="120" w:after="120"/>
        <w:jc w:val="both"/>
        <w:rPr>
          <w:sz w:val="24"/>
          <w:szCs w:val="24"/>
        </w:rPr>
      </w:pPr>
      <w:r w:rsidRPr="00712FA8">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4443A6" w:rsidRPr="00712FA8" w:rsidRDefault="004443A6" w:rsidP="00966B8E">
      <w:pPr>
        <w:spacing w:before="120" w:after="120"/>
        <w:jc w:val="both"/>
        <w:rPr>
          <w:sz w:val="24"/>
          <w:szCs w:val="24"/>
        </w:rPr>
      </w:pPr>
      <w:r w:rsidRPr="00712FA8">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4443A6" w:rsidRPr="00712FA8" w:rsidRDefault="004443A6" w:rsidP="00966B8E">
      <w:pPr>
        <w:spacing w:before="120" w:after="120"/>
        <w:jc w:val="both"/>
        <w:rPr>
          <w:sz w:val="24"/>
          <w:szCs w:val="24"/>
        </w:rPr>
      </w:pPr>
      <w:r w:rsidRPr="00712FA8">
        <w:rPr>
          <w:sz w:val="24"/>
          <w:szCs w:val="24"/>
        </w:rPr>
        <w:t>10.7.1 – Para as infrações médias, o valor da multa será arbitrado entre 01 a 100 UNIFBJ;</w:t>
      </w:r>
    </w:p>
    <w:p w:rsidR="004443A6" w:rsidRPr="00712FA8" w:rsidRDefault="004443A6" w:rsidP="00966B8E">
      <w:pPr>
        <w:spacing w:before="120" w:after="120"/>
        <w:jc w:val="both"/>
        <w:rPr>
          <w:sz w:val="24"/>
          <w:szCs w:val="24"/>
        </w:rPr>
      </w:pPr>
      <w:r w:rsidRPr="00712FA8">
        <w:rPr>
          <w:sz w:val="24"/>
          <w:szCs w:val="24"/>
        </w:rPr>
        <w:t>10.7.2 – Para as infrações graves, o valor da multa será arbitrado entre 101a 200 UNIFBJ;</w:t>
      </w:r>
    </w:p>
    <w:p w:rsidR="004443A6" w:rsidRPr="00712FA8" w:rsidRDefault="004443A6" w:rsidP="00966B8E">
      <w:pPr>
        <w:spacing w:before="120" w:after="120"/>
        <w:jc w:val="both"/>
        <w:rPr>
          <w:sz w:val="24"/>
          <w:szCs w:val="24"/>
        </w:rPr>
      </w:pPr>
      <w:r w:rsidRPr="00712FA8">
        <w:rPr>
          <w:sz w:val="24"/>
          <w:szCs w:val="24"/>
        </w:rPr>
        <w:t>10.7.3 – Para as infrações gravíssimas, o valor da multa será arbitrado entre 201 a 300 UNIFBJ.</w:t>
      </w:r>
    </w:p>
    <w:p w:rsidR="004443A6" w:rsidRPr="00712FA8" w:rsidRDefault="004443A6" w:rsidP="00966B8E">
      <w:pPr>
        <w:spacing w:before="120" w:after="120"/>
        <w:jc w:val="both"/>
        <w:rPr>
          <w:sz w:val="24"/>
          <w:szCs w:val="24"/>
        </w:rPr>
      </w:pPr>
      <w:r w:rsidRPr="00712FA8">
        <w:rPr>
          <w:sz w:val="24"/>
          <w:szCs w:val="24"/>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4443A6" w:rsidRPr="00712FA8" w:rsidRDefault="004443A6" w:rsidP="00966B8E">
      <w:pPr>
        <w:spacing w:before="120" w:after="120"/>
        <w:jc w:val="both"/>
        <w:rPr>
          <w:sz w:val="24"/>
          <w:szCs w:val="24"/>
        </w:rPr>
      </w:pPr>
      <w:r w:rsidRPr="00712FA8">
        <w:rPr>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4443A6" w:rsidRPr="00712FA8" w:rsidRDefault="004443A6" w:rsidP="00966B8E">
      <w:pPr>
        <w:spacing w:before="120" w:after="120"/>
        <w:jc w:val="both"/>
        <w:rPr>
          <w:sz w:val="24"/>
          <w:szCs w:val="24"/>
        </w:rPr>
      </w:pPr>
      <w:r w:rsidRPr="00712FA8">
        <w:rPr>
          <w:sz w:val="24"/>
          <w:szCs w:val="24"/>
        </w:rPr>
        <w:t>10.10 – A sanção de suspensão temporária de participação em licitação e impedimento de contratar com a Administração Municipal produz efeitos apenas para o Município de Bom Jardim - RJ.</w:t>
      </w:r>
    </w:p>
    <w:p w:rsidR="004443A6" w:rsidRPr="00712FA8" w:rsidRDefault="004443A6" w:rsidP="00966B8E">
      <w:pPr>
        <w:spacing w:before="120" w:after="120"/>
        <w:jc w:val="both"/>
        <w:rPr>
          <w:sz w:val="24"/>
          <w:szCs w:val="24"/>
        </w:rPr>
      </w:pPr>
      <w:r w:rsidRPr="00712FA8">
        <w:rPr>
          <w:sz w:val="24"/>
          <w:szCs w:val="24"/>
        </w:rPr>
        <w:t>10.11 – A sanção de declaração de inidoneidade para licitar ou contratar com a Administração Pública produz efeito em todo o território nacional.</w:t>
      </w:r>
    </w:p>
    <w:p w:rsidR="004443A6" w:rsidRPr="00712FA8" w:rsidRDefault="004443A6" w:rsidP="00966B8E">
      <w:pPr>
        <w:spacing w:before="120" w:after="120"/>
        <w:jc w:val="both"/>
        <w:rPr>
          <w:sz w:val="24"/>
          <w:szCs w:val="24"/>
        </w:rPr>
      </w:pPr>
      <w:r w:rsidRPr="00712FA8">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4443A6" w:rsidRPr="00712FA8" w:rsidRDefault="004443A6" w:rsidP="00966B8E">
      <w:pPr>
        <w:spacing w:before="120" w:after="120"/>
        <w:jc w:val="both"/>
        <w:rPr>
          <w:sz w:val="24"/>
          <w:szCs w:val="24"/>
        </w:rPr>
      </w:pPr>
      <w:r w:rsidRPr="00712FA8">
        <w:rPr>
          <w:sz w:val="24"/>
          <w:szCs w:val="24"/>
        </w:rPr>
        <w:lastRenderedPageBreak/>
        <w:t>10.13 – A reabilitação da declaração de inidoneidade será concedida quando a empresa ou profissional penalizado ressarcir a Administração pelos prejuízos resultantes e após decorrido o prazo de 02 (dois) anos de sua aplicação.</w:t>
      </w:r>
    </w:p>
    <w:p w:rsidR="004443A6" w:rsidRPr="00712FA8" w:rsidRDefault="004443A6" w:rsidP="00966B8E">
      <w:pPr>
        <w:spacing w:before="120" w:after="120"/>
        <w:jc w:val="both"/>
        <w:rPr>
          <w:sz w:val="24"/>
          <w:szCs w:val="24"/>
        </w:rPr>
      </w:pPr>
      <w:r w:rsidRPr="00712FA8">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443A6" w:rsidRPr="00712FA8" w:rsidRDefault="004443A6" w:rsidP="00966B8E">
      <w:pPr>
        <w:spacing w:before="120" w:after="120"/>
        <w:jc w:val="both"/>
        <w:rPr>
          <w:sz w:val="24"/>
          <w:szCs w:val="24"/>
        </w:rPr>
      </w:pPr>
      <w:r w:rsidRPr="00712FA8">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4443A6" w:rsidRPr="00712FA8" w:rsidRDefault="004443A6" w:rsidP="00966B8E">
      <w:pPr>
        <w:spacing w:before="120" w:after="120"/>
        <w:jc w:val="both"/>
        <w:rPr>
          <w:sz w:val="24"/>
          <w:szCs w:val="24"/>
        </w:rPr>
      </w:pPr>
      <w:r w:rsidRPr="00712FA8">
        <w:rPr>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4443A6" w:rsidRPr="00712FA8" w:rsidRDefault="004443A6" w:rsidP="00966B8E">
      <w:pPr>
        <w:spacing w:before="120" w:after="120"/>
        <w:jc w:val="both"/>
        <w:rPr>
          <w:sz w:val="24"/>
          <w:szCs w:val="24"/>
        </w:rPr>
      </w:pPr>
      <w:r w:rsidRPr="00712FA8">
        <w:rPr>
          <w:sz w:val="24"/>
          <w:szCs w:val="24"/>
        </w:rPr>
        <w:t>10.17 – As multas aplicadas deverão ser recolhidas em favor do Município no prazo de 05 (cinco) dias úteis, a contar do recebimento da notificação.</w:t>
      </w:r>
    </w:p>
    <w:p w:rsidR="004443A6" w:rsidRPr="00712FA8" w:rsidRDefault="004443A6" w:rsidP="00966B8E">
      <w:pPr>
        <w:spacing w:before="120" w:after="120"/>
        <w:jc w:val="both"/>
        <w:rPr>
          <w:sz w:val="24"/>
          <w:szCs w:val="24"/>
        </w:rPr>
      </w:pPr>
      <w:r w:rsidRPr="00712FA8">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443A6" w:rsidRPr="00712FA8" w:rsidRDefault="004443A6" w:rsidP="00966B8E">
      <w:pPr>
        <w:spacing w:before="120" w:after="120"/>
        <w:jc w:val="both"/>
        <w:rPr>
          <w:sz w:val="24"/>
          <w:szCs w:val="24"/>
        </w:rPr>
      </w:pPr>
      <w:r w:rsidRPr="00712FA8">
        <w:rPr>
          <w:sz w:val="24"/>
          <w:szCs w:val="24"/>
        </w:rPr>
        <w:t>10.19 – As penalidades só poderão ser relevadas na hipótese de caso fortuito ou força maior, devidamente justificado e comprovado, a juízo da Administração.</w:t>
      </w:r>
    </w:p>
    <w:p w:rsidR="004443A6" w:rsidRPr="00712FA8" w:rsidRDefault="004443A6" w:rsidP="00966B8E">
      <w:pPr>
        <w:spacing w:before="120" w:after="120"/>
        <w:jc w:val="both"/>
        <w:rPr>
          <w:b/>
          <w:sz w:val="24"/>
          <w:szCs w:val="24"/>
        </w:rPr>
      </w:pPr>
      <w:r w:rsidRPr="00712FA8">
        <w:rPr>
          <w:b/>
          <w:sz w:val="24"/>
          <w:szCs w:val="24"/>
        </w:rPr>
        <w:t>11 – CONVOCAÇÃO PARA ASSINATURA DA ATA DE REGISTRO DE PREÇOS E CONTRATO</w:t>
      </w:r>
    </w:p>
    <w:p w:rsidR="004443A6" w:rsidRPr="00712FA8" w:rsidRDefault="004443A6" w:rsidP="00966B8E">
      <w:pPr>
        <w:spacing w:before="120" w:after="120"/>
        <w:jc w:val="both"/>
        <w:rPr>
          <w:sz w:val="24"/>
          <w:szCs w:val="24"/>
        </w:rPr>
      </w:pPr>
      <w:r w:rsidRPr="00712FA8">
        <w:rPr>
          <w:sz w:val="24"/>
          <w:szCs w:val="24"/>
        </w:rPr>
        <w:t>11.1 – Uma vez homologado o resultado da licitação, a licitante vencedora será convocada para assinar e retirar a Ata de Registro de Preços e o termo de contrato ou instrumento equivalente, sendo cientificada de que sua omissão ensejará decaimento do direito à contratação, sem prejuízo à aplicação das penalidades dispostos no instrumento convocatório e seus anexos.</w:t>
      </w:r>
    </w:p>
    <w:p w:rsidR="004443A6" w:rsidRPr="00712FA8" w:rsidRDefault="004443A6" w:rsidP="00966B8E">
      <w:pPr>
        <w:spacing w:before="120" w:after="120"/>
        <w:jc w:val="both"/>
        <w:rPr>
          <w:sz w:val="24"/>
          <w:szCs w:val="24"/>
        </w:rPr>
      </w:pPr>
      <w:r w:rsidRPr="00712FA8">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4443A6" w:rsidRPr="00712FA8" w:rsidRDefault="004443A6" w:rsidP="00966B8E">
      <w:pPr>
        <w:spacing w:before="120" w:after="120"/>
        <w:jc w:val="both"/>
        <w:rPr>
          <w:sz w:val="24"/>
          <w:szCs w:val="24"/>
        </w:rPr>
      </w:pPr>
      <w:r w:rsidRPr="00712FA8">
        <w:rPr>
          <w:sz w:val="24"/>
          <w:szCs w:val="24"/>
        </w:rPr>
        <w:t>11.3 – O aceite de nota de empenho ou instrumento equivalente, emitida à licitante vencedora, implica no reconhecimento que:</w:t>
      </w:r>
    </w:p>
    <w:p w:rsidR="004443A6" w:rsidRPr="00712FA8" w:rsidRDefault="004443A6" w:rsidP="00966B8E">
      <w:pPr>
        <w:spacing w:before="120" w:after="120"/>
        <w:jc w:val="both"/>
        <w:rPr>
          <w:sz w:val="24"/>
          <w:szCs w:val="24"/>
        </w:rPr>
      </w:pPr>
      <w:r w:rsidRPr="00712FA8">
        <w:rPr>
          <w:sz w:val="24"/>
          <w:szCs w:val="24"/>
        </w:rPr>
        <w:t>11.3.1 – A nota ou instrumento está substituindo o contrato, aplicando-se à relação de negócios ali estabelecida as disposições da Lei Federal nº 8.666, de 1993;</w:t>
      </w:r>
    </w:p>
    <w:p w:rsidR="004443A6" w:rsidRPr="00712FA8" w:rsidRDefault="004443A6" w:rsidP="00966B8E">
      <w:pPr>
        <w:spacing w:before="120" w:after="120"/>
        <w:jc w:val="both"/>
        <w:rPr>
          <w:sz w:val="24"/>
          <w:szCs w:val="24"/>
        </w:rPr>
      </w:pPr>
      <w:r w:rsidRPr="00712FA8">
        <w:rPr>
          <w:sz w:val="24"/>
          <w:szCs w:val="24"/>
        </w:rPr>
        <w:t>11.3.2 – A contratada se vincula à sua proposta e às previsões contidas no instrumento convocatório e seus anexos.</w:t>
      </w:r>
    </w:p>
    <w:p w:rsidR="004443A6" w:rsidRPr="00712FA8" w:rsidRDefault="004443A6" w:rsidP="00966B8E">
      <w:pPr>
        <w:spacing w:before="120" w:after="120"/>
        <w:jc w:val="both"/>
        <w:rPr>
          <w:sz w:val="24"/>
          <w:szCs w:val="24"/>
        </w:rPr>
      </w:pPr>
      <w:r w:rsidRPr="00712FA8">
        <w:rPr>
          <w:sz w:val="24"/>
          <w:szCs w:val="24"/>
        </w:rPr>
        <w:t>11.4 – O prazo para assinar, aceitar ou retirar a Ata de Registro de Preços e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4443A6" w:rsidRPr="00712FA8" w:rsidRDefault="004443A6" w:rsidP="00966B8E">
      <w:pPr>
        <w:spacing w:before="120" w:after="120"/>
        <w:jc w:val="both"/>
        <w:rPr>
          <w:sz w:val="24"/>
          <w:szCs w:val="24"/>
        </w:rPr>
      </w:pPr>
      <w:r w:rsidRPr="00712FA8">
        <w:rPr>
          <w:sz w:val="24"/>
          <w:szCs w:val="24"/>
        </w:rPr>
        <w:t>11.5 – Como requisito para celebração do contrato, a licitante vencedora deverá manter as mesmas condições de habilitação consignadas no instrumento convocatório e seus anexos.</w:t>
      </w:r>
    </w:p>
    <w:p w:rsidR="004443A6" w:rsidRPr="00712FA8" w:rsidRDefault="004443A6" w:rsidP="00966B8E">
      <w:pPr>
        <w:spacing w:before="120" w:after="120"/>
        <w:jc w:val="both"/>
        <w:rPr>
          <w:b/>
          <w:sz w:val="24"/>
          <w:szCs w:val="24"/>
        </w:rPr>
      </w:pPr>
      <w:r w:rsidRPr="00712FA8">
        <w:rPr>
          <w:b/>
          <w:sz w:val="24"/>
          <w:szCs w:val="24"/>
        </w:rPr>
        <w:lastRenderedPageBreak/>
        <w:t>12 – DURAÇÃO, ALTERAÇÃO, CANCELAMENTO E REVOGAÇÃO DA ATA DE REGISTRO DE PREÇOS E DO CONTRATO</w:t>
      </w:r>
    </w:p>
    <w:p w:rsidR="004443A6" w:rsidRPr="00712FA8" w:rsidRDefault="004443A6" w:rsidP="00966B8E">
      <w:pPr>
        <w:spacing w:before="120" w:after="120"/>
        <w:jc w:val="both"/>
        <w:rPr>
          <w:sz w:val="24"/>
          <w:szCs w:val="24"/>
        </w:rPr>
      </w:pPr>
      <w:r w:rsidRPr="00712FA8">
        <w:rPr>
          <w:sz w:val="24"/>
          <w:szCs w:val="24"/>
        </w:rPr>
        <w:t>12.1 – A ata de registro de preços terá duração de 12 (doze) meses, com eficácia na forma do art. 61, parágrafo único da Lei Federal nº 8.666/93, sendo vedada sua prorrogação e com termo inicial de vigência a partir de sua assinatura.</w:t>
      </w:r>
    </w:p>
    <w:p w:rsidR="004443A6" w:rsidRPr="00712FA8" w:rsidRDefault="004443A6" w:rsidP="00966B8E">
      <w:pPr>
        <w:spacing w:before="120" w:after="120"/>
        <w:contextualSpacing/>
        <w:jc w:val="both"/>
        <w:rPr>
          <w:sz w:val="24"/>
          <w:szCs w:val="24"/>
        </w:rPr>
      </w:pPr>
      <w:r w:rsidRPr="00712FA8">
        <w:rPr>
          <w:sz w:val="24"/>
          <w:szCs w:val="24"/>
        </w:rPr>
        <w:t>12.2. As contratações oriundas da ata de registro de preços terão duração idêntica a esta, observados os prazos para fornecimento e pagamento pela Administração.</w:t>
      </w:r>
    </w:p>
    <w:p w:rsidR="004443A6" w:rsidRPr="00712FA8" w:rsidRDefault="004443A6" w:rsidP="00966B8E">
      <w:pPr>
        <w:spacing w:before="120" w:after="120"/>
        <w:jc w:val="both"/>
        <w:rPr>
          <w:sz w:val="24"/>
          <w:szCs w:val="24"/>
        </w:rPr>
      </w:pPr>
      <w:r w:rsidRPr="00712FA8">
        <w:rPr>
          <w:sz w:val="24"/>
          <w:szCs w:val="24"/>
        </w:rPr>
        <w:t>12.3 – As obrigações disciplinadas na ata de registro de preços e no instrumento convocatório poderão ser alteradas por comum acordo das partes, após justificativa da Administração, nas seguintes hipóteses:</w:t>
      </w:r>
    </w:p>
    <w:p w:rsidR="004443A6" w:rsidRPr="00712FA8" w:rsidRDefault="004443A6" w:rsidP="00966B8E">
      <w:pPr>
        <w:spacing w:before="120" w:after="120"/>
        <w:jc w:val="both"/>
        <w:rPr>
          <w:sz w:val="24"/>
          <w:szCs w:val="24"/>
        </w:rPr>
      </w:pPr>
      <w:r w:rsidRPr="00712FA8">
        <w:rPr>
          <w:sz w:val="24"/>
          <w:szCs w:val="24"/>
        </w:rPr>
        <w:t>12.3.1 – Quando conveniente a substituição de garantia de execução;</w:t>
      </w:r>
    </w:p>
    <w:p w:rsidR="004443A6" w:rsidRPr="00712FA8" w:rsidRDefault="004443A6" w:rsidP="00966B8E">
      <w:pPr>
        <w:spacing w:before="120" w:after="120"/>
        <w:jc w:val="both"/>
        <w:rPr>
          <w:sz w:val="24"/>
          <w:szCs w:val="24"/>
        </w:rPr>
      </w:pPr>
      <w:r w:rsidRPr="00712FA8">
        <w:rPr>
          <w:sz w:val="24"/>
          <w:szCs w:val="24"/>
        </w:rPr>
        <w:t>12.3.2 – Quando necessária a modificação da forma de fornecimento ou da dinâmica de execução, em razão da verificação técnica de inaplicabilidade dos termos originais;</w:t>
      </w:r>
    </w:p>
    <w:p w:rsidR="004443A6" w:rsidRPr="00712FA8" w:rsidRDefault="004443A6" w:rsidP="00966B8E">
      <w:pPr>
        <w:spacing w:before="120" w:after="120"/>
        <w:jc w:val="both"/>
        <w:rPr>
          <w:sz w:val="24"/>
          <w:szCs w:val="24"/>
        </w:rPr>
      </w:pPr>
      <w:r w:rsidRPr="00712FA8">
        <w:rPr>
          <w:sz w:val="24"/>
          <w:szCs w:val="24"/>
        </w:rPr>
        <w:t>12.3.3 – Quando necessária a modificação da forma de pagamento, por imposição de circunstâncias supervenientes, mantido o valor inicial atualizado, sendo vedada a antecipação do pagamento sem a correspondente contraprestação do fornecimento;</w:t>
      </w:r>
    </w:p>
    <w:p w:rsidR="004443A6" w:rsidRPr="00712FA8" w:rsidRDefault="004443A6" w:rsidP="00966B8E">
      <w:pPr>
        <w:spacing w:before="120" w:after="120"/>
        <w:jc w:val="both"/>
        <w:rPr>
          <w:sz w:val="24"/>
          <w:szCs w:val="24"/>
        </w:rPr>
      </w:pPr>
      <w:r w:rsidRPr="00712FA8">
        <w:rPr>
          <w:sz w:val="24"/>
          <w:szCs w:val="24"/>
        </w:rPr>
        <w:t>12.3.4 – Para restabelecer a relação que as partes pactuaram inicialmente entre os encargos da CONTRATADA e a retribuição da Administração para a justa remuneração</w:t>
      </w:r>
      <w:r w:rsidRPr="00712FA8">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4443A6" w:rsidRPr="00712FA8" w:rsidRDefault="004443A6" w:rsidP="00966B8E">
      <w:pPr>
        <w:spacing w:before="120" w:after="120"/>
        <w:jc w:val="both"/>
        <w:rPr>
          <w:sz w:val="24"/>
          <w:szCs w:val="24"/>
        </w:rPr>
      </w:pPr>
      <w:r w:rsidRPr="00712FA8">
        <w:rPr>
          <w:sz w:val="24"/>
          <w:szCs w:val="24"/>
        </w:rPr>
        <w:t>12.4 – O registro do fornecedor será cancelado quando:</w:t>
      </w:r>
    </w:p>
    <w:p w:rsidR="004443A6" w:rsidRPr="00712FA8" w:rsidRDefault="004443A6" w:rsidP="00966B8E">
      <w:pPr>
        <w:spacing w:before="120" w:after="120"/>
        <w:jc w:val="both"/>
        <w:rPr>
          <w:sz w:val="24"/>
          <w:szCs w:val="24"/>
        </w:rPr>
      </w:pPr>
      <w:r w:rsidRPr="00712FA8">
        <w:rPr>
          <w:sz w:val="24"/>
          <w:szCs w:val="24"/>
        </w:rPr>
        <w:t>12.4.1 – Descumprir as condições da ata de registro de preços;</w:t>
      </w:r>
    </w:p>
    <w:p w:rsidR="004443A6" w:rsidRPr="00712FA8" w:rsidRDefault="004443A6" w:rsidP="00966B8E">
      <w:pPr>
        <w:spacing w:before="120" w:after="120"/>
        <w:jc w:val="both"/>
        <w:rPr>
          <w:sz w:val="24"/>
          <w:szCs w:val="24"/>
        </w:rPr>
      </w:pPr>
      <w:r w:rsidRPr="00712FA8">
        <w:rPr>
          <w:sz w:val="24"/>
          <w:szCs w:val="24"/>
        </w:rPr>
        <w:t>12.4.2 – Não retirar a nota de empenho ou instrumento equivalente no prazo estabelecido pela Administração, sem justificativa aceitável;</w:t>
      </w:r>
    </w:p>
    <w:p w:rsidR="004443A6" w:rsidRPr="00712FA8" w:rsidRDefault="004443A6" w:rsidP="00966B8E">
      <w:pPr>
        <w:spacing w:before="120" w:after="120"/>
        <w:jc w:val="both"/>
        <w:rPr>
          <w:sz w:val="24"/>
          <w:szCs w:val="24"/>
        </w:rPr>
      </w:pPr>
      <w:r w:rsidRPr="00712FA8">
        <w:rPr>
          <w:sz w:val="24"/>
          <w:szCs w:val="24"/>
        </w:rPr>
        <w:t>12.4.3 – Não aceitar reduzir o seu preço registrado, na hipótese deste se tornar superior àqueles praticados no mercado; ou</w:t>
      </w:r>
    </w:p>
    <w:p w:rsidR="004443A6" w:rsidRPr="00712FA8" w:rsidRDefault="004443A6" w:rsidP="00966B8E">
      <w:pPr>
        <w:spacing w:before="120" w:after="120"/>
        <w:jc w:val="both"/>
        <w:rPr>
          <w:sz w:val="24"/>
          <w:szCs w:val="24"/>
        </w:rPr>
      </w:pPr>
      <w:r w:rsidRPr="00712FA8">
        <w:rPr>
          <w:sz w:val="24"/>
          <w:szCs w:val="24"/>
        </w:rPr>
        <w:t>12.4.4 – Sofrer sanção administrativa cujo efeito torne-o proibido de celebrar contrato administrativo, alcançando o órgão gerenciador e órgão(s) participante(s).</w:t>
      </w:r>
    </w:p>
    <w:p w:rsidR="004443A6" w:rsidRPr="00712FA8" w:rsidRDefault="004443A6" w:rsidP="00966B8E">
      <w:pPr>
        <w:spacing w:before="120" w:after="120"/>
        <w:jc w:val="both"/>
        <w:rPr>
          <w:sz w:val="24"/>
          <w:szCs w:val="24"/>
        </w:rPr>
      </w:pPr>
      <w:r w:rsidRPr="00712FA8">
        <w:rPr>
          <w:sz w:val="24"/>
          <w:szCs w:val="24"/>
        </w:rPr>
        <w:t>12.5 – O cancelamento de registros será formalizado por despacho da Administração, assegurado o contraditório e a ampla defesa.</w:t>
      </w:r>
    </w:p>
    <w:p w:rsidR="004443A6" w:rsidRPr="00712FA8" w:rsidRDefault="004443A6" w:rsidP="00966B8E">
      <w:pPr>
        <w:spacing w:before="120" w:after="120"/>
        <w:jc w:val="both"/>
        <w:rPr>
          <w:sz w:val="24"/>
          <w:szCs w:val="24"/>
        </w:rPr>
      </w:pPr>
      <w:r w:rsidRPr="00712FA8">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4443A6" w:rsidRPr="00712FA8" w:rsidRDefault="004443A6" w:rsidP="00966B8E">
      <w:pPr>
        <w:spacing w:before="120" w:after="120"/>
        <w:jc w:val="both"/>
        <w:rPr>
          <w:sz w:val="24"/>
          <w:szCs w:val="24"/>
        </w:rPr>
      </w:pPr>
      <w:r w:rsidRPr="00712FA8">
        <w:rPr>
          <w:sz w:val="24"/>
          <w:szCs w:val="24"/>
        </w:rPr>
        <w:t>12.7 – A ata de registro de preços será revogada quando não restarem fornecedores registrados ou por razões de interesse público, devidamente fundamentado.</w:t>
      </w:r>
    </w:p>
    <w:p w:rsidR="004443A6" w:rsidRPr="00712FA8" w:rsidRDefault="004443A6" w:rsidP="00966B8E">
      <w:pPr>
        <w:spacing w:before="120" w:after="120"/>
        <w:jc w:val="both"/>
        <w:rPr>
          <w:b/>
          <w:sz w:val="24"/>
          <w:szCs w:val="24"/>
        </w:rPr>
      </w:pPr>
      <w:r w:rsidRPr="00712FA8">
        <w:rPr>
          <w:b/>
          <w:sz w:val="24"/>
          <w:szCs w:val="24"/>
        </w:rPr>
        <w:t>13 – SUBCONTRATAÇÃO</w:t>
      </w:r>
    </w:p>
    <w:p w:rsidR="004443A6" w:rsidRPr="00712FA8" w:rsidRDefault="004443A6" w:rsidP="00966B8E">
      <w:pPr>
        <w:spacing w:before="120" w:after="120"/>
        <w:jc w:val="both"/>
        <w:rPr>
          <w:sz w:val="24"/>
          <w:szCs w:val="24"/>
        </w:rPr>
      </w:pPr>
      <w:r w:rsidRPr="00712FA8">
        <w:rPr>
          <w:sz w:val="24"/>
          <w:szCs w:val="24"/>
        </w:rPr>
        <w:t>13.1 – Não será admitida subcontratação para o presente objeto.</w:t>
      </w:r>
      <w:r w:rsidRPr="00712FA8">
        <w:rPr>
          <w:sz w:val="24"/>
          <w:szCs w:val="24"/>
          <w:highlight w:val="yellow"/>
        </w:rPr>
        <w:t xml:space="preserve"> </w:t>
      </w:r>
    </w:p>
    <w:p w:rsidR="004443A6" w:rsidRPr="00712FA8" w:rsidRDefault="004443A6" w:rsidP="00966B8E">
      <w:pPr>
        <w:spacing w:before="120" w:after="120"/>
        <w:jc w:val="both"/>
        <w:rPr>
          <w:b/>
          <w:sz w:val="24"/>
          <w:szCs w:val="24"/>
        </w:rPr>
      </w:pPr>
      <w:r w:rsidRPr="00712FA8">
        <w:rPr>
          <w:b/>
          <w:sz w:val="24"/>
          <w:szCs w:val="24"/>
        </w:rPr>
        <w:t>14 – CRITÉRIO DE JULGAMENTO E ADJUDICAÇÃO</w:t>
      </w:r>
    </w:p>
    <w:p w:rsidR="004443A6" w:rsidRPr="00712FA8" w:rsidRDefault="004443A6" w:rsidP="00966B8E">
      <w:pPr>
        <w:spacing w:before="120" w:after="120"/>
        <w:jc w:val="both"/>
        <w:rPr>
          <w:sz w:val="24"/>
          <w:szCs w:val="24"/>
        </w:rPr>
      </w:pPr>
      <w:r w:rsidRPr="00712FA8">
        <w:rPr>
          <w:sz w:val="24"/>
          <w:szCs w:val="24"/>
        </w:rPr>
        <w:t xml:space="preserve">14.1 – O critério de julgamento é o MENOR PREÇO. </w:t>
      </w:r>
    </w:p>
    <w:p w:rsidR="004443A6" w:rsidRPr="00712FA8" w:rsidRDefault="004443A6" w:rsidP="00966B8E">
      <w:pPr>
        <w:spacing w:before="120" w:after="120"/>
        <w:jc w:val="both"/>
        <w:rPr>
          <w:sz w:val="24"/>
          <w:szCs w:val="24"/>
        </w:rPr>
      </w:pPr>
      <w:r w:rsidRPr="00712FA8">
        <w:rPr>
          <w:sz w:val="24"/>
          <w:szCs w:val="24"/>
        </w:rPr>
        <w:t xml:space="preserve">14.2 – A adjudicação será feita pelo MENOR PREÇO POR ITEM. </w:t>
      </w:r>
    </w:p>
    <w:p w:rsidR="004443A6" w:rsidRPr="00712FA8" w:rsidRDefault="004443A6" w:rsidP="00966B8E">
      <w:pPr>
        <w:spacing w:before="120" w:after="120"/>
        <w:jc w:val="both"/>
        <w:rPr>
          <w:sz w:val="24"/>
          <w:szCs w:val="24"/>
        </w:rPr>
      </w:pPr>
      <w:r w:rsidRPr="00712FA8">
        <w:rPr>
          <w:sz w:val="24"/>
          <w:szCs w:val="24"/>
        </w:rPr>
        <w:t xml:space="preserve">14.3 – A forma de execução será DIRETA, com fornecimento parcelado. </w:t>
      </w:r>
    </w:p>
    <w:p w:rsidR="004443A6" w:rsidRPr="00712FA8" w:rsidRDefault="004443A6" w:rsidP="00966B8E">
      <w:pPr>
        <w:spacing w:before="120" w:after="120"/>
        <w:jc w:val="both"/>
        <w:rPr>
          <w:b/>
          <w:sz w:val="24"/>
          <w:szCs w:val="24"/>
        </w:rPr>
      </w:pPr>
      <w:r w:rsidRPr="00712FA8">
        <w:rPr>
          <w:b/>
          <w:sz w:val="24"/>
          <w:szCs w:val="24"/>
        </w:rPr>
        <w:t>15 – QUALIFICAÇÃO TÉCNICA:</w:t>
      </w:r>
    </w:p>
    <w:p w:rsidR="004443A6" w:rsidRPr="00712FA8" w:rsidRDefault="004443A6" w:rsidP="00966B8E">
      <w:pPr>
        <w:spacing w:before="120" w:after="120"/>
        <w:jc w:val="both"/>
        <w:rPr>
          <w:sz w:val="24"/>
          <w:szCs w:val="24"/>
        </w:rPr>
      </w:pPr>
      <w:r w:rsidRPr="00712FA8">
        <w:rPr>
          <w:sz w:val="24"/>
          <w:szCs w:val="24"/>
        </w:rPr>
        <w:lastRenderedPageBreak/>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4443A6" w:rsidRPr="00712FA8" w:rsidRDefault="004443A6" w:rsidP="00966B8E">
      <w:pPr>
        <w:shd w:val="clear" w:color="auto" w:fill="FFFFFF"/>
        <w:spacing w:before="120" w:after="120"/>
        <w:jc w:val="both"/>
        <w:rPr>
          <w:b/>
          <w:bCs/>
          <w:sz w:val="24"/>
          <w:szCs w:val="24"/>
        </w:rPr>
      </w:pPr>
      <w:r w:rsidRPr="00712FA8">
        <w:rPr>
          <w:b/>
          <w:bCs/>
          <w:sz w:val="24"/>
          <w:szCs w:val="24"/>
        </w:rPr>
        <w:t>16 – QUALIFICAÇÃO ECONÔMICO-FINANCEIRA:</w:t>
      </w:r>
    </w:p>
    <w:p w:rsidR="004443A6" w:rsidRPr="00712FA8" w:rsidRDefault="004443A6" w:rsidP="00966B8E">
      <w:pPr>
        <w:shd w:val="clear" w:color="auto" w:fill="FFFFFF"/>
        <w:spacing w:before="120" w:after="120"/>
        <w:jc w:val="both"/>
        <w:rPr>
          <w:sz w:val="24"/>
          <w:szCs w:val="24"/>
        </w:rPr>
      </w:pPr>
      <w:r w:rsidRPr="00712FA8">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4443A6" w:rsidRPr="00712FA8" w:rsidRDefault="004443A6" w:rsidP="00966B8E">
      <w:pPr>
        <w:shd w:val="clear" w:color="auto" w:fill="FFFFFF"/>
        <w:spacing w:before="120" w:after="120"/>
        <w:jc w:val="both"/>
        <w:rPr>
          <w:sz w:val="24"/>
          <w:szCs w:val="24"/>
        </w:rPr>
      </w:pPr>
      <w:r w:rsidRPr="00712FA8">
        <w:rPr>
          <w:sz w:val="24"/>
          <w:szCs w:val="24"/>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4443A6" w:rsidRPr="00712FA8" w:rsidRDefault="004443A6" w:rsidP="00966B8E">
      <w:pPr>
        <w:shd w:val="clear" w:color="auto" w:fill="FFFFFF"/>
        <w:spacing w:before="120" w:after="120"/>
        <w:jc w:val="both"/>
        <w:rPr>
          <w:sz w:val="24"/>
          <w:szCs w:val="24"/>
        </w:rPr>
      </w:pPr>
      <w:r w:rsidRPr="00712FA8">
        <w:rPr>
          <w:sz w:val="24"/>
          <w:szCs w:val="24"/>
        </w:rPr>
        <w:t>1 - por publicação em diário oficial;  </w:t>
      </w:r>
    </w:p>
    <w:p w:rsidR="004443A6" w:rsidRPr="00712FA8" w:rsidRDefault="004443A6" w:rsidP="00966B8E">
      <w:pPr>
        <w:shd w:val="clear" w:color="auto" w:fill="FFFFFF"/>
        <w:spacing w:before="120" w:after="120"/>
        <w:jc w:val="both"/>
        <w:rPr>
          <w:sz w:val="24"/>
          <w:szCs w:val="24"/>
        </w:rPr>
      </w:pPr>
      <w:r w:rsidRPr="00712FA8">
        <w:rPr>
          <w:sz w:val="24"/>
          <w:szCs w:val="24"/>
        </w:rPr>
        <w:t>2- por publicação em jornal;  </w:t>
      </w:r>
    </w:p>
    <w:p w:rsidR="004443A6" w:rsidRPr="00712FA8" w:rsidRDefault="004443A6" w:rsidP="00966B8E">
      <w:pPr>
        <w:shd w:val="clear" w:color="auto" w:fill="FFFFFF"/>
        <w:spacing w:before="120" w:after="120"/>
        <w:jc w:val="both"/>
        <w:rPr>
          <w:sz w:val="24"/>
          <w:szCs w:val="24"/>
        </w:rPr>
      </w:pPr>
      <w:r w:rsidRPr="00712FA8">
        <w:rPr>
          <w:sz w:val="24"/>
          <w:szCs w:val="24"/>
        </w:rPr>
        <w:t>3-por cópia ou fotocópia de livro diário incluindo os termos de abertura e encerramento devidamente registrado na Junta Comercial da sede ou domicílio do proponente;</w:t>
      </w:r>
    </w:p>
    <w:p w:rsidR="004443A6" w:rsidRPr="00712FA8" w:rsidRDefault="004443A6" w:rsidP="00966B8E">
      <w:pPr>
        <w:shd w:val="clear" w:color="auto" w:fill="FFFFFF"/>
        <w:spacing w:before="120" w:after="120"/>
        <w:jc w:val="both"/>
        <w:rPr>
          <w:sz w:val="24"/>
          <w:szCs w:val="24"/>
        </w:rPr>
      </w:pPr>
      <w:r w:rsidRPr="00712FA8">
        <w:rPr>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4443A6" w:rsidRPr="00712FA8" w:rsidRDefault="004443A6" w:rsidP="00966B8E">
      <w:pPr>
        <w:shd w:val="clear" w:color="auto" w:fill="FFFFFF"/>
        <w:spacing w:before="120" w:after="120"/>
        <w:jc w:val="both"/>
        <w:rPr>
          <w:sz w:val="24"/>
          <w:szCs w:val="24"/>
        </w:rPr>
      </w:pPr>
      <w:r w:rsidRPr="00712FA8">
        <w:rPr>
          <w:sz w:val="24"/>
          <w:szCs w:val="24"/>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4443A6" w:rsidRPr="00712FA8" w:rsidRDefault="004443A6" w:rsidP="00966B8E">
      <w:pPr>
        <w:shd w:val="clear" w:color="auto" w:fill="FFFFFF"/>
        <w:spacing w:before="120" w:after="120"/>
        <w:jc w:val="both"/>
        <w:rPr>
          <w:sz w:val="24"/>
          <w:szCs w:val="24"/>
        </w:rPr>
      </w:pPr>
      <w:r w:rsidRPr="00712FA8">
        <w:rPr>
          <w:sz w:val="24"/>
          <w:szCs w:val="24"/>
        </w:rPr>
        <w:t> 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4443A6" w:rsidRPr="00712FA8" w:rsidRDefault="004443A6" w:rsidP="00966B8E">
      <w:pPr>
        <w:shd w:val="clear" w:color="auto" w:fill="FFFFFF"/>
        <w:spacing w:before="120" w:after="120"/>
        <w:jc w:val="both"/>
        <w:rPr>
          <w:sz w:val="24"/>
          <w:szCs w:val="24"/>
        </w:rPr>
      </w:pPr>
      <w:r w:rsidRPr="00712FA8">
        <w:rPr>
          <w:sz w:val="24"/>
          <w:szCs w:val="24"/>
        </w:rPr>
        <w:t>16.5 – Em caso de empresa constituída no exercício social vigente, admite-se a apresentação de balanço patrimonial e demonstrações contábeis referentes ao período de existência da sociedade.</w:t>
      </w:r>
    </w:p>
    <w:p w:rsidR="004443A6" w:rsidRPr="00712FA8" w:rsidRDefault="004443A6" w:rsidP="00966B8E">
      <w:pPr>
        <w:shd w:val="clear" w:color="auto" w:fill="FFFFFF"/>
        <w:spacing w:before="120" w:after="120"/>
        <w:jc w:val="both"/>
        <w:rPr>
          <w:sz w:val="24"/>
          <w:szCs w:val="24"/>
        </w:rPr>
      </w:pPr>
      <w:r w:rsidRPr="00712FA8">
        <w:rPr>
          <w:sz w:val="24"/>
          <w:szCs w:val="24"/>
        </w:rPr>
        <w:t>16.6 – Em caso de haver previsão legal</w:t>
      </w:r>
      <w:r w:rsidRPr="00712FA8">
        <w:rPr>
          <w:rFonts w:ascii="Arial" w:hAnsi="Arial" w:cs="Arial"/>
          <w:sz w:val="24"/>
          <w:szCs w:val="24"/>
        </w:rPr>
        <w:t xml:space="preserve"> </w:t>
      </w:r>
      <w:r w:rsidRPr="00712FA8">
        <w:rPr>
          <w:sz w:val="24"/>
          <w:szCs w:val="24"/>
        </w:rPr>
        <w:t>ou previsão no contrato social, admite-se a apresentação de balanço patrimonial intermediário.</w:t>
      </w:r>
    </w:p>
    <w:p w:rsidR="004443A6" w:rsidRPr="00712FA8" w:rsidRDefault="004443A6" w:rsidP="00966B8E">
      <w:pPr>
        <w:spacing w:before="120" w:after="120"/>
        <w:jc w:val="both"/>
        <w:rPr>
          <w:sz w:val="24"/>
          <w:szCs w:val="24"/>
        </w:rPr>
      </w:pPr>
      <w:r w:rsidRPr="00712FA8">
        <w:rPr>
          <w:sz w:val="24"/>
          <w:szCs w:val="24"/>
        </w:rPr>
        <w:t xml:space="preserve">16.7 – O licitante enquadrado como microempreendedor individual que pretenda auferir os benefícios do tratamento diferenciado previstos na Lei Complementar nº 123/ 2006 </w:t>
      </w:r>
      <w:r w:rsidRPr="00712FA8">
        <w:rPr>
          <w:rFonts w:eastAsia="Calibri"/>
          <w:sz w:val="24"/>
          <w:szCs w:val="24"/>
          <w:shd w:val="clear" w:color="auto" w:fill="FFFFFF"/>
          <w:lang w:eastAsia="en-US"/>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4443A6" w:rsidRPr="00712FA8" w:rsidRDefault="004443A6" w:rsidP="00966B8E">
      <w:pPr>
        <w:spacing w:before="120" w:after="120"/>
        <w:jc w:val="both"/>
        <w:rPr>
          <w:b/>
          <w:sz w:val="24"/>
          <w:szCs w:val="24"/>
        </w:rPr>
      </w:pPr>
      <w:r w:rsidRPr="00712FA8">
        <w:rPr>
          <w:b/>
          <w:sz w:val="24"/>
          <w:szCs w:val="24"/>
        </w:rPr>
        <w:t>17 – GARANTIA DE EXECUÇÃO</w:t>
      </w:r>
    </w:p>
    <w:p w:rsidR="004443A6" w:rsidRPr="00712FA8" w:rsidRDefault="004443A6" w:rsidP="00966B8E">
      <w:pPr>
        <w:spacing w:before="120" w:after="120"/>
        <w:jc w:val="both"/>
        <w:rPr>
          <w:sz w:val="24"/>
          <w:szCs w:val="24"/>
        </w:rPr>
      </w:pPr>
      <w:r w:rsidRPr="00712FA8">
        <w:rPr>
          <w:sz w:val="24"/>
          <w:szCs w:val="24"/>
        </w:rPr>
        <w:t>17.1 – Não haverá exigência de garantia contratual da execução.</w:t>
      </w:r>
      <w:r w:rsidRPr="00712FA8">
        <w:rPr>
          <w:b/>
          <w:sz w:val="24"/>
          <w:szCs w:val="24"/>
          <w:highlight w:val="yellow"/>
        </w:rPr>
        <w:t xml:space="preserve"> </w:t>
      </w:r>
    </w:p>
    <w:p w:rsidR="004443A6" w:rsidRPr="00712FA8" w:rsidRDefault="004443A6" w:rsidP="00966B8E">
      <w:pPr>
        <w:spacing w:before="120" w:after="120"/>
        <w:jc w:val="both"/>
        <w:rPr>
          <w:b/>
          <w:sz w:val="24"/>
          <w:szCs w:val="24"/>
        </w:rPr>
      </w:pPr>
      <w:r w:rsidRPr="00712FA8">
        <w:rPr>
          <w:b/>
          <w:sz w:val="24"/>
          <w:szCs w:val="24"/>
        </w:rPr>
        <w:t>18 – DEMAIS OBSERVAÇÕES</w:t>
      </w:r>
    </w:p>
    <w:p w:rsidR="004443A6" w:rsidRPr="00712FA8" w:rsidRDefault="004443A6" w:rsidP="00966B8E">
      <w:pPr>
        <w:spacing w:before="120" w:after="120"/>
        <w:jc w:val="both"/>
        <w:rPr>
          <w:sz w:val="24"/>
          <w:szCs w:val="24"/>
        </w:rPr>
      </w:pPr>
      <w:r w:rsidRPr="00712FA8">
        <w:rPr>
          <w:sz w:val="24"/>
          <w:szCs w:val="24"/>
        </w:rPr>
        <w:lastRenderedPageBreak/>
        <w:t>18.2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na Secretaria Municipal de Administração, situada na Praça Gov. Roberto Silveira, 44 – 2º andar – Centro – Bom Jardim / RJ.</w:t>
      </w:r>
    </w:p>
    <w:p w:rsidR="004443A6" w:rsidRPr="00712FA8" w:rsidRDefault="004443A6" w:rsidP="00966B8E">
      <w:pPr>
        <w:tabs>
          <w:tab w:val="left" w:pos="7125"/>
        </w:tabs>
        <w:spacing w:before="120" w:after="120"/>
        <w:jc w:val="both"/>
        <w:rPr>
          <w:sz w:val="24"/>
          <w:szCs w:val="24"/>
        </w:rPr>
      </w:pPr>
      <w:r w:rsidRPr="00712FA8">
        <w:rPr>
          <w:sz w:val="24"/>
          <w:szCs w:val="24"/>
        </w:rPr>
        <w:t>18.3 – Não há anexos ao presente Termo de Referência.</w:t>
      </w:r>
    </w:p>
    <w:p w:rsidR="004443A6" w:rsidRPr="00712FA8" w:rsidRDefault="004443A6" w:rsidP="00966B8E">
      <w:pPr>
        <w:spacing w:before="120" w:after="120"/>
        <w:jc w:val="both"/>
        <w:rPr>
          <w:sz w:val="24"/>
          <w:szCs w:val="24"/>
        </w:rPr>
      </w:pPr>
      <w:r w:rsidRPr="00712FA8">
        <w:rPr>
          <w:sz w:val="24"/>
          <w:szCs w:val="24"/>
        </w:rPr>
        <w:t>18.3 – A licitação será regida pela Lei Federal nº 10.520/2002, e Lei 8.666/93, de forma subsidiária.</w:t>
      </w:r>
    </w:p>
    <w:p w:rsidR="004443A6" w:rsidRPr="00712FA8" w:rsidRDefault="004443A6" w:rsidP="00966B8E">
      <w:pPr>
        <w:spacing w:before="120" w:after="120"/>
        <w:jc w:val="both"/>
        <w:rPr>
          <w:rFonts w:eastAsia="Calibri"/>
          <w:b/>
          <w:sz w:val="24"/>
          <w:szCs w:val="24"/>
          <w:lang w:eastAsia="en-US"/>
        </w:rPr>
      </w:pPr>
      <w:r w:rsidRPr="00712FA8">
        <w:rPr>
          <w:rFonts w:eastAsia="Calibri"/>
          <w:b/>
          <w:sz w:val="24"/>
          <w:szCs w:val="24"/>
          <w:lang w:eastAsia="en-US"/>
        </w:rPr>
        <w:t>19 – RESPONSÁVEL PELA ELABORAÇÃO DO TERMO DE REFERÊNCIA E CIÊNCIA DOS FISCAIS E GESTOR DO CONTRATO.</w:t>
      </w:r>
    </w:p>
    <w:p w:rsidR="004443A6" w:rsidRPr="00712FA8" w:rsidRDefault="004443A6" w:rsidP="00966B8E">
      <w:pPr>
        <w:spacing w:before="120" w:after="120"/>
        <w:jc w:val="both"/>
        <w:rPr>
          <w:rFonts w:eastAsia="Calibri"/>
          <w:sz w:val="24"/>
          <w:szCs w:val="24"/>
          <w:lang w:eastAsia="en-US"/>
        </w:rPr>
      </w:pPr>
      <w:r w:rsidRPr="00712FA8">
        <w:rPr>
          <w:rFonts w:eastAsia="Calibri"/>
          <w:sz w:val="24"/>
          <w:szCs w:val="24"/>
          <w:lang w:eastAsia="en-US"/>
        </w:rPr>
        <w:t>19.1 – É responsável pela elaboração deste documento a servidora:</w:t>
      </w:r>
    </w:p>
    <w:p w:rsidR="004443A6" w:rsidRPr="00712FA8" w:rsidRDefault="004443A6" w:rsidP="00966B8E">
      <w:pPr>
        <w:spacing w:before="120" w:after="120"/>
        <w:jc w:val="center"/>
        <w:rPr>
          <w:rFonts w:eastAsia="Calibri"/>
          <w:i/>
          <w:sz w:val="24"/>
          <w:szCs w:val="24"/>
          <w:lang w:eastAsia="en-US"/>
        </w:rPr>
      </w:pPr>
    </w:p>
    <w:p w:rsidR="004443A6" w:rsidRPr="00712FA8" w:rsidRDefault="004443A6" w:rsidP="00966B8E">
      <w:pPr>
        <w:spacing w:before="120" w:after="120"/>
        <w:jc w:val="center"/>
        <w:rPr>
          <w:rFonts w:eastAsia="Calibri"/>
          <w:i/>
          <w:sz w:val="24"/>
          <w:szCs w:val="24"/>
          <w:lang w:eastAsia="en-US"/>
        </w:rPr>
      </w:pPr>
    </w:p>
    <w:p w:rsidR="004443A6" w:rsidRPr="00712FA8" w:rsidRDefault="004443A6" w:rsidP="004443A6">
      <w:pPr>
        <w:jc w:val="center"/>
        <w:rPr>
          <w:rFonts w:eastAsia="Calibri"/>
          <w:b/>
          <w:sz w:val="24"/>
          <w:szCs w:val="24"/>
          <w:lang w:eastAsia="en-US"/>
        </w:rPr>
      </w:pPr>
      <w:r w:rsidRPr="00712FA8">
        <w:rPr>
          <w:rFonts w:eastAsia="Calibri"/>
          <w:b/>
          <w:sz w:val="24"/>
          <w:szCs w:val="24"/>
          <w:lang w:eastAsia="en-US"/>
        </w:rPr>
        <w:t>Carla Martins de Souza Dutra Silva</w:t>
      </w:r>
    </w:p>
    <w:p w:rsidR="004443A6" w:rsidRPr="00712FA8" w:rsidRDefault="004443A6" w:rsidP="004443A6">
      <w:pPr>
        <w:jc w:val="center"/>
        <w:rPr>
          <w:rFonts w:eastAsia="Calibri"/>
          <w:sz w:val="24"/>
          <w:szCs w:val="24"/>
          <w:lang w:eastAsia="en-US"/>
        </w:rPr>
      </w:pPr>
      <w:r w:rsidRPr="00712FA8">
        <w:rPr>
          <w:rFonts w:eastAsia="Calibri"/>
          <w:sz w:val="24"/>
          <w:szCs w:val="24"/>
          <w:lang w:eastAsia="en-US"/>
        </w:rPr>
        <w:t>Chefe de Planejamento e Projetos Básicos</w:t>
      </w:r>
    </w:p>
    <w:p w:rsidR="004443A6" w:rsidRPr="00712FA8" w:rsidRDefault="004443A6" w:rsidP="004443A6">
      <w:pPr>
        <w:jc w:val="center"/>
        <w:rPr>
          <w:rFonts w:eastAsia="Calibri"/>
          <w:sz w:val="24"/>
          <w:szCs w:val="24"/>
          <w:lang w:eastAsia="en-US"/>
        </w:rPr>
      </w:pPr>
      <w:r w:rsidRPr="00712FA8">
        <w:rPr>
          <w:rFonts w:eastAsia="Calibri"/>
          <w:sz w:val="24"/>
          <w:szCs w:val="24"/>
          <w:lang w:eastAsia="en-US"/>
        </w:rPr>
        <w:t>Matrícula nº 12/3618</w:t>
      </w:r>
    </w:p>
    <w:p w:rsidR="004443A6" w:rsidRPr="00712FA8" w:rsidRDefault="004443A6" w:rsidP="004443A6">
      <w:pPr>
        <w:spacing w:line="360" w:lineRule="auto"/>
        <w:jc w:val="both"/>
        <w:rPr>
          <w:rFonts w:eastAsia="Calibri"/>
          <w:sz w:val="24"/>
          <w:szCs w:val="24"/>
          <w:lang w:eastAsia="en-US"/>
        </w:rPr>
      </w:pPr>
    </w:p>
    <w:p w:rsidR="004443A6" w:rsidRPr="00712FA8" w:rsidRDefault="004443A6" w:rsidP="004443A6">
      <w:pPr>
        <w:spacing w:line="360" w:lineRule="auto"/>
        <w:jc w:val="both"/>
        <w:rPr>
          <w:rFonts w:eastAsia="Calibri"/>
          <w:sz w:val="24"/>
          <w:szCs w:val="24"/>
          <w:lang w:eastAsia="en-US"/>
        </w:rPr>
      </w:pPr>
      <w:r w:rsidRPr="00712FA8">
        <w:rPr>
          <w:rFonts w:eastAsia="Calibri"/>
          <w:sz w:val="24"/>
          <w:szCs w:val="24"/>
          <w:lang w:eastAsia="en-US"/>
        </w:rPr>
        <w:t>19.2 – Está ciente de sua indicação e atribuições:</w:t>
      </w:r>
    </w:p>
    <w:p w:rsidR="004443A6" w:rsidRPr="00712FA8" w:rsidRDefault="004443A6" w:rsidP="004443A6">
      <w:pPr>
        <w:jc w:val="center"/>
        <w:rPr>
          <w:rFonts w:eastAsia="Calibri"/>
          <w:b/>
          <w:sz w:val="24"/>
          <w:lang w:eastAsia="en-US"/>
        </w:rPr>
      </w:pPr>
    </w:p>
    <w:p w:rsidR="004443A6" w:rsidRPr="00712FA8" w:rsidRDefault="004443A6" w:rsidP="004443A6">
      <w:pPr>
        <w:jc w:val="center"/>
        <w:rPr>
          <w:rFonts w:eastAsia="Calibri"/>
          <w:b/>
          <w:sz w:val="24"/>
          <w:szCs w:val="24"/>
          <w:lang w:eastAsia="en-US"/>
        </w:rPr>
      </w:pPr>
    </w:p>
    <w:p w:rsidR="004443A6" w:rsidRPr="00712FA8" w:rsidRDefault="004443A6" w:rsidP="004443A6">
      <w:pPr>
        <w:jc w:val="center"/>
        <w:rPr>
          <w:rFonts w:eastAsia="Calibri"/>
          <w:b/>
          <w:sz w:val="24"/>
          <w:szCs w:val="24"/>
          <w:lang w:eastAsia="en-US"/>
        </w:rPr>
      </w:pPr>
    </w:p>
    <w:p w:rsidR="004443A6" w:rsidRPr="00712FA8" w:rsidRDefault="004443A6" w:rsidP="004443A6">
      <w:pPr>
        <w:jc w:val="center"/>
        <w:rPr>
          <w:rFonts w:eastAsia="Calibri"/>
          <w:b/>
          <w:sz w:val="24"/>
          <w:szCs w:val="24"/>
          <w:lang w:eastAsia="en-US"/>
        </w:rPr>
      </w:pPr>
      <w:r w:rsidRPr="00712FA8">
        <w:rPr>
          <w:rFonts w:eastAsia="Calibri"/>
          <w:b/>
          <w:sz w:val="24"/>
          <w:szCs w:val="24"/>
          <w:lang w:eastAsia="en-US"/>
        </w:rPr>
        <w:t>Gustavo Emrich</w:t>
      </w:r>
    </w:p>
    <w:p w:rsidR="004443A6" w:rsidRPr="00712FA8" w:rsidRDefault="004443A6" w:rsidP="004443A6">
      <w:pPr>
        <w:jc w:val="center"/>
        <w:rPr>
          <w:rFonts w:eastAsia="Calibri"/>
          <w:sz w:val="24"/>
          <w:szCs w:val="24"/>
          <w:lang w:eastAsia="en-US"/>
        </w:rPr>
      </w:pPr>
      <w:r w:rsidRPr="00712FA8">
        <w:rPr>
          <w:rFonts w:eastAsia="Calibri"/>
          <w:sz w:val="24"/>
          <w:szCs w:val="24"/>
          <w:lang w:eastAsia="en-US"/>
        </w:rPr>
        <w:t>Matrícula nº 41/7192</w:t>
      </w:r>
    </w:p>
    <w:p w:rsidR="004443A6" w:rsidRPr="00712FA8" w:rsidRDefault="004443A6" w:rsidP="004443A6">
      <w:pPr>
        <w:jc w:val="center"/>
        <w:rPr>
          <w:rFonts w:eastAsia="Calibri"/>
          <w:b/>
          <w:sz w:val="24"/>
          <w:szCs w:val="24"/>
          <w:lang w:eastAsia="en-US"/>
        </w:rPr>
      </w:pPr>
      <w:r w:rsidRPr="00712FA8">
        <w:rPr>
          <w:rFonts w:eastAsia="Calibri"/>
          <w:sz w:val="24"/>
          <w:szCs w:val="24"/>
          <w:lang w:eastAsia="en-US"/>
        </w:rPr>
        <w:t>CPF nº 143.663.347-80</w:t>
      </w:r>
    </w:p>
    <w:p w:rsidR="004443A6" w:rsidRPr="00712FA8" w:rsidRDefault="004443A6" w:rsidP="004443A6">
      <w:pPr>
        <w:jc w:val="center"/>
        <w:rPr>
          <w:rFonts w:eastAsia="Calibri"/>
          <w:b/>
          <w:sz w:val="24"/>
          <w:szCs w:val="24"/>
          <w:lang w:eastAsia="en-US"/>
        </w:rPr>
      </w:pPr>
    </w:p>
    <w:p w:rsidR="004443A6" w:rsidRPr="00712FA8" w:rsidRDefault="004443A6" w:rsidP="004443A6">
      <w:pPr>
        <w:jc w:val="center"/>
        <w:rPr>
          <w:rFonts w:eastAsia="Calibri"/>
          <w:b/>
          <w:sz w:val="24"/>
          <w:szCs w:val="24"/>
          <w:lang w:eastAsia="en-US"/>
        </w:rPr>
      </w:pPr>
    </w:p>
    <w:p w:rsidR="004443A6" w:rsidRPr="00712FA8" w:rsidRDefault="004443A6" w:rsidP="004443A6">
      <w:pPr>
        <w:jc w:val="center"/>
        <w:rPr>
          <w:rFonts w:eastAsia="Calibri"/>
          <w:b/>
          <w:sz w:val="24"/>
          <w:szCs w:val="24"/>
          <w:lang w:eastAsia="en-US"/>
        </w:rPr>
      </w:pPr>
    </w:p>
    <w:p w:rsidR="004443A6" w:rsidRPr="00712FA8" w:rsidRDefault="004443A6" w:rsidP="004443A6">
      <w:pPr>
        <w:jc w:val="center"/>
        <w:rPr>
          <w:rFonts w:eastAsia="Calibri"/>
          <w:b/>
          <w:sz w:val="24"/>
          <w:szCs w:val="24"/>
          <w:lang w:eastAsia="en-US"/>
        </w:rPr>
      </w:pPr>
      <w:r w:rsidRPr="00712FA8">
        <w:rPr>
          <w:rFonts w:eastAsia="Calibri"/>
          <w:b/>
          <w:sz w:val="24"/>
          <w:szCs w:val="24"/>
          <w:lang w:eastAsia="en-US"/>
        </w:rPr>
        <w:t>Gildo da Cunha Caldeira</w:t>
      </w:r>
    </w:p>
    <w:p w:rsidR="004443A6" w:rsidRPr="00712FA8" w:rsidRDefault="004443A6" w:rsidP="004443A6">
      <w:pPr>
        <w:jc w:val="center"/>
        <w:rPr>
          <w:rFonts w:eastAsia="Calibri"/>
          <w:sz w:val="24"/>
          <w:szCs w:val="24"/>
          <w:lang w:eastAsia="en-US"/>
        </w:rPr>
      </w:pPr>
      <w:r w:rsidRPr="00712FA8">
        <w:rPr>
          <w:rFonts w:eastAsia="Calibri"/>
          <w:sz w:val="24"/>
          <w:szCs w:val="24"/>
          <w:lang w:eastAsia="en-US"/>
        </w:rPr>
        <w:t>Matrícula nº 41/7169</w:t>
      </w:r>
    </w:p>
    <w:p w:rsidR="004443A6" w:rsidRPr="00712FA8" w:rsidRDefault="004443A6" w:rsidP="004443A6">
      <w:pPr>
        <w:jc w:val="center"/>
        <w:rPr>
          <w:rFonts w:eastAsia="Calibri"/>
          <w:sz w:val="24"/>
          <w:szCs w:val="24"/>
          <w:lang w:eastAsia="en-US"/>
        </w:rPr>
      </w:pPr>
      <w:r w:rsidRPr="00712FA8">
        <w:rPr>
          <w:rFonts w:eastAsia="Calibri"/>
          <w:sz w:val="24"/>
          <w:szCs w:val="24"/>
          <w:lang w:eastAsia="en-US"/>
        </w:rPr>
        <w:t>CPF nº 918.150.377-68</w:t>
      </w:r>
    </w:p>
    <w:p w:rsidR="004443A6" w:rsidRPr="00712FA8" w:rsidRDefault="004443A6" w:rsidP="004443A6">
      <w:pPr>
        <w:spacing w:line="360" w:lineRule="auto"/>
        <w:jc w:val="both"/>
        <w:rPr>
          <w:rFonts w:eastAsia="Calibri"/>
          <w:sz w:val="24"/>
          <w:szCs w:val="24"/>
          <w:lang w:eastAsia="en-US"/>
        </w:rPr>
      </w:pPr>
    </w:p>
    <w:p w:rsidR="004443A6" w:rsidRPr="00712FA8" w:rsidRDefault="004443A6" w:rsidP="004443A6">
      <w:pPr>
        <w:rPr>
          <w:rFonts w:eastAsia="Calibri"/>
          <w:b/>
          <w:sz w:val="24"/>
          <w:szCs w:val="24"/>
          <w:lang w:eastAsia="en-US"/>
        </w:rPr>
      </w:pPr>
    </w:p>
    <w:p w:rsidR="004443A6" w:rsidRPr="00712FA8" w:rsidRDefault="004443A6" w:rsidP="004443A6">
      <w:pPr>
        <w:spacing w:line="360" w:lineRule="auto"/>
        <w:jc w:val="both"/>
        <w:rPr>
          <w:rFonts w:eastAsia="Calibri"/>
          <w:sz w:val="24"/>
          <w:szCs w:val="24"/>
          <w:lang w:eastAsia="en-US"/>
        </w:rPr>
      </w:pPr>
      <w:r w:rsidRPr="00712FA8">
        <w:rPr>
          <w:rFonts w:eastAsia="Calibri"/>
          <w:sz w:val="24"/>
          <w:szCs w:val="24"/>
          <w:lang w:eastAsia="en-US"/>
        </w:rPr>
        <w:t>19.3 – Está de acordo com os termos:</w:t>
      </w:r>
    </w:p>
    <w:p w:rsidR="004443A6" w:rsidRPr="00712FA8" w:rsidRDefault="004443A6" w:rsidP="004443A6">
      <w:pPr>
        <w:spacing w:line="360" w:lineRule="auto"/>
        <w:jc w:val="both"/>
        <w:rPr>
          <w:rFonts w:eastAsia="Calibri"/>
          <w:sz w:val="24"/>
          <w:szCs w:val="24"/>
          <w:lang w:eastAsia="en-US"/>
        </w:rPr>
      </w:pPr>
    </w:p>
    <w:p w:rsidR="004443A6" w:rsidRPr="00712FA8" w:rsidRDefault="004443A6" w:rsidP="004443A6">
      <w:pPr>
        <w:jc w:val="center"/>
        <w:rPr>
          <w:rFonts w:eastAsia="Calibri"/>
          <w:b/>
          <w:sz w:val="24"/>
          <w:szCs w:val="24"/>
          <w:lang w:eastAsia="en-US"/>
        </w:rPr>
      </w:pPr>
      <w:r w:rsidRPr="00712FA8">
        <w:rPr>
          <w:rFonts w:eastAsia="Calibri"/>
          <w:b/>
          <w:sz w:val="24"/>
          <w:szCs w:val="24"/>
          <w:lang w:eastAsia="en-US"/>
        </w:rPr>
        <w:t>Luís Carlos dos Santos</w:t>
      </w:r>
    </w:p>
    <w:p w:rsidR="004443A6" w:rsidRPr="00712FA8" w:rsidRDefault="004443A6" w:rsidP="004443A6">
      <w:pPr>
        <w:jc w:val="center"/>
        <w:rPr>
          <w:rFonts w:eastAsia="Calibri"/>
          <w:sz w:val="24"/>
          <w:szCs w:val="24"/>
          <w:lang w:eastAsia="en-US"/>
        </w:rPr>
      </w:pPr>
      <w:r w:rsidRPr="00712FA8">
        <w:rPr>
          <w:rFonts w:eastAsia="Calibri"/>
          <w:sz w:val="24"/>
          <w:szCs w:val="24"/>
          <w:lang w:eastAsia="en-US"/>
        </w:rPr>
        <w:t>Secretário de Administração</w:t>
      </w:r>
    </w:p>
    <w:p w:rsidR="004443A6" w:rsidRPr="00712FA8" w:rsidRDefault="004443A6" w:rsidP="004443A6">
      <w:pPr>
        <w:jc w:val="center"/>
        <w:rPr>
          <w:rFonts w:eastAsia="Calibri"/>
          <w:sz w:val="24"/>
          <w:szCs w:val="24"/>
          <w:lang w:eastAsia="en-US"/>
        </w:rPr>
      </w:pPr>
      <w:r w:rsidRPr="00712FA8">
        <w:rPr>
          <w:rFonts w:eastAsia="Calibri"/>
          <w:sz w:val="24"/>
          <w:szCs w:val="24"/>
          <w:lang w:eastAsia="en-US"/>
        </w:rPr>
        <w:t>Matrícula nº41/6917</w:t>
      </w:r>
    </w:p>
    <w:p w:rsidR="004443A6" w:rsidRPr="00712FA8" w:rsidRDefault="004443A6" w:rsidP="004443A6">
      <w:pPr>
        <w:jc w:val="center"/>
        <w:rPr>
          <w:rFonts w:eastAsia="Calibri"/>
          <w:b/>
          <w:sz w:val="24"/>
          <w:szCs w:val="24"/>
          <w:lang w:eastAsia="en-US"/>
        </w:rPr>
      </w:pPr>
    </w:p>
    <w:p w:rsidR="004443A6" w:rsidRPr="00712FA8" w:rsidRDefault="004443A6" w:rsidP="004443A6">
      <w:pPr>
        <w:spacing w:line="360" w:lineRule="auto"/>
        <w:jc w:val="both"/>
        <w:rPr>
          <w:rFonts w:eastAsia="Calibri"/>
          <w:i/>
          <w:sz w:val="24"/>
          <w:szCs w:val="24"/>
          <w:lang w:eastAsia="en-US"/>
        </w:rPr>
      </w:pPr>
    </w:p>
    <w:p w:rsidR="00FC109A" w:rsidRPr="00712FA8" w:rsidRDefault="00FC109A" w:rsidP="004443A6">
      <w:pPr>
        <w:spacing w:before="120" w:after="120"/>
        <w:jc w:val="center"/>
        <w:rPr>
          <w:b/>
          <w:sz w:val="24"/>
          <w:szCs w:val="24"/>
        </w:rPr>
      </w:pPr>
    </w:p>
    <w:p w:rsidR="00FC109A" w:rsidRPr="00712FA8" w:rsidRDefault="00FC109A" w:rsidP="004443A6">
      <w:pPr>
        <w:spacing w:before="120" w:after="120"/>
        <w:jc w:val="center"/>
        <w:rPr>
          <w:b/>
          <w:sz w:val="24"/>
          <w:szCs w:val="24"/>
        </w:rPr>
      </w:pPr>
    </w:p>
    <w:p w:rsidR="00FC109A" w:rsidRPr="00712FA8" w:rsidRDefault="00FC109A" w:rsidP="004443A6">
      <w:pPr>
        <w:spacing w:before="120" w:after="120"/>
        <w:jc w:val="center"/>
        <w:rPr>
          <w:b/>
          <w:sz w:val="24"/>
          <w:szCs w:val="24"/>
        </w:rPr>
      </w:pPr>
    </w:p>
    <w:p w:rsidR="00FC109A" w:rsidRPr="00712FA8" w:rsidRDefault="00FC109A" w:rsidP="004443A6">
      <w:pPr>
        <w:spacing w:before="120" w:after="120"/>
        <w:jc w:val="center"/>
        <w:rPr>
          <w:b/>
          <w:sz w:val="24"/>
          <w:szCs w:val="24"/>
        </w:rPr>
      </w:pPr>
    </w:p>
    <w:p w:rsidR="00FC109A" w:rsidRPr="00712FA8" w:rsidRDefault="00FC109A" w:rsidP="004443A6">
      <w:pPr>
        <w:spacing w:before="120" w:after="120"/>
        <w:jc w:val="center"/>
        <w:rPr>
          <w:b/>
          <w:sz w:val="24"/>
          <w:szCs w:val="24"/>
        </w:rPr>
      </w:pPr>
    </w:p>
    <w:p w:rsidR="00FC109A" w:rsidRPr="00712FA8" w:rsidRDefault="00FC109A" w:rsidP="004443A6">
      <w:pPr>
        <w:spacing w:before="120" w:after="120"/>
        <w:jc w:val="center"/>
        <w:rPr>
          <w:b/>
          <w:sz w:val="24"/>
          <w:szCs w:val="24"/>
        </w:rPr>
      </w:pPr>
    </w:p>
    <w:p w:rsidR="009F0F92" w:rsidRPr="00712FA8" w:rsidRDefault="009F0F92" w:rsidP="004443A6">
      <w:pPr>
        <w:spacing w:before="120" w:after="120"/>
        <w:jc w:val="center"/>
        <w:rPr>
          <w:b/>
          <w:sz w:val="24"/>
          <w:szCs w:val="24"/>
        </w:rPr>
      </w:pPr>
      <w:r w:rsidRPr="00712FA8">
        <w:rPr>
          <w:b/>
          <w:sz w:val="24"/>
          <w:szCs w:val="24"/>
        </w:rPr>
        <w:lastRenderedPageBreak/>
        <w:t>EDITAL</w:t>
      </w:r>
    </w:p>
    <w:p w:rsidR="009F0F92" w:rsidRPr="00712FA8" w:rsidRDefault="009F0F92" w:rsidP="00962189">
      <w:pPr>
        <w:spacing w:before="120" w:after="120"/>
        <w:jc w:val="center"/>
        <w:rPr>
          <w:b/>
          <w:sz w:val="24"/>
          <w:szCs w:val="24"/>
        </w:rPr>
      </w:pPr>
      <w:r w:rsidRPr="00712FA8">
        <w:rPr>
          <w:b/>
          <w:sz w:val="24"/>
          <w:szCs w:val="24"/>
        </w:rPr>
        <w:t>PREGÃO PRESENCIAL</w:t>
      </w:r>
      <w:r w:rsidR="009D659F">
        <w:rPr>
          <w:b/>
          <w:sz w:val="24"/>
          <w:szCs w:val="24"/>
        </w:rPr>
        <w:t xml:space="preserve"> PARA REGISTRO DE PREÇOS Nº 006/</w:t>
      </w:r>
      <w:r w:rsidRPr="00712FA8">
        <w:rPr>
          <w:b/>
          <w:sz w:val="24"/>
          <w:szCs w:val="24"/>
        </w:rPr>
        <w:t>202</w:t>
      </w:r>
      <w:r w:rsidR="00966B8E" w:rsidRPr="00712FA8">
        <w:rPr>
          <w:b/>
          <w:sz w:val="24"/>
          <w:szCs w:val="24"/>
        </w:rPr>
        <w:t>3</w:t>
      </w:r>
    </w:p>
    <w:p w:rsidR="009F0F92" w:rsidRPr="00712FA8" w:rsidRDefault="009F0F92" w:rsidP="00962189">
      <w:pPr>
        <w:spacing w:before="120" w:after="120"/>
        <w:jc w:val="center"/>
        <w:rPr>
          <w:b/>
          <w:sz w:val="24"/>
          <w:szCs w:val="24"/>
        </w:rPr>
      </w:pPr>
      <w:r w:rsidRPr="00712FA8">
        <w:rPr>
          <w:b/>
          <w:sz w:val="24"/>
          <w:szCs w:val="24"/>
        </w:rPr>
        <w:t>PROPOSTA DE PREÇOS</w:t>
      </w:r>
    </w:p>
    <w:p w:rsidR="009F0F92" w:rsidRPr="00712FA8" w:rsidRDefault="009F0F92" w:rsidP="00080666">
      <w:pPr>
        <w:spacing w:before="120" w:after="120"/>
        <w:jc w:val="center"/>
        <w:rPr>
          <w:b/>
          <w:bCs/>
          <w:sz w:val="24"/>
          <w:szCs w:val="24"/>
        </w:rPr>
      </w:pPr>
      <w:r w:rsidRPr="00712FA8">
        <w:rPr>
          <w:b/>
          <w:sz w:val="24"/>
          <w:szCs w:val="24"/>
        </w:rPr>
        <w:t>ANEXO II</w:t>
      </w:r>
    </w:p>
    <w:p w:rsidR="009F0F92" w:rsidRPr="00712FA8" w:rsidRDefault="009F0F92" w:rsidP="009F0F92">
      <w:pPr>
        <w:pStyle w:val="Ttulo2"/>
        <w:spacing w:after="120"/>
        <w:rPr>
          <w:bCs/>
          <w:szCs w:val="24"/>
        </w:rPr>
      </w:pPr>
      <w:r w:rsidRPr="00712FA8">
        <w:rPr>
          <w:bCs/>
          <w:szCs w:val="24"/>
        </w:rPr>
        <w:t>EMPRESA:_________________________________________________________________</w:t>
      </w:r>
    </w:p>
    <w:p w:rsidR="009F0F92" w:rsidRPr="00712FA8" w:rsidRDefault="009F0F92" w:rsidP="009F0F92">
      <w:pPr>
        <w:spacing w:after="120"/>
        <w:jc w:val="both"/>
        <w:rPr>
          <w:b/>
          <w:bCs/>
          <w:sz w:val="24"/>
          <w:szCs w:val="24"/>
        </w:rPr>
      </w:pPr>
      <w:r w:rsidRPr="00712FA8">
        <w:rPr>
          <w:b/>
          <w:bCs/>
          <w:sz w:val="24"/>
          <w:szCs w:val="24"/>
        </w:rPr>
        <w:t>Endereço: ___________________________________________________________________</w:t>
      </w:r>
    </w:p>
    <w:p w:rsidR="009F0F92" w:rsidRPr="00712FA8" w:rsidRDefault="009F0F92" w:rsidP="009F0F92">
      <w:pPr>
        <w:spacing w:after="120"/>
        <w:jc w:val="both"/>
        <w:rPr>
          <w:b/>
          <w:bCs/>
          <w:sz w:val="24"/>
          <w:szCs w:val="24"/>
        </w:rPr>
      </w:pPr>
      <w:r w:rsidRPr="00712FA8">
        <w:rPr>
          <w:b/>
          <w:bCs/>
          <w:sz w:val="24"/>
          <w:szCs w:val="24"/>
        </w:rPr>
        <w:t>Cidade: ___________________Estado: __________________Tel: _____________________</w:t>
      </w:r>
    </w:p>
    <w:p w:rsidR="009F0F92" w:rsidRPr="00712FA8" w:rsidRDefault="009F0F92" w:rsidP="009F0F92">
      <w:pPr>
        <w:spacing w:after="120"/>
        <w:jc w:val="both"/>
        <w:rPr>
          <w:b/>
          <w:bCs/>
          <w:sz w:val="24"/>
          <w:szCs w:val="24"/>
        </w:rPr>
      </w:pPr>
      <w:r w:rsidRPr="00712FA8">
        <w:rPr>
          <w:b/>
          <w:bCs/>
          <w:sz w:val="24"/>
          <w:szCs w:val="24"/>
        </w:rPr>
        <w:t>CNPJ: _________________________Inscrição Estadual:____________________________</w:t>
      </w:r>
    </w:p>
    <w:p w:rsidR="009F0F92" w:rsidRPr="00712FA8" w:rsidRDefault="009F0F92" w:rsidP="009F0F92">
      <w:pPr>
        <w:pStyle w:val="Ttulo2"/>
        <w:spacing w:after="120"/>
        <w:rPr>
          <w:bCs/>
          <w:szCs w:val="24"/>
          <w:lang w:val="pt-BR"/>
        </w:rPr>
      </w:pPr>
      <w:r w:rsidRPr="00712FA8">
        <w:rPr>
          <w:bCs/>
          <w:szCs w:val="24"/>
        </w:rPr>
        <w:t>E-mail:______________________________________________________________________</w:t>
      </w:r>
    </w:p>
    <w:tbl>
      <w:tblPr>
        <w:tblW w:w="11057" w:type="dxa"/>
        <w:tblInd w:w="-1064" w:type="dxa"/>
        <w:tblLayout w:type="fixed"/>
        <w:tblCellMar>
          <w:left w:w="70" w:type="dxa"/>
          <w:right w:w="70" w:type="dxa"/>
        </w:tblCellMar>
        <w:tblLook w:val="04A0" w:firstRow="1" w:lastRow="0" w:firstColumn="1" w:lastColumn="0" w:noHBand="0" w:noVBand="1"/>
      </w:tblPr>
      <w:tblGrid>
        <w:gridCol w:w="708"/>
        <w:gridCol w:w="3261"/>
        <w:gridCol w:w="1276"/>
        <w:gridCol w:w="1276"/>
        <w:gridCol w:w="1559"/>
        <w:gridCol w:w="1559"/>
        <w:gridCol w:w="1418"/>
      </w:tblGrid>
      <w:tr w:rsidR="00712FA8" w:rsidRPr="00712FA8" w:rsidTr="000B0A76">
        <w:trPr>
          <w:trHeight w:val="629"/>
        </w:trPr>
        <w:tc>
          <w:tcPr>
            <w:tcW w:w="708"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4443A6" w:rsidRPr="00712FA8" w:rsidRDefault="004443A6" w:rsidP="000B0A76">
            <w:pPr>
              <w:jc w:val="center"/>
              <w:rPr>
                <w:b/>
                <w:bCs/>
                <w:sz w:val="18"/>
                <w:szCs w:val="18"/>
              </w:rPr>
            </w:pPr>
            <w:r w:rsidRPr="00712FA8">
              <w:rPr>
                <w:b/>
                <w:bCs/>
                <w:sz w:val="18"/>
                <w:szCs w:val="18"/>
              </w:rPr>
              <w:t>ITEM</w:t>
            </w:r>
          </w:p>
        </w:tc>
        <w:tc>
          <w:tcPr>
            <w:tcW w:w="3261"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4443A6" w:rsidRPr="00712FA8" w:rsidRDefault="004443A6" w:rsidP="000B0A76">
            <w:pPr>
              <w:jc w:val="center"/>
              <w:rPr>
                <w:b/>
                <w:bCs/>
                <w:sz w:val="18"/>
                <w:szCs w:val="18"/>
              </w:rPr>
            </w:pPr>
            <w:r w:rsidRPr="00712FA8">
              <w:rPr>
                <w:b/>
                <w:bCs/>
                <w:sz w:val="18"/>
                <w:szCs w:val="18"/>
              </w:rPr>
              <w:t>DESCRIÇÃO</w:t>
            </w:r>
          </w:p>
        </w:tc>
        <w:tc>
          <w:tcPr>
            <w:tcW w:w="1276" w:type="dxa"/>
            <w:tcBorders>
              <w:top w:val="single" w:sz="4" w:space="0" w:color="auto"/>
              <w:left w:val="single" w:sz="4" w:space="0" w:color="auto"/>
              <w:bottom w:val="single" w:sz="4" w:space="0" w:color="000000"/>
              <w:right w:val="single" w:sz="4" w:space="0" w:color="auto"/>
            </w:tcBorders>
            <w:shd w:val="clear" w:color="auto" w:fill="8DB3E2"/>
            <w:vAlign w:val="center"/>
          </w:tcPr>
          <w:p w:rsidR="004443A6" w:rsidRPr="00712FA8" w:rsidRDefault="004443A6" w:rsidP="000B0A76">
            <w:pPr>
              <w:jc w:val="center"/>
              <w:rPr>
                <w:b/>
                <w:bCs/>
                <w:sz w:val="18"/>
                <w:szCs w:val="18"/>
              </w:rPr>
            </w:pPr>
            <w:r w:rsidRPr="00712FA8">
              <w:rPr>
                <w:b/>
                <w:bCs/>
                <w:sz w:val="18"/>
                <w:szCs w:val="18"/>
              </w:rPr>
              <w:t>UNIDADE DE MEDIDA</w:t>
            </w:r>
          </w:p>
        </w:tc>
        <w:tc>
          <w:tcPr>
            <w:tcW w:w="1276" w:type="dxa"/>
            <w:tcBorders>
              <w:top w:val="single" w:sz="4" w:space="0" w:color="auto"/>
              <w:left w:val="nil"/>
              <w:bottom w:val="single" w:sz="4" w:space="0" w:color="auto"/>
              <w:right w:val="single" w:sz="4" w:space="0" w:color="auto"/>
            </w:tcBorders>
            <w:shd w:val="clear" w:color="auto" w:fill="8DB3E2"/>
            <w:noWrap/>
            <w:vAlign w:val="center"/>
            <w:hideMark/>
          </w:tcPr>
          <w:p w:rsidR="004443A6" w:rsidRPr="00712FA8" w:rsidRDefault="004443A6" w:rsidP="000B0A76">
            <w:pPr>
              <w:jc w:val="center"/>
              <w:rPr>
                <w:b/>
                <w:bCs/>
                <w:sz w:val="18"/>
                <w:szCs w:val="18"/>
              </w:rPr>
            </w:pPr>
            <w:r w:rsidRPr="00712FA8">
              <w:rPr>
                <w:b/>
                <w:bCs/>
                <w:sz w:val="18"/>
                <w:szCs w:val="18"/>
              </w:rPr>
              <w:t>QUANT.</w:t>
            </w:r>
          </w:p>
          <w:p w:rsidR="004443A6" w:rsidRPr="00712FA8" w:rsidRDefault="004443A6" w:rsidP="000B0A76">
            <w:pPr>
              <w:jc w:val="center"/>
              <w:rPr>
                <w:b/>
                <w:bCs/>
                <w:sz w:val="18"/>
                <w:szCs w:val="18"/>
              </w:rPr>
            </w:pPr>
            <w:r w:rsidRPr="00712FA8">
              <w:rPr>
                <w:b/>
                <w:bCs/>
                <w:sz w:val="18"/>
                <w:szCs w:val="18"/>
              </w:rPr>
              <w:t>MÁXIMA</w:t>
            </w:r>
          </w:p>
        </w:tc>
        <w:tc>
          <w:tcPr>
            <w:tcW w:w="1559" w:type="dxa"/>
            <w:tcBorders>
              <w:top w:val="single" w:sz="4" w:space="0" w:color="auto"/>
              <w:left w:val="nil"/>
              <w:bottom w:val="single" w:sz="4" w:space="0" w:color="auto"/>
              <w:right w:val="single" w:sz="4" w:space="0" w:color="auto"/>
            </w:tcBorders>
            <w:shd w:val="clear" w:color="auto" w:fill="8DB3E2"/>
            <w:vAlign w:val="center"/>
          </w:tcPr>
          <w:p w:rsidR="004443A6" w:rsidRPr="00712FA8" w:rsidRDefault="004443A6" w:rsidP="000B0A76">
            <w:pPr>
              <w:jc w:val="center"/>
              <w:rPr>
                <w:b/>
                <w:bCs/>
                <w:sz w:val="18"/>
                <w:szCs w:val="18"/>
              </w:rPr>
            </w:pPr>
            <w:r w:rsidRPr="00712FA8">
              <w:rPr>
                <w:b/>
                <w:bCs/>
                <w:sz w:val="18"/>
                <w:szCs w:val="18"/>
              </w:rPr>
              <w:t>MARCA</w:t>
            </w:r>
          </w:p>
        </w:tc>
        <w:tc>
          <w:tcPr>
            <w:tcW w:w="1559" w:type="dxa"/>
            <w:tcBorders>
              <w:top w:val="single" w:sz="4" w:space="0" w:color="auto"/>
              <w:left w:val="nil"/>
              <w:bottom w:val="single" w:sz="4" w:space="0" w:color="auto"/>
              <w:right w:val="single" w:sz="4" w:space="0" w:color="auto"/>
            </w:tcBorders>
            <w:shd w:val="clear" w:color="auto" w:fill="8DB3E2"/>
            <w:vAlign w:val="center"/>
          </w:tcPr>
          <w:p w:rsidR="004443A6" w:rsidRPr="00712FA8" w:rsidRDefault="004443A6" w:rsidP="000B0A76">
            <w:pPr>
              <w:jc w:val="center"/>
              <w:rPr>
                <w:b/>
                <w:bCs/>
                <w:sz w:val="18"/>
                <w:szCs w:val="18"/>
              </w:rPr>
            </w:pPr>
            <w:r w:rsidRPr="00712FA8">
              <w:rPr>
                <w:b/>
                <w:bCs/>
                <w:sz w:val="18"/>
                <w:szCs w:val="18"/>
              </w:rPr>
              <w:t>VALOR UNITÁRIO</w:t>
            </w:r>
          </w:p>
          <w:p w:rsidR="004443A6" w:rsidRPr="00712FA8" w:rsidRDefault="004443A6" w:rsidP="000B0A76">
            <w:pPr>
              <w:jc w:val="center"/>
              <w:rPr>
                <w:b/>
                <w:bCs/>
                <w:sz w:val="18"/>
                <w:szCs w:val="18"/>
              </w:rPr>
            </w:pPr>
            <w:r w:rsidRPr="00712FA8">
              <w:rPr>
                <w:b/>
                <w:bCs/>
                <w:sz w:val="18"/>
                <w:szCs w:val="18"/>
              </w:rPr>
              <w:t>(R$)</w:t>
            </w:r>
          </w:p>
        </w:tc>
        <w:tc>
          <w:tcPr>
            <w:tcW w:w="1418" w:type="dxa"/>
            <w:tcBorders>
              <w:top w:val="single" w:sz="4" w:space="0" w:color="auto"/>
              <w:left w:val="nil"/>
              <w:bottom w:val="single" w:sz="4" w:space="0" w:color="auto"/>
              <w:right w:val="single" w:sz="4" w:space="0" w:color="auto"/>
            </w:tcBorders>
            <w:shd w:val="clear" w:color="auto" w:fill="8DB3E2"/>
            <w:vAlign w:val="center"/>
          </w:tcPr>
          <w:p w:rsidR="004443A6" w:rsidRPr="00712FA8" w:rsidRDefault="004443A6" w:rsidP="000B0A76">
            <w:pPr>
              <w:jc w:val="center"/>
              <w:rPr>
                <w:b/>
                <w:bCs/>
                <w:sz w:val="18"/>
                <w:szCs w:val="18"/>
              </w:rPr>
            </w:pPr>
            <w:r w:rsidRPr="00712FA8">
              <w:rPr>
                <w:b/>
                <w:bCs/>
                <w:sz w:val="18"/>
                <w:szCs w:val="18"/>
              </w:rPr>
              <w:t>VALOR TOTAL (R$)</w:t>
            </w:r>
          </w:p>
        </w:tc>
      </w:tr>
      <w:tr w:rsidR="00712FA8" w:rsidRPr="00712FA8" w:rsidTr="000B0A76">
        <w:trPr>
          <w:trHeight w:val="130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1</w:t>
            </w: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ALCOOL EM GEL 70% ANTISSEPTICO - ETÍLICO HIDRATADO, 500</w:t>
            </w:r>
            <w:r w:rsidRPr="00712FA8">
              <w:rPr>
                <w:sz w:val="20"/>
              </w:rPr>
              <w:br/>
              <w:t>ML, EMBALAGEM: COM DADOS DE IDENTIFICAÇÃO E MARCA</w:t>
            </w:r>
            <w:r w:rsidRPr="00712FA8">
              <w:rPr>
                <w:sz w:val="20"/>
              </w:rPr>
              <w:br/>
              <w:t xml:space="preserve">DO FABRICANTE. </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p w:rsidR="004443A6" w:rsidRPr="00712FA8" w:rsidRDefault="004443A6" w:rsidP="000B0A76">
            <w:pPr>
              <w:jc w:val="center"/>
              <w:rPr>
                <w:b/>
                <w:bCs/>
                <w:sz w:val="20"/>
              </w:rPr>
            </w:pP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300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03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2</w:t>
            </w:r>
          </w:p>
          <w:p w:rsidR="004443A6" w:rsidRPr="00712FA8" w:rsidRDefault="004443A6" w:rsidP="000B0A76">
            <w:pPr>
              <w:jc w:val="center"/>
              <w:rPr>
                <w:sz w:val="20"/>
              </w:rPr>
            </w:pPr>
          </w:p>
        </w:tc>
        <w:tc>
          <w:tcPr>
            <w:tcW w:w="3261" w:type="dxa"/>
            <w:tcBorders>
              <w:top w:val="nil"/>
              <w:left w:val="nil"/>
              <w:bottom w:val="single" w:sz="4" w:space="0" w:color="auto"/>
              <w:right w:val="single" w:sz="4" w:space="0" w:color="auto"/>
            </w:tcBorders>
            <w:shd w:val="clear" w:color="auto" w:fill="auto"/>
            <w:vAlign w:val="center"/>
            <w:hideMark/>
          </w:tcPr>
          <w:p w:rsidR="004443A6" w:rsidRPr="00712FA8" w:rsidRDefault="004443A6" w:rsidP="000B0A76">
            <w:pPr>
              <w:jc w:val="both"/>
              <w:rPr>
                <w:sz w:val="20"/>
              </w:rPr>
            </w:pPr>
            <w:r w:rsidRPr="00712FA8">
              <w:rPr>
                <w:sz w:val="20"/>
              </w:rPr>
              <w:t>ALCOOL,TIPO: ETILICO, ASPECTO: LIQUIDO, 1 LITRO, CONCENTRACAO: 96°.</w:t>
            </w:r>
          </w:p>
        </w:tc>
        <w:tc>
          <w:tcPr>
            <w:tcW w:w="1276" w:type="dxa"/>
            <w:tcBorders>
              <w:top w:val="nil"/>
              <w:left w:val="nil"/>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p w:rsidR="004443A6" w:rsidRPr="00712FA8" w:rsidRDefault="004443A6" w:rsidP="000B0A76">
            <w:pPr>
              <w:jc w:val="center"/>
              <w:rPr>
                <w:b/>
                <w:bCs/>
                <w:sz w:val="20"/>
              </w:rPr>
            </w:pP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02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w:t>
            </w:r>
          </w:p>
        </w:tc>
        <w:tc>
          <w:tcPr>
            <w:tcW w:w="3261"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ÁLCOOL ETÍLICO, TIPO: HIDRATADO, TEOR ALCOÓLICO: 70% ( 70°GL), APRESENTAÇÃO: GLICERINADO, LÍQUIDO,   EMBALAGEM DE 1L: COM DADOS DE IDENTIFICAÇÃO E MARCA</w:t>
            </w:r>
            <w:r w:rsidRPr="00712FA8">
              <w:rPr>
                <w:sz w:val="20"/>
              </w:rPr>
              <w:br/>
              <w:t>DO FABRICANTE.</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p w:rsidR="004443A6" w:rsidRPr="00712FA8" w:rsidRDefault="004443A6" w:rsidP="000B0A76">
            <w:pPr>
              <w:jc w:val="right"/>
              <w:rPr>
                <w:b/>
                <w:bCs/>
                <w:sz w:val="20"/>
              </w:rPr>
            </w:pP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30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4</w:t>
            </w: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BALDE PLÁSTICO - RESISTENTE P/ LIMPEZA 20L, COM ALÇA. </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79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5</w:t>
            </w: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CERA -,ASPECTO: LIQUIDO, COR: </w:t>
            </w:r>
            <w:r w:rsidRPr="00712FA8">
              <w:rPr>
                <w:b/>
                <w:sz w:val="20"/>
                <w:u w:val="single"/>
              </w:rPr>
              <w:t>INCOLOR,</w:t>
            </w:r>
            <w:r w:rsidRPr="00712FA8">
              <w:rPr>
                <w:sz w:val="20"/>
              </w:rPr>
              <w:br/>
              <w:t>ACABAMENTO: AUTOBRILHO, FRAGANCIA:</w:t>
            </w:r>
            <w:r w:rsidRPr="00712FA8">
              <w:rPr>
                <w:sz w:val="20"/>
              </w:rPr>
              <w:br/>
              <w:t>AMBIENTE, SOLUCAO: CONCENTRADA.</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79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6</w:t>
            </w: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CERA -,ASPECTO: LIQUIDO, COR: </w:t>
            </w:r>
            <w:r w:rsidRPr="00712FA8">
              <w:rPr>
                <w:b/>
                <w:sz w:val="20"/>
                <w:u w:val="single"/>
              </w:rPr>
              <w:t>VERDE,</w:t>
            </w:r>
            <w:r w:rsidRPr="00712FA8">
              <w:rPr>
                <w:sz w:val="20"/>
              </w:rPr>
              <w:br/>
              <w:t>ACABAMENTO: AUTOBRILHO, FRAGANCIA:</w:t>
            </w:r>
            <w:r w:rsidRPr="00712FA8">
              <w:rPr>
                <w:sz w:val="20"/>
              </w:rPr>
              <w:br/>
              <w:t>AMBIENTE, SOLUCAO: CONCENTRADA.</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229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7</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CLORO EMBALAGENS RECICLÁVEIS DE 2 L. PRODUTO A BASE DE CLORO, COM CLORO ATIVO,AÇÃO ALVEJANTE E BACTERICIDA. COMPOSIÇÃO: HIPOCLORITO DE SÓDIO E ÁGUA. PRINCÍPIO ATIVO: HIPOCLORITO DE SÓDIO. TEOR DE CLORO ATIVO: 2 % A 2,5 % P/P. CONTENDO DATA DE VALIDADE, LOTE DE FABRICAÇÃO, SAC (SERVIÇO DE ATENDIMENTO AO </w:t>
            </w:r>
            <w:r w:rsidRPr="00712FA8">
              <w:rPr>
                <w:sz w:val="20"/>
              </w:rPr>
              <w:lastRenderedPageBreak/>
              <w:t>CONSUMIDOR), MODO DE USO E CONSERVAÇÃO E TEMPO DE CONTATO. O PRODUTO DEVE SER PRÓPRIO PARA SER USADO EM ALIMENTOS TAMBÉM.</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w:t>
            </w:r>
          </w:p>
          <w:p w:rsidR="004443A6" w:rsidRPr="00712FA8" w:rsidRDefault="004443A6" w:rsidP="000B0A76">
            <w:pPr>
              <w:jc w:val="center"/>
              <w:rPr>
                <w:b/>
                <w:bCs/>
                <w:sz w:val="20"/>
              </w:rPr>
            </w:pPr>
            <w:r w:rsidRPr="00712FA8">
              <w:rPr>
                <w:b/>
                <w:bCs/>
                <w:sz w:val="20"/>
              </w:rPr>
              <w:t xml:space="preserve"> 2 Litros</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05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lastRenderedPageBreak/>
              <w:t>8</w:t>
            </w: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DESINFETANTE EMBALAGEM 2L – MULTIUSO,  EMBALAGEM RECICLÁVEL E COM ALÇA, APLICAÇÃO – LIMPEZA GERAL, COMPOSIÇÃO – ÁGUA, SEQUESTRANTE, TENSOATIVO ANIONICO; FRAGRÂNCIA – LAVANDA. </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w:t>
            </w:r>
          </w:p>
          <w:p w:rsidR="004443A6" w:rsidRPr="00712FA8" w:rsidRDefault="004443A6" w:rsidP="000B0A76">
            <w:pPr>
              <w:jc w:val="center"/>
              <w:rPr>
                <w:b/>
                <w:bCs/>
                <w:sz w:val="20"/>
              </w:rPr>
            </w:pPr>
            <w:r w:rsidRPr="00712FA8">
              <w:rPr>
                <w:b/>
                <w:bCs/>
                <w:sz w:val="20"/>
              </w:rPr>
              <w:t>2 Litros</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54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w:t>
            </w: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DESODORIZANTE / AROMATIZANTE 400 ML,AMBIENTE,ASPECTO: AEROSOL, ESSENCIA: LAVANDA. </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r w:rsidRPr="00712FA8">
              <w:rPr>
                <w:b/>
                <w:bCs/>
                <w:sz w:val="20"/>
              </w:rPr>
              <w:t xml:space="preserve">Emb. </w:t>
            </w:r>
          </w:p>
          <w:p w:rsidR="004443A6" w:rsidRPr="00712FA8" w:rsidRDefault="004443A6" w:rsidP="000B0A76">
            <w:pPr>
              <w:jc w:val="center"/>
              <w:rPr>
                <w:b/>
                <w:bCs/>
                <w:sz w:val="20"/>
              </w:rPr>
            </w:pPr>
            <w:r w:rsidRPr="00712FA8">
              <w:rPr>
                <w:b/>
                <w:bCs/>
                <w:sz w:val="20"/>
              </w:rPr>
              <w:t>400 ml</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265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DETERGENTE NEUTRO: LAVA LOUÇAS. EMBALAGENS DE PLÁSTICO RESISTENTE, RECICLÁVEL E ATÓXICA. TESTADO DERMATOLOGICAMENTE. CONTENDO: REGISTRO NA ANVISA, SAC (SERVIÇO PARA ATENDIMENTO AO CONSUMIDOR), DATA DE VALIDADE, LOTE DE FABRICAÇÃO E MODO DE USO E CONSERVAÇÃO. CONTENDO 500 ML. COMPOSIÇÃO: TENSOATIVOS ANIÔNICOS, COADJUVANTES, SEQUESTRANTE. DERIVADOS DE ISOTIAZOLINONAS, ESPESSANTE, CORANTE, PERFUME E ÁGUA. COMPONENTE ATIVO: LINEAR ALQUIL BENZENO, SULFATO DE SÓDIO. CONTÉM: TENSOATIVO BIODEGRADÁVEL.</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 xml:space="preserve">Emb. </w:t>
            </w:r>
          </w:p>
          <w:p w:rsidR="004443A6" w:rsidRPr="00712FA8" w:rsidRDefault="004443A6" w:rsidP="000B0A76">
            <w:pPr>
              <w:jc w:val="center"/>
              <w:rPr>
                <w:b/>
                <w:bCs/>
                <w:sz w:val="20"/>
              </w:rPr>
            </w:pPr>
            <w:r w:rsidRPr="00712FA8">
              <w:rPr>
                <w:b/>
                <w:bCs/>
                <w:sz w:val="20"/>
              </w:rPr>
              <w:t>500 ml</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52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11</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ESPONJA LIMPEZA, MATERIAL: LÃ DE AÇO CARBONO, FORMATO: RETANGULAR, APLICAÇÃO: LIMPEZA GERAL, CARACTERÍSTICAS ADICIONAIS: TEXTURA MACIA E ISENTA DE SINAIS DE OXIDAÇÃO, COMPRIMENTO MÍNIMO: 100 MM, LARGURA MÍNIMA: 75 MM</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59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ESPONJA DUPLA FACE ESPUMA DE POLIURETANO, COM FACE ANTIBACTÉRIAS, IMPEDINDO A PROLIFERAÇÃO DE FUNGOS. EMBALAGENS ATÓXICA, COM UMA UNIDADE DE 100 X 71 X 18 MM. COMPOSIÇÃO: LADO AMARELO: ESPUMA DE POLIURETANO COM </w:t>
            </w:r>
            <w:r w:rsidRPr="00712FA8">
              <w:rPr>
                <w:sz w:val="20"/>
              </w:rPr>
              <w:lastRenderedPageBreak/>
              <w:t xml:space="preserve">BACTERICIDA. LADO VERDE: FIBRA SINTÉTICA COM ABRASIVO. </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79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lastRenderedPageBreak/>
              <w:t>13</w:t>
            </w: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FLANELA EM 100% ALGODÃO:TAMANHO APROXIMADO DE 40X6CM, NA COR LARANJA, MULTIUSO, DE 1ª QUALIDADE</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05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14</w:t>
            </w: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INSETICIDA DOMESTICO, SPRAY DE</w:t>
            </w:r>
            <w:r w:rsidRPr="00712FA8">
              <w:rPr>
                <w:sz w:val="20"/>
              </w:rPr>
              <w:br/>
              <w:t xml:space="preserve">450ML, APLICACAO: ACAO MULTIPLA, TIPO: BAIXA TOXIDADE, COMPOSICAO: D`ALETRINA 0,135%, DTETRAMETRINA 0,10%, PARMETRINA 0,10%. </w:t>
            </w:r>
          </w:p>
        </w:tc>
        <w:tc>
          <w:tcPr>
            <w:tcW w:w="1276" w:type="dxa"/>
            <w:tcBorders>
              <w:top w:val="single" w:sz="4" w:space="0" w:color="auto"/>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SPRAY 400 ml</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05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15</w:t>
            </w: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LIMPADOR MULTIUSO : INDICADO PARA LIMPEZA DE FOGÃO, AZULEIJO, FORMICAS, EXAUSTORES, GELADEIRAS E OUTRAS SUPERFÍCIES LAVÁVEIS. EMBALAGEM PULVERIZADORA COM 500 ML. </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 500 ml</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81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16</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LUVA LATEX EM BORRACHA NATURAL DE ALTA QUALIDADE COM PALMA ANTI-DERRAPANTE. RESISTÊNCIA QUÍMICA A DETERGENTES, SAIS, GORDURA ANIMAL, ÓLEOS VEGETAIS E ÁLCOOL. UTILIZADAS NA PREPARAÇÃO E MANIPULAÇÃO DE ALIMENTOS, SERVIÇOS DE CONSERVAÇÃO, LIMPEZA E MICRO-ELETRÔNICA. TAMANHO G (PAR).</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PAR</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71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17</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LUVA LATEX EM BORRACHA NATURAL DE ALTA QUALIDADE COM PALMA ANTI-DERRAPANTE. RESISTÊNCIA QUÍMICA A DETERGENTES, SAIS, GORDURA ANIMAL, ÓLEOS VEGETAIS E ÁLCOOL. UTILIZADAS NA PREPARAÇÃO E MANIPULAÇÃO DE ALIMENTOS, SERVIÇOS DE CONSERVAÇÃO, LIMPEZA E MICRO-ELETRÔNICA. TAMANHO M (PAR).</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PAR</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828"/>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18</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LUVA LATEX EM BORRACHA NATURAL DE ALTA QUALIDADE COM PALMA ANTI-DERRAPANTE. RESISTÊNCIA QUÍMICA A DETERGENTES, SAIS, GORDURA ANIMAL, ÓLEOS VEGETAIS E ÁLCOOL. UTILIZADAS NA PREPARAÇÃO E MANIPULAÇÃO DE ALIMENTOS, SERVIÇOS DE CONSERVAÇÃO, LIMPEZA E MICRO-ELETRÔNICA. TAMANHO P (PAR).</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PAR</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63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lastRenderedPageBreak/>
              <w:t>19</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LUSTRADOR MÓVEIS, COMPONENTES: CERA MICROCRISTALINA E SOLVENTE ALIFÁTICO, AROMA: LAVANDA, APLICAÇÃO: MÓVEIS E SUPERFÍCIES LISAS, CARACTERÍSTICAS ADICIONAIS: BICO ECONÔMICO, VALIDADE MÍNIMA DE 2 ANOS, ASPECTO FÍSICO: LÍQUIDO, EMBALAGEM: 500ML.</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w:t>
            </w:r>
          </w:p>
          <w:p w:rsidR="004443A6" w:rsidRPr="00712FA8" w:rsidRDefault="004443A6" w:rsidP="000B0A76">
            <w:pPr>
              <w:jc w:val="center"/>
              <w:rPr>
                <w:b/>
                <w:bCs/>
                <w:sz w:val="20"/>
              </w:rPr>
            </w:pPr>
            <w:r w:rsidRPr="00712FA8">
              <w:rPr>
                <w:b/>
                <w:bCs/>
                <w:sz w:val="20"/>
              </w:rPr>
              <w:t xml:space="preserve"> 500 ml</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30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20</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PANO MULTIUSO PCT COM 5 UNIDADES PANO LIMPEZA MULTIUSO,COMPOSICAO: 100 % FIBRAS VISCOSE, LATEX SINTETICO, CORANTE BACTERIOSTATICO, FRAGRANCIA., TRATAMENTO: ANTIBACTERIANO, COR: AZUL.</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54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21</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PANOS DE CHÃO – COM 85% MÍNIMO DE ALGODÃO, MEDIDA APROXIMADA DE 78X88 CM.</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214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22</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PAPEL TOALHA  BRANCO INTERFOLHADO, PACOTE COM 1000 (MIL) FOLHAS DE 2 DOBRAS, GOFRADO E DE ALTA QUALIDADE. FABRICADO COM MATERIAL PURO</w:t>
            </w:r>
            <w:r w:rsidRPr="00712FA8">
              <w:rPr>
                <w:sz w:val="20"/>
              </w:rPr>
              <w:br/>
              <w:t>(CELULOSE 100% VIRGEM), NÃO POSSUI ODOR,</w:t>
            </w:r>
            <w:r w:rsidRPr="00712FA8">
              <w:rPr>
                <w:sz w:val="20"/>
              </w:rPr>
              <w:br/>
              <w:t>ALTAMENTE ABSORVENTE E RESISTENTE AO ÚMIDO,</w:t>
            </w:r>
            <w:r w:rsidRPr="00712FA8">
              <w:rPr>
                <w:sz w:val="20"/>
              </w:rPr>
              <w:br/>
              <w:t xml:space="preserve">MEDIDA: 21,5X21CM. </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1000 FLS.</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15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23</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8"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PAPEL HIGIENICO C/ 300 M, EMBALAGENS COM 8 ROLOS. PAPEL DE FOLHA SIMPLES, 100% DE FIBRAS NATURAIS, PICOTADO, GOFRADO, BRANCO E NEUTRO. </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FARDO 8 ROLOS</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94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24</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nil"/>
              <w:right w:val="nil"/>
            </w:tcBorders>
            <w:shd w:val="clear" w:color="auto" w:fill="auto"/>
            <w:vAlign w:val="center"/>
            <w:hideMark/>
          </w:tcPr>
          <w:p w:rsidR="004443A6" w:rsidRPr="00712FA8" w:rsidRDefault="004443A6" w:rsidP="000B0A76">
            <w:pPr>
              <w:jc w:val="both"/>
              <w:rPr>
                <w:sz w:val="20"/>
              </w:rPr>
            </w:pPr>
            <w:r w:rsidRPr="00712FA8">
              <w:rPr>
                <w:sz w:val="20"/>
              </w:rPr>
              <w:t>PAPEL HIGIÊNICO FOLHAS SIMPLES, PICOTADO, BRANCO COM 30M, FARDO C/ 64 ROLOS</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FARDO 64 ROLOS</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72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25</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single" w:sz="4" w:space="0" w:color="auto"/>
              <w:left w:val="single" w:sz="4" w:space="0" w:color="auto"/>
              <w:bottom w:val="single" w:sz="4" w:space="0" w:color="auto"/>
              <w:right w:val="nil"/>
            </w:tcBorders>
            <w:shd w:val="clear" w:color="auto" w:fill="auto"/>
            <w:noWrap/>
            <w:vAlign w:val="center"/>
            <w:hideMark/>
          </w:tcPr>
          <w:p w:rsidR="004443A6" w:rsidRPr="00712FA8" w:rsidRDefault="004443A6" w:rsidP="000B0A76">
            <w:pPr>
              <w:jc w:val="both"/>
              <w:rPr>
                <w:sz w:val="20"/>
              </w:rPr>
            </w:pPr>
            <w:r w:rsidRPr="00712FA8">
              <w:rPr>
                <w:sz w:val="20"/>
              </w:rPr>
              <w:t xml:space="preserve">REFIL GOLD FLOW WFS 004 PARA PURIFICADOR DE ÁGUA MASTER FRIO </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6</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66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26</w:t>
            </w:r>
          </w:p>
          <w:p w:rsidR="004443A6" w:rsidRPr="00712FA8" w:rsidRDefault="004443A6" w:rsidP="000B0A76">
            <w:pPr>
              <w:jc w:val="center"/>
              <w:rPr>
                <w:sz w:val="20"/>
              </w:rPr>
            </w:pPr>
          </w:p>
        </w:tc>
        <w:tc>
          <w:tcPr>
            <w:tcW w:w="3261" w:type="dxa"/>
            <w:tcBorders>
              <w:top w:val="nil"/>
              <w:left w:val="nil"/>
              <w:bottom w:val="nil"/>
              <w:right w:val="nil"/>
            </w:tcBorders>
            <w:shd w:val="clear" w:color="auto" w:fill="auto"/>
            <w:noWrap/>
            <w:vAlign w:val="center"/>
            <w:hideMark/>
          </w:tcPr>
          <w:p w:rsidR="004443A6" w:rsidRPr="00712FA8" w:rsidRDefault="004443A6" w:rsidP="000B0A76">
            <w:pPr>
              <w:jc w:val="both"/>
              <w:rPr>
                <w:sz w:val="20"/>
              </w:rPr>
            </w:pPr>
            <w:r w:rsidRPr="00712FA8">
              <w:rPr>
                <w:sz w:val="20"/>
              </w:rPr>
              <w:t xml:space="preserve">REFIL GOLD FLOW WFS 006 PARA PURIFICADOR DE ÁGUA MASTER FRIO </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94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27</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single" w:sz="4" w:space="0" w:color="auto"/>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RODO, MATERIAL CABO: MADEIRA, MATERIAL SUPORTE: PLÁSTICO, COMPRIMENTO SUPORTE: 30 CM, QUANTIDADE BORRACHAS: 2 UM, CARACTERÍSTICAS ADICIONAIS: CABO COM ROSCA </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60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79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28</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SABÃO EM PÓ EMBALAGEM EM PACOTE COM 1KG. LIMPEZA DOMESTICA. ASPECTO: PO, MODELO: 1ª LINHA, FRAGRÂNCIA: TRADICIONAL.</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 xml:space="preserve">EMB. </w:t>
            </w:r>
          </w:p>
          <w:p w:rsidR="004443A6" w:rsidRPr="00712FA8" w:rsidRDefault="004443A6" w:rsidP="000B0A76">
            <w:pPr>
              <w:jc w:val="center"/>
              <w:rPr>
                <w:b/>
                <w:bCs/>
                <w:sz w:val="20"/>
              </w:rPr>
            </w:pPr>
            <w:r w:rsidRPr="00712FA8">
              <w:rPr>
                <w:b/>
                <w:bCs/>
                <w:sz w:val="20"/>
              </w:rPr>
              <w:t>1 KG</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79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lastRenderedPageBreak/>
              <w:t>29</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SABAO NEUTRO (LIMPEZA DOMESTICA), ASPECTO: BARRA, COMPOSICAO: GLICERINA, ACAO: BIODEGRADAVEL.</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30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30</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SACO LIXO,CONVENCIONAL ,MATERIAL: POLIETILENO ALTA DENSIDADE, CAPACIDADE: 30 L, TIPO COSTURA: SIMPLES, TRANSPARENCIA: OPACO, ESPESSURA: 0,10 MM. PCT C/ 10 UND. O FORNECEDOR DEVERÁ ENVIAR UMA AMOSTRA DO PRODUTO.</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 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300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30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31</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SACO LIXO,CONVENCIONAL ,MATERIAL: POLIETILENO ALTA DENSIDADE, CAPACIDADE: 60 L, TIPO COSTURA: SIMPLES, TRANSPARENCIA: OPACO, ESPESSURA: 0,10 MM. PCT C/ 10 UND. O FORNECEDOR DEVERÁ ENVIAR UMA AMOSTRA DO PRODUTO.</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 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02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32</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SACO PLÁSTICO LIXO, CAPACIDADE: 100 L, COR: AMARELA, LARGURA: 90 CM, ALTURA: 95 CM, CARACTERÍSTICAS ADICIONAIS: PEÇA ÚNICA,GRAMATURA 12 G,M2,IDENTIFICADO, APLICAÇÃO: COLETA DE LIXO, MATERIAL: POLIETILENO ALTA DENSIDADE</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 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105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33</w:t>
            </w:r>
          </w:p>
          <w:p w:rsidR="004443A6" w:rsidRPr="00712FA8" w:rsidRDefault="004443A6" w:rsidP="000B0A76">
            <w:pPr>
              <w:jc w:val="center"/>
              <w:rPr>
                <w:sz w:val="20"/>
              </w:rPr>
            </w:pPr>
          </w:p>
          <w:p w:rsidR="004443A6" w:rsidRPr="00712FA8" w:rsidRDefault="004443A6" w:rsidP="000B0A76">
            <w:pPr>
              <w:jc w:val="center"/>
              <w:rPr>
                <w:sz w:val="20"/>
              </w:rPr>
            </w:pP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VASSOURA PIAÇAVA - 1ª LINHA, CHAPA 3, CABO DE MADEIRA 130 CM  RECOMENDADA PARA VARRER PISOS SECOS E MOLHADOS, MATERIAIS SOLTOS (PAPÉIS, RESTOS DE ALIMENTOS ETC). </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60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30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34</w:t>
            </w: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ESCOVA SANITÁRIA COM CABO E ESTOJO</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20</w:t>
            </w: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51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35</w:t>
            </w:r>
          </w:p>
        </w:tc>
        <w:tc>
          <w:tcPr>
            <w:tcW w:w="3261"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VASSOURÃO PIAÇAVA 40 CM, CABO DE MADEIRA 120 CM</w:t>
            </w:r>
          </w:p>
        </w:tc>
        <w:tc>
          <w:tcPr>
            <w:tcW w:w="1276"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w:t>
            </w: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c>
          <w:tcPr>
            <w:tcW w:w="1418"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0B0A76">
        <w:trPr>
          <w:trHeight w:val="510"/>
        </w:trPr>
        <w:tc>
          <w:tcPr>
            <w:tcW w:w="8080" w:type="dxa"/>
            <w:gridSpan w:val="5"/>
            <w:tcBorders>
              <w:top w:val="single" w:sz="4" w:space="0" w:color="auto"/>
              <w:left w:val="single" w:sz="4" w:space="0" w:color="auto"/>
              <w:bottom w:val="single" w:sz="4" w:space="0" w:color="auto"/>
              <w:right w:val="single" w:sz="4" w:space="0" w:color="auto"/>
            </w:tcBorders>
            <w:shd w:val="clear" w:color="auto" w:fill="C6D9F1"/>
            <w:noWrap/>
            <w:vAlign w:val="center"/>
          </w:tcPr>
          <w:p w:rsidR="004443A6" w:rsidRPr="00712FA8" w:rsidRDefault="004443A6" w:rsidP="000B0A76">
            <w:pPr>
              <w:jc w:val="right"/>
              <w:rPr>
                <w:b/>
                <w:sz w:val="20"/>
              </w:rPr>
            </w:pPr>
            <w:r w:rsidRPr="00712FA8">
              <w:rPr>
                <w:b/>
                <w:sz w:val="20"/>
              </w:rPr>
              <w:t>VALOR TOTAL (R$)</w:t>
            </w:r>
          </w:p>
        </w:tc>
        <w:tc>
          <w:tcPr>
            <w:tcW w:w="2977" w:type="dxa"/>
            <w:gridSpan w:val="2"/>
            <w:tcBorders>
              <w:top w:val="single" w:sz="4" w:space="0" w:color="auto"/>
              <w:left w:val="nil"/>
              <w:bottom w:val="single" w:sz="4" w:space="0" w:color="auto"/>
              <w:right w:val="single" w:sz="4" w:space="0" w:color="auto"/>
            </w:tcBorders>
          </w:tcPr>
          <w:p w:rsidR="004443A6" w:rsidRPr="00712FA8" w:rsidRDefault="004443A6" w:rsidP="000B0A76">
            <w:pPr>
              <w:jc w:val="center"/>
              <w:rPr>
                <w:sz w:val="20"/>
              </w:rPr>
            </w:pPr>
          </w:p>
        </w:tc>
      </w:tr>
    </w:tbl>
    <w:p w:rsidR="00150618" w:rsidRPr="00712FA8" w:rsidRDefault="00150618" w:rsidP="00B57D56">
      <w:pPr>
        <w:spacing w:before="120" w:after="240"/>
        <w:jc w:val="both"/>
        <w:rPr>
          <w:b/>
          <w:sz w:val="24"/>
          <w:szCs w:val="24"/>
        </w:rPr>
      </w:pPr>
      <w:r w:rsidRPr="00712FA8">
        <w:rPr>
          <w:b/>
          <w:sz w:val="24"/>
          <w:szCs w:val="24"/>
        </w:rPr>
        <w:t xml:space="preserve">Declaro para os devidos fins que nos valores propostos são exequíveis e estão inclusos todos os custos operacionais, encargos previdenciários, trabalhistas, tributários, comerciais e quaisquer outros que incidam direta ou indiretamente no fornecimento dos </w:t>
      </w:r>
      <w:r w:rsidR="00962189" w:rsidRPr="00712FA8">
        <w:rPr>
          <w:b/>
          <w:sz w:val="24"/>
          <w:szCs w:val="24"/>
        </w:rPr>
        <w:t>itens</w:t>
      </w:r>
      <w:r w:rsidRPr="00712FA8">
        <w:rPr>
          <w:b/>
          <w:sz w:val="24"/>
          <w:szCs w:val="24"/>
        </w:rPr>
        <w:t>.</w:t>
      </w:r>
    </w:p>
    <w:p w:rsidR="00AF6BE8" w:rsidRPr="00712FA8" w:rsidRDefault="00AF6BE8" w:rsidP="00B57D56">
      <w:pPr>
        <w:spacing w:before="120" w:after="240"/>
        <w:jc w:val="both"/>
        <w:rPr>
          <w:b/>
          <w:sz w:val="24"/>
          <w:szCs w:val="24"/>
        </w:rPr>
      </w:pPr>
      <w:r w:rsidRPr="00712FA8">
        <w:rPr>
          <w:bCs/>
          <w:sz w:val="24"/>
          <w:szCs w:val="24"/>
        </w:rPr>
        <w:t xml:space="preserve">A licitante deverá apresentar a proposta também em meio digital (CD, pendrive ou e-mail) </w:t>
      </w:r>
      <w:r w:rsidRPr="00712FA8">
        <w:rPr>
          <w:b/>
          <w:bCs/>
          <w:sz w:val="24"/>
          <w:szCs w:val="24"/>
        </w:rPr>
        <w:t>em formato .xls</w:t>
      </w:r>
      <w:r w:rsidRPr="00712FA8">
        <w:rPr>
          <w:bCs/>
          <w:sz w:val="24"/>
          <w:szCs w:val="24"/>
        </w:rPr>
        <w:t xml:space="preserve">, conforme modelo fornecido pela Prefeitura Municipal de Bom Jardim – RJ no portal </w:t>
      </w:r>
      <w:hyperlink r:id="rId11" w:history="1">
        <w:r w:rsidRPr="00712FA8">
          <w:rPr>
            <w:rStyle w:val="Hyperlink"/>
            <w:bCs/>
            <w:color w:val="auto"/>
            <w:sz w:val="24"/>
            <w:szCs w:val="24"/>
          </w:rPr>
          <w:t>www.bomjardim.rj.gov.br</w:t>
        </w:r>
      </w:hyperlink>
      <w:r w:rsidRPr="00712FA8">
        <w:rPr>
          <w:bCs/>
          <w:sz w:val="24"/>
          <w:szCs w:val="24"/>
        </w:rPr>
        <w:t>.</w:t>
      </w:r>
    </w:p>
    <w:p w:rsidR="00150618" w:rsidRPr="00712FA8" w:rsidRDefault="00150618" w:rsidP="00962189">
      <w:pPr>
        <w:ind w:right="46"/>
        <w:rPr>
          <w:sz w:val="24"/>
          <w:szCs w:val="24"/>
          <w:u w:val="single"/>
        </w:rPr>
      </w:pPr>
      <w:r w:rsidRPr="00712FA8">
        <w:rPr>
          <w:b/>
          <w:sz w:val="24"/>
          <w:szCs w:val="24"/>
          <w:u w:val="single"/>
        </w:rPr>
        <w:t xml:space="preserve">Validade da Proposta: </w:t>
      </w:r>
      <w:r w:rsidRPr="00712FA8">
        <w:rPr>
          <w:sz w:val="24"/>
          <w:szCs w:val="24"/>
          <w:u w:val="single"/>
        </w:rPr>
        <w:t>60 dias</w:t>
      </w:r>
    </w:p>
    <w:p w:rsidR="00150618" w:rsidRPr="00712FA8" w:rsidRDefault="00150618" w:rsidP="00150618">
      <w:pPr>
        <w:ind w:right="46"/>
        <w:rPr>
          <w:b/>
          <w:sz w:val="24"/>
          <w:szCs w:val="24"/>
        </w:rPr>
      </w:pPr>
      <w:r w:rsidRPr="00712FA8">
        <w:rPr>
          <w:b/>
          <w:sz w:val="24"/>
          <w:szCs w:val="24"/>
        </w:rPr>
        <w:t>___________________________________________________________</w:t>
      </w:r>
    </w:p>
    <w:p w:rsidR="00150618" w:rsidRPr="00712FA8" w:rsidRDefault="00150618" w:rsidP="00150618">
      <w:pPr>
        <w:ind w:right="46"/>
        <w:jc w:val="both"/>
        <w:rPr>
          <w:sz w:val="24"/>
          <w:szCs w:val="24"/>
        </w:rPr>
      </w:pPr>
      <w:r w:rsidRPr="00712FA8">
        <w:rPr>
          <w:sz w:val="24"/>
          <w:szCs w:val="24"/>
        </w:rPr>
        <w:t>Esta proposta deverá ser preenchida e enviada à PREFEITURA MUNICIPAL DE BOM JARDIM, devidamente assinada por responsável da firma informante, em envelope lacrado.</w:t>
      </w:r>
    </w:p>
    <w:p w:rsidR="00150618" w:rsidRPr="00712FA8" w:rsidRDefault="00150618" w:rsidP="00150618">
      <w:pPr>
        <w:ind w:right="46"/>
        <w:jc w:val="both"/>
        <w:rPr>
          <w:sz w:val="24"/>
          <w:szCs w:val="24"/>
        </w:rPr>
      </w:pPr>
      <w:r w:rsidRPr="00712FA8">
        <w:rPr>
          <w:sz w:val="24"/>
          <w:szCs w:val="24"/>
        </w:rPr>
        <w:t>BANCO : ________________________</w:t>
      </w:r>
    </w:p>
    <w:p w:rsidR="00150618" w:rsidRPr="00712FA8" w:rsidRDefault="00150618" w:rsidP="00150618">
      <w:pPr>
        <w:ind w:right="46"/>
        <w:jc w:val="both"/>
        <w:rPr>
          <w:sz w:val="24"/>
          <w:szCs w:val="24"/>
        </w:rPr>
      </w:pPr>
      <w:r w:rsidRPr="00712FA8">
        <w:rPr>
          <w:sz w:val="24"/>
          <w:szCs w:val="24"/>
        </w:rPr>
        <w:t>AGÊNCIA:_______________________</w:t>
      </w:r>
    </w:p>
    <w:p w:rsidR="00150618" w:rsidRPr="00712FA8" w:rsidRDefault="00150618" w:rsidP="00150618">
      <w:pPr>
        <w:ind w:right="46"/>
        <w:jc w:val="both"/>
        <w:rPr>
          <w:sz w:val="24"/>
          <w:szCs w:val="24"/>
        </w:rPr>
      </w:pPr>
      <w:r w:rsidRPr="00712FA8">
        <w:rPr>
          <w:sz w:val="24"/>
          <w:szCs w:val="24"/>
        </w:rPr>
        <w:t>CONTA:_________________________</w:t>
      </w:r>
    </w:p>
    <w:p w:rsidR="00150618" w:rsidRPr="00712FA8" w:rsidRDefault="00150618" w:rsidP="00150618">
      <w:pPr>
        <w:ind w:right="46"/>
        <w:jc w:val="both"/>
        <w:rPr>
          <w:sz w:val="24"/>
          <w:szCs w:val="24"/>
        </w:rPr>
      </w:pPr>
      <w:r w:rsidRPr="00712FA8">
        <w:rPr>
          <w:sz w:val="24"/>
          <w:szCs w:val="24"/>
        </w:rPr>
        <w:t>OPERAÇÃO:_____________________</w:t>
      </w:r>
    </w:p>
    <w:p w:rsidR="00150618" w:rsidRPr="00712FA8" w:rsidRDefault="00150618" w:rsidP="00150618">
      <w:pPr>
        <w:ind w:right="18"/>
        <w:jc w:val="center"/>
        <w:rPr>
          <w:sz w:val="24"/>
          <w:szCs w:val="24"/>
        </w:rPr>
      </w:pPr>
    </w:p>
    <w:p w:rsidR="00150618" w:rsidRPr="00712FA8" w:rsidRDefault="00150618" w:rsidP="00150618">
      <w:pPr>
        <w:ind w:right="18"/>
        <w:jc w:val="center"/>
        <w:rPr>
          <w:sz w:val="24"/>
          <w:szCs w:val="24"/>
        </w:rPr>
      </w:pPr>
      <w:r w:rsidRPr="00712FA8">
        <w:rPr>
          <w:sz w:val="24"/>
          <w:szCs w:val="24"/>
        </w:rPr>
        <w:t>Bom Jardim/RJ, ______ de ___________________ de 202</w:t>
      </w:r>
      <w:r w:rsidR="009D659F">
        <w:rPr>
          <w:sz w:val="24"/>
          <w:szCs w:val="24"/>
        </w:rPr>
        <w:t>3</w:t>
      </w:r>
      <w:r w:rsidRPr="00712FA8">
        <w:rPr>
          <w:sz w:val="24"/>
          <w:szCs w:val="24"/>
        </w:rPr>
        <w:t>.</w:t>
      </w:r>
    </w:p>
    <w:p w:rsidR="00150618" w:rsidRPr="00712FA8" w:rsidRDefault="00150618" w:rsidP="00150618">
      <w:pPr>
        <w:ind w:left="240" w:right="166"/>
        <w:jc w:val="center"/>
        <w:rPr>
          <w:sz w:val="24"/>
          <w:szCs w:val="24"/>
        </w:rPr>
      </w:pPr>
    </w:p>
    <w:p w:rsidR="00150618" w:rsidRPr="00712FA8" w:rsidRDefault="00150618" w:rsidP="00150618">
      <w:pPr>
        <w:ind w:left="240" w:right="166"/>
        <w:jc w:val="center"/>
        <w:rPr>
          <w:sz w:val="24"/>
          <w:szCs w:val="24"/>
        </w:rPr>
      </w:pPr>
      <w:r w:rsidRPr="00712FA8">
        <w:rPr>
          <w:sz w:val="24"/>
          <w:szCs w:val="24"/>
        </w:rPr>
        <w:t>__________________________________________</w:t>
      </w:r>
    </w:p>
    <w:p w:rsidR="00150618" w:rsidRPr="00712FA8" w:rsidRDefault="00150618" w:rsidP="00150618">
      <w:pPr>
        <w:ind w:right="46"/>
        <w:jc w:val="center"/>
        <w:rPr>
          <w:sz w:val="24"/>
          <w:szCs w:val="24"/>
        </w:rPr>
      </w:pPr>
      <w:r w:rsidRPr="00712FA8">
        <w:rPr>
          <w:sz w:val="24"/>
          <w:szCs w:val="24"/>
        </w:rPr>
        <w:t>Carimbo do CNPJ e assinatura do proponente</w:t>
      </w:r>
    </w:p>
    <w:p w:rsidR="005419FA" w:rsidRPr="00712FA8" w:rsidRDefault="005419FA" w:rsidP="00C83ED4">
      <w:pPr>
        <w:spacing w:before="120" w:after="120"/>
        <w:jc w:val="center"/>
        <w:rPr>
          <w:b/>
          <w:sz w:val="24"/>
          <w:szCs w:val="24"/>
        </w:rPr>
      </w:pPr>
    </w:p>
    <w:p w:rsidR="005419FA" w:rsidRPr="00712FA8" w:rsidRDefault="005419FA" w:rsidP="00C83ED4">
      <w:pPr>
        <w:spacing w:before="120" w:after="120"/>
        <w:jc w:val="center"/>
        <w:rPr>
          <w:b/>
          <w:sz w:val="24"/>
          <w:szCs w:val="24"/>
        </w:rPr>
      </w:pPr>
    </w:p>
    <w:p w:rsidR="005419FA" w:rsidRPr="00712FA8" w:rsidRDefault="005419FA"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896B62" w:rsidRPr="00712FA8" w:rsidRDefault="00896B62" w:rsidP="00C83ED4">
      <w:pPr>
        <w:spacing w:before="120" w:after="120"/>
        <w:jc w:val="center"/>
        <w:rPr>
          <w:b/>
          <w:sz w:val="24"/>
          <w:szCs w:val="24"/>
        </w:rPr>
      </w:pPr>
    </w:p>
    <w:p w:rsidR="004443A6" w:rsidRPr="00712FA8" w:rsidRDefault="004443A6" w:rsidP="004443A6">
      <w:pPr>
        <w:spacing w:before="120" w:after="120"/>
        <w:rPr>
          <w:b/>
          <w:sz w:val="24"/>
          <w:szCs w:val="24"/>
        </w:rPr>
      </w:pPr>
    </w:p>
    <w:p w:rsidR="004443A6" w:rsidRPr="00712FA8" w:rsidRDefault="004443A6" w:rsidP="004443A6">
      <w:pPr>
        <w:spacing w:before="120" w:after="120"/>
        <w:rPr>
          <w:b/>
          <w:sz w:val="24"/>
          <w:szCs w:val="24"/>
        </w:rPr>
      </w:pPr>
    </w:p>
    <w:p w:rsidR="004443A6" w:rsidRPr="00712FA8" w:rsidRDefault="004443A6" w:rsidP="004443A6">
      <w:pPr>
        <w:spacing w:before="120" w:after="120"/>
        <w:rPr>
          <w:b/>
          <w:sz w:val="24"/>
          <w:szCs w:val="24"/>
        </w:rPr>
      </w:pPr>
    </w:p>
    <w:p w:rsidR="004443A6" w:rsidRPr="00712FA8" w:rsidRDefault="004443A6" w:rsidP="004443A6">
      <w:pPr>
        <w:spacing w:before="120" w:after="120"/>
        <w:rPr>
          <w:b/>
          <w:sz w:val="24"/>
          <w:szCs w:val="24"/>
        </w:rPr>
      </w:pPr>
    </w:p>
    <w:p w:rsidR="004443A6" w:rsidRPr="00712FA8" w:rsidRDefault="004443A6" w:rsidP="004443A6">
      <w:pPr>
        <w:spacing w:before="120" w:after="120"/>
        <w:rPr>
          <w:b/>
          <w:sz w:val="24"/>
          <w:szCs w:val="24"/>
        </w:rPr>
      </w:pPr>
    </w:p>
    <w:p w:rsidR="004443A6" w:rsidRPr="00712FA8" w:rsidRDefault="004443A6" w:rsidP="004443A6">
      <w:pPr>
        <w:spacing w:before="120" w:after="120"/>
        <w:rPr>
          <w:b/>
          <w:sz w:val="24"/>
          <w:szCs w:val="24"/>
        </w:rPr>
      </w:pPr>
    </w:p>
    <w:p w:rsidR="004443A6" w:rsidRPr="00712FA8" w:rsidRDefault="004443A6" w:rsidP="004443A6">
      <w:pPr>
        <w:spacing w:before="120" w:after="120"/>
        <w:rPr>
          <w:b/>
          <w:sz w:val="24"/>
          <w:szCs w:val="24"/>
        </w:rPr>
      </w:pPr>
    </w:p>
    <w:p w:rsidR="004443A6" w:rsidRPr="00712FA8" w:rsidRDefault="004443A6" w:rsidP="004443A6">
      <w:pPr>
        <w:spacing w:before="120" w:after="120"/>
        <w:rPr>
          <w:b/>
          <w:sz w:val="24"/>
          <w:szCs w:val="24"/>
        </w:rPr>
      </w:pPr>
    </w:p>
    <w:p w:rsidR="004443A6" w:rsidRPr="00712FA8" w:rsidRDefault="004443A6" w:rsidP="004443A6">
      <w:pPr>
        <w:spacing w:before="120" w:after="120"/>
        <w:rPr>
          <w:b/>
          <w:sz w:val="24"/>
          <w:szCs w:val="24"/>
        </w:rPr>
      </w:pPr>
    </w:p>
    <w:p w:rsidR="004443A6" w:rsidRPr="00712FA8" w:rsidRDefault="004443A6" w:rsidP="004443A6">
      <w:pPr>
        <w:spacing w:before="120" w:after="120"/>
        <w:rPr>
          <w:b/>
          <w:sz w:val="24"/>
          <w:szCs w:val="24"/>
        </w:rPr>
      </w:pPr>
    </w:p>
    <w:p w:rsidR="004443A6" w:rsidRPr="00712FA8" w:rsidRDefault="004443A6" w:rsidP="004443A6">
      <w:pPr>
        <w:spacing w:before="120" w:after="120"/>
        <w:rPr>
          <w:b/>
          <w:sz w:val="24"/>
          <w:szCs w:val="24"/>
        </w:rPr>
      </w:pPr>
    </w:p>
    <w:p w:rsidR="00966B8E" w:rsidRPr="00712FA8" w:rsidRDefault="00966B8E" w:rsidP="004443A6">
      <w:pPr>
        <w:spacing w:before="120" w:after="120"/>
        <w:rPr>
          <w:b/>
          <w:sz w:val="24"/>
          <w:szCs w:val="24"/>
        </w:rPr>
      </w:pPr>
    </w:p>
    <w:p w:rsidR="00966B8E" w:rsidRPr="00712FA8" w:rsidRDefault="00966B8E" w:rsidP="004443A6">
      <w:pPr>
        <w:spacing w:before="120" w:after="120"/>
        <w:rPr>
          <w:b/>
          <w:sz w:val="24"/>
          <w:szCs w:val="24"/>
        </w:rPr>
      </w:pPr>
    </w:p>
    <w:p w:rsidR="00966B8E" w:rsidRPr="00712FA8" w:rsidRDefault="00966B8E" w:rsidP="004443A6">
      <w:pPr>
        <w:spacing w:before="120" w:after="120"/>
        <w:rPr>
          <w:b/>
          <w:sz w:val="24"/>
          <w:szCs w:val="24"/>
        </w:rPr>
      </w:pPr>
    </w:p>
    <w:p w:rsidR="00116FF7" w:rsidRPr="00712FA8" w:rsidRDefault="00116FF7" w:rsidP="004443A6">
      <w:pPr>
        <w:spacing w:before="120" w:after="120"/>
        <w:jc w:val="center"/>
        <w:rPr>
          <w:b/>
          <w:sz w:val="24"/>
          <w:szCs w:val="24"/>
        </w:rPr>
      </w:pPr>
      <w:r w:rsidRPr="00712FA8">
        <w:rPr>
          <w:b/>
          <w:sz w:val="24"/>
          <w:szCs w:val="24"/>
        </w:rPr>
        <w:t>EDITAL</w:t>
      </w:r>
    </w:p>
    <w:p w:rsidR="00116FF7" w:rsidRPr="00712FA8" w:rsidRDefault="00116FF7" w:rsidP="00C83ED4">
      <w:pPr>
        <w:spacing w:before="120" w:after="120"/>
        <w:jc w:val="center"/>
        <w:rPr>
          <w:b/>
          <w:sz w:val="24"/>
          <w:szCs w:val="24"/>
        </w:rPr>
      </w:pPr>
      <w:r w:rsidRPr="00712FA8">
        <w:rPr>
          <w:b/>
          <w:sz w:val="24"/>
          <w:szCs w:val="24"/>
        </w:rPr>
        <w:t xml:space="preserve">PREGÃO PRESENCIAL PARA REGISTRO DE PREÇOS </w:t>
      </w:r>
      <w:r w:rsidR="002D5D44" w:rsidRPr="00712FA8">
        <w:rPr>
          <w:b/>
          <w:sz w:val="24"/>
          <w:szCs w:val="24"/>
        </w:rPr>
        <w:t xml:space="preserve">Nº </w:t>
      </w:r>
      <w:r w:rsidR="009D659F">
        <w:rPr>
          <w:b/>
          <w:sz w:val="24"/>
          <w:szCs w:val="24"/>
        </w:rPr>
        <w:t>006</w:t>
      </w:r>
      <w:r w:rsidR="00DE41E8" w:rsidRPr="00712FA8">
        <w:rPr>
          <w:b/>
          <w:sz w:val="24"/>
          <w:szCs w:val="24"/>
        </w:rPr>
        <w:t>/20</w:t>
      </w:r>
      <w:r w:rsidR="001F4D22" w:rsidRPr="00712FA8">
        <w:rPr>
          <w:b/>
          <w:sz w:val="24"/>
          <w:szCs w:val="24"/>
        </w:rPr>
        <w:t>2</w:t>
      </w:r>
      <w:r w:rsidR="00966B8E" w:rsidRPr="00712FA8">
        <w:rPr>
          <w:b/>
          <w:sz w:val="24"/>
          <w:szCs w:val="24"/>
        </w:rPr>
        <w:t>3</w:t>
      </w:r>
    </w:p>
    <w:p w:rsidR="00116FF7" w:rsidRPr="00712FA8" w:rsidRDefault="00116FF7" w:rsidP="00C83ED4">
      <w:pPr>
        <w:spacing w:before="120" w:after="120"/>
        <w:jc w:val="center"/>
        <w:rPr>
          <w:b/>
          <w:sz w:val="24"/>
          <w:szCs w:val="24"/>
        </w:rPr>
      </w:pPr>
      <w:r w:rsidRPr="00712FA8">
        <w:rPr>
          <w:b/>
          <w:sz w:val="24"/>
          <w:szCs w:val="24"/>
        </w:rPr>
        <w:t>ATA DE REGISTRO DE PREÇOS</w:t>
      </w:r>
    </w:p>
    <w:p w:rsidR="008904A3" w:rsidRPr="00712FA8" w:rsidRDefault="008904A3" w:rsidP="00C83ED4">
      <w:pPr>
        <w:spacing w:before="120" w:after="120"/>
        <w:jc w:val="center"/>
        <w:rPr>
          <w:b/>
          <w:sz w:val="24"/>
          <w:szCs w:val="24"/>
        </w:rPr>
      </w:pPr>
      <w:r w:rsidRPr="00712FA8">
        <w:rPr>
          <w:b/>
          <w:sz w:val="24"/>
          <w:szCs w:val="24"/>
        </w:rPr>
        <w:t>ANEXO III</w:t>
      </w:r>
    </w:p>
    <w:p w:rsidR="00096703" w:rsidRPr="00712FA8" w:rsidRDefault="00DA2BFA" w:rsidP="00096703">
      <w:pPr>
        <w:numPr>
          <w:ilvl w:val="0"/>
          <w:numId w:val="47"/>
        </w:numPr>
        <w:spacing w:line="360" w:lineRule="auto"/>
        <w:jc w:val="both"/>
        <w:rPr>
          <w:sz w:val="24"/>
        </w:rPr>
      </w:pPr>
      <w:r w:rsidRPr="00712FA8">
        <w:rPr>
          <w:sz w:val="24"/>
          <w:szCs w:val="24"/>
        </w:rPr>
        <w:t xml:space="preserve">Aos __________ dias do mês de __________ do ano de______________,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objeto desta Licitação o Registro de </w:t>
      </w:r>
      <w:r w:rsidR="00C3779F" w:rsidRPr="00712FA8">
        <w:rPr>
          <w:sz w:val="24"/>
          <w:szCs w:val="24"/>
        </w:rPr>
        <w:t>P</w:t>
      </w:r>
      <w:r w:rsidR="00D1773B" w:rsidRPr="00712FA8">
        <w:rPr>
          <w:sz w:val="24"/>
          <w:szCs w:val="24"/>
        </w:rPr>
        <w:t>r</w:t>
      </w:r>
      <w:r w:rsidR="00C3779F" w:rsidRPr="00712FA8">
        <w:rPr>
          <w:sz w:val="24"/>
          <w:szCs w:val="24"/>
        </w:rPr>
        <w:t>eços para</w:t>
      </w:r>
      <w:r w:rsidR="004443A6" w:rsidRPr="00712FA8">
        <w:rPr>
          <w:sz w:val="24"/>
        </w:rPr>
        <w:t xml:space="preserve"> futura e eventual aquisição de </w:t>
      </w:r>
      <w:r w:rsidR="004443A6" w:rsidRPr="00712FA8">
        <w:rPr>
          <w:b/>
          <w:sz w:val="24"/>
          <w:szCs w:val="24"/>
          <w:u w:val="single"/>
        </w:rPr>
        <w:t>MATERIAIS DE HIGIENE E LIMPEZA</w:t>
      </w:r>
      <w:r w:rsidR="004443A6" w:rsidRPr="00712FA8">
        <w:rPr>
          <w:sz w:val="24"/>
          <w:szCs w:val="24"/>
        </w:rPr>
        <w:t xml:space="preserve">, </w:t>
      </w:r>
      <w:r w:rsidR="00096703" w:rsidRPr="00712FA8">
        <w:rPr>
          <w:sz w:val="24"/>
          <w:szCs w:val="24"/>
        </w:rPr>
        <w:t xml:space="preserve">para atender a demanda das seguintes Secretarias e setores da Prefeitura Municipal de Bom Jardim: </w:t>
      </w:r>
    </w:p>
    <w:p w:rsidR="00096703" w:rsidRPr="00712FA8" w:rsidRDefault="00096703" w:rsidP="00096703">
      <w:pPr>
        <w:spacing w:line="360" w:lineRule="auto"/>
        <w:jc w:val="both"/>
        <w:rPr>
          <w:sz w:val="24"/>
        </w:rPr>
      </w:pPr>
      <w:r w:rsidRPr="00712FA8">
        <w:rPr>
          <w:sz w:val="24"/>
        </w:rPr>
        <w:t>Gabinete do Prefeito;</w:t>
      </w:r>
    </w:p>
    <w:p w:rsidR="00096703" w:rsidRPr="00712FA8" w:rsidRDefault="00096703" w:rsidP="00096703">
      <w:pPr>
        <w:suppressAutoHyphens/>
        <w:spacing w:line="360" w:lineRule="auto"/>
        <w:jc w:val="both"/>
        <w:rPr>
          <w:sz w:val="24"/>
        </w:rPr>
      </w:pPr>
      <w:r w:rsidRPr="00712FA8">
        <w:rPr>
          <w:sz w:val="24"/>
        </w:rPr>
        <w:t>Secretaria Geral de Governo;</w:t>
      </w:r>
    </w:p>
    <w:p w:rsidR="00096703" w:rsidRPr="00712FA8" w:rsidRDefault="00096703" w:rsidP="00096703">
      <w:pPr>
        <w:suppressAutoHyphens/>
        <w:spacing w:line="360" w:lineRule="auto"/>
        <w:jc w:val="both"/>
        <w:rPr>
          <w:sz w:val="24"/>
        </w:rPr>
      </w:pPr>
      <w:r w:rsidRPr="00712FA8">
        <w:rPr>
          <w:sz w:val="24"/>
        </w:rPr>
        <w:t>Controle Interno do Município;</w:t>
      </w:r>
    </w:p>
    <w:p w:rsidR="00096703" w:rsidRPr="00712FA8" w:rsidRDefault="00096703" w:rsidP="00096703">
      <w:pPr>
        <w:suppressAutoHyphens/>
        <w:spacing w:line="360" w:lineRule="auto"/>
        <w:jc w:val="both"/>
        <w:rPr>
          <w:sz w:val="24"/>
        </w:rPr>
      </w:pPr>
      <w:r w:rsidRPr="00712FA8">
        <w:rPr>
          <w:sz w:val="24"/>
        </w:rPr>
        <w:t>Procuradoria Jurídica;</w:t>
      </w:r>
    </w:p>
    <w:p w:rsidR="00096703" w:rsidRPr="00712FA8" w:rsidRDefault="00096703" w:rsidP="00096703">
      <w:pPr>
        <w:suppressAutoHyphens/>
        <w:spacing w:line="360" w:lineRule="auto"/>
        <w:jc w:val="both"/>
        <w:rPr>
          <w:sz w:val="24"/>
        </w:rPr>
      </w:pPr>
      <w:r w:rsidRPr="00712FA8">
        <w:rPr>
          <w:sz w:val="24"/>
        </w:rPr>
        <w:t>Secretaria Municipal de Administração;</w:t>
      </w:r>
    </w:p>
    <w:p w:rsidR="00096703" w:rsidRPr="00712FA8" w:rsidRDefault="00096703" w:rsidP="00096703">
      <w:pPr>
        <w:suppressAutoHyphens/>
        <w:spacing w:line="360" w:lineRule="auto"/>
        <w:jc w:val="both"/>
        <w:rPr>
          <w:sz w:val="24"/>
        </w:rPr>
      </w:pPr>
      <w:r w:rsidRPr="00712FA8">
        <w:rPr>
          <w:sz w:val="24"/>
        </w:rPr>
        <w:t>Secretaria Municipal de Fazenda;</w:t>
      </w:r>
    </w:p>
    <w:p w:rsidR="00096703" w:rsidRPr="00712FA8" w:rsidRDefault="00096703" w:rsidP="00096703">
      <w:pPr>
        <w:suppressAutoHyphens/>
        <w:spacing w:line="360" w:lineRule="auto"/>
        <w:jc w:val="both"/>
        <w:rPr>
          <w:sz w:val="24"/>
        </w:rPr>
      </w:pPr>
      <w:r w:rsidRPr="00712FA8">
        <w:rPr>
          <w:sz w:val="24"/>
        </w:rPr>
        <w:t>Secretaria Municipal de Planejamento;</w:t>
      </w:r>
    </w:p>
    <w:p w:rsidR="00096703" w:rsidRPr="00712FA8" w:rsidRDefault="00096703" w:rsidP="00096703">
      <w:pPr>
        <w:suppressAutoHyphens/>
        <w:spacing w:line="360" w:lineRule="auto"/>
        <w:jc w:val="both"/>
        <w:rPr>
          <w:sz w:val="24"/>
        </w:rPr>
      </w:pPr>
      <w:r w:rsidRPr="00712FA8">
        <w:rPr>
          <w:sz w:val="24"/>
        </w:rPr>
        <w:t>Secretaria Municipal de Meio Ambiente e Proteção Animal;</w:t>
      </w:r>
    </w:p>
    <w:p w:rsidR="00096703" w:rsidRPr="00712FA8" w:rsidRDefault="00096703" w:rsidP="00096703">
      <w:pPr>
        <w:suppressAutoHyphens/>
        <w:spacing w:line="360" w:lineRule="auto"/>
        <w:jc w:val="both"/>
        <w:rPr>
          <w:sz w:val="24"/>
        </w:rPr>
      </w:pPr>
      <w:r w:rsidRPr="00712FA8">
        <w:rPr>
          <w:sz w:val="24"/>
        </w:rPr>
        <w:t>Secretaria Municipal de Turismo, Cultura, Esporte, Lazer e Desenvolvimento Econômico;</w:t>
      </w:r>
    </w:p>
    <w:p w:rsidR="00096703" w:rsidRPr="00712FA8" w:rsidRDefault="00096703" w:rsidP="00096703">
      <w:pPr>
        <w:suppressAutoHyphens/>
        <w:spacing w:line="360" w:lineRule="auto"/>
        <w:jc w:val="both"/>
        <w:rPr>
          <w:sz w:val="24"/>
        </w:rPr>
      </w:pPr>
      <w:r w:rsidRPr="00712FA8">
        <w:rPr>
          <w:sz w:val="24"/>
        </w:rPr>
        <w:t>Secretaria Municipal de Agricultura e Desenvolvimento Agrário;</w:t>
      </w:r>
    </w:p>
    <w:p w:rsidR="00096703" w:rsidRPr="00712FA8" w:rsidRDefault="00096703" w:rsidP="00096703">
      <w:pPr>
        <w:suppressAutoHyphens/>
        <w:spacing w:line="360" w:lineRule="auto"/>
        <w:jc w:val="both"/>
        <w:rPr>
          <w:sz w:val="24"/>
        </w:rPr>
      </w:pPr>
      <w:r w:rsidRPr="00712FA8">
        <w:rPr>
          <w:sz w:val="24"/>
        </w:rPr>
        <w:t>Secretaria Municipal de Transito e Defesa Civil;</w:t>
      </w:r>
    </w:p>
    <w:p w:rsidR="00096703" w:rsidRPr="00712FA8" w:rsidRDefault="00096703" w:rsidP="00096703">
      <w:pPr>
        <w:suppressAutoHyphens/>
        <w:spacing w:line="360" w:lineRule="auto"/>
        <w:jc w:val="both"/>
        <w:rPr>
          <w:sz w:val="24"/>
        </w:rPr>
      </w:pPr>
      <w:r w:rsidRPr="00712FA8">
        <w:rPr>
          <w:sz w:val="24"/>
        </w:rPr>
        <w:t>Secretaria de Projetos Especiais;</w:t>
      </w:r>
    </w:p>
    <w:p w:rsidR="00096703" w:rsidRPr="00712FA8" w:rsidRDefault="00096703" w:rsidP="00096703">
      <w:pPr>
        <w:suppressAutoHyphens/>
        <w:spacing w:line="360" w:lineRule="auto"/>
        <w:jc w:val="both"/>
        <w:rPr>
          <w:sz w:val="24"/>
        </w:rPr>
      </w:pPr>
      <w:r w:rsidRPr="00712FA8">
        <w:rPr>
          <w:sz w:val="24"/>
        </w:rPr>
        <w:t>Junta do Trabalho;</w:t>
      </w:r>
    </w:p>
    <w:p w:rsidR="00096703" w:rsidRPr="00712FA8" w:rsidRDefault="00096703" w:rsidP="00096703">
      <w:pPr>
        <w:suppressAutoHyphens/>
        <w:spacing w:line="360" w:lineRule="auto"/>
        <w:jc w:val="both"/>
        <w:rPr>
          <w:sz w:val="24"/>
        </w:rPr>
      </w:pPr>
      <w:r w:rsidRPr="00712FA8">
        <w:rPr>
          <w:sz w:val="24"/>
        </w:rPr>
        <w:t>Junta Militar e</w:t>
      </w:r>
    </w:p>
    <w:p w:rsidR="00DA2BFA" w:rsidRPr="00712FA8" w:rsidRDefault="00096703" w:rsidP="00096703">
      <w:pPr>
        <w:suppressAutoHyphens/>
        <w:spacing w:line="360" w:lineRule="auto"/>
        <w:jc w:val="both"/>
        <w:rPr>
          <w:sz w:val="24"/>
        </w:rPr>
      </w:pPr>
      <w:r w:rsidRPr="00712FA8">
        <w:rPr>
          <w:sz w:val="24"/>
        </w:rPr>
        <w:t xml:space="preserve">Sala do Empreendedor </w:t>
      </w:r>
      <w:r w:rsidR="00D1773B" w:rsidRPr="00712FA8">
        <w:rPr>
          <w:sz w:val="24"/>
          <w:szCs w:val="24"/>
        </w:rPr>
        <w:t xml:space="preserve">, </w:t>
      </w:r>
      <w:r w:rsidR="00C3779F" w:rsidRPr="00712FA8">
        <w:rPr>
          <w:sz w:val="24"/>
          <w:szCs w:val="24"/>
        </w:rPr>
        <w:t>conforme especificações constantes no Anexo I – Termo de Referência,</w:t>
      </w:r>
      <w:r w:rsidR="00C3779F" w:rsidRPr="00712FA8">
        <w:rPr>
          <w:bCs/>
          <w:sz w:val="24"/>
          <w:szCs w:val="24"/>
        </w:rPr>
        <w:t xml:space="preserve"> do presente Edital, </w:t>
      </w:r>
      <w:r w:rsidR="00DA2BFA" w:rsidRPr="00712FA8">
        <w:rPr>
          <w:sz w:val="24"/>
          <w:szCs w:val="24"/>
        </w:rPr>
        <w:t>nos termos e condições estabelecidas neste instrumento, decorrente do Pregão Presenc</w:t>
      </w:r>
      <w:r w:rsidR="002D5D44" w:rsidRPr="00712FA8">
        <w:rPr>
          <w:sz w:val="24"/>
          <w:szCs w:val="24"/>
        </w:rPr>
        <w:t xml:space="preserve">ial para Registro de Preços nº </w:t>
      </w:r>
      <w:r w:rsidR="009D659F" w:rsidRPr="009D659F">
        <w:rPr>
          <w:sz w:val="24"/>
          <w:szCs w:val="24"/>
        </w:rPr>
        <w:t>006</w:t>
      </w:r>
      <w:r w:rsidR="00DA2BFA" w:rsidRPr="009D659F">
        <w:rPr>
          <w:sz w:val="24"/>
          <w:szCs w:val="24"/>
        </w:rPr>
        <w:t>/202</w:t>
      </w:r>
      <w:r w:rsidR="00966B8E" w:rsidRPr="009D659F">
        <w:rPr>
          <w:sz w:val="24"/>
          <w:szCs w:val="24"/>
        </w:rPr>
        <w:t>3</w:t>
      </w:r>
      <w:r w:rsidR="00B85465" w:rsidRPr="009D659F">
        <w:rPr>
          <w:sz w:val="24"/>
          <w:szCs w:val="24"/>
        </w:rPr>
        <w:t xml:space="preserve"> </w:t>
      </w:r>
      <w:r w:rsidR="00DA2BFA" w:rsidRPr="009D659F">
        <w:rPr>
          <w:sz w:val="24"/>
          <w:szCs w:val="24"/>
        </w:rPr>
        <w:t>, Processo nº</w:t>
      </w:r>
      <w:r w:rsidR="00B85465" w:rsidRPr="00712FA8">
        <w:rPr>
          <w:b/>
          <w:sz w:val="24"/>
          <w:szCs w:val="24"/>
        </w:rPr>
        <w:t xml:space="preserve"> </w:t>
      </w:r>
      <w:r w:rsidR="004443A6" w:rsidRPr="00712FA8">
        <w:rPr>
          <w:b/>
          <w:sz w:val="24"/>
          <w:szCs w:val="24"/>
        </w:rPr>
        <w:t>4100</w:t>
      </w:r>
      <w:r w:rsidR="00AF7295" w:rsidRPr="00712FA8">
        <w:rPr>
          <w:b/>
          <w:sz w:val="24"/>
          <w:szCs w:val="24"/>
        </w:rPr>
        <w:t>/2022</w:t>
      </w:r>
      <w:r w:rsidR="00D1773B" w:rsidRPr="00712FA8">
        <w:rPr>
          <w:sz w:val="24"/>
          <w:szCs w:val="24"/>
        </w:rPr>
        <w:t xml:space="preserve">. </w:t>
      </w:r>
      <w:r w:rsidR="00BD0079" w:rsidRPr="00712FA8">
        <w:rPr>
          <w:sz w:val="24"/>
          <w:szCs w:val="24"/>
        </w:rPr>
        <w:t xml:space="preserve"> </w:t>
      </w:r>
      <w:r w:rsidR="00DA2BFA" w:rsidRPr="00712FA8">
        <w:rPr>
          <w:sz w:val="24"/>
          <w:szCs w:val="24"/>
        </w:rPr>
        <w:t>Integram esta Ata de Registro de Preços o Termo de Proposta Comercial</w:t>
      </w:r>
      <w:r w:rsidR="009C5770" w:rsidRPr="00712FA8">
        <w:rPr>
          <w:sz w:val="24"/>
          <w:szCs w:val="24"/>
        </w:rPr>
        <w:t xml:space="preserve"> –</w:t>
      </w:r>
      <w:r w:rsidR="00DA2BFA" w:rsidRPr="00712FA8">
        <w:rPr>
          <w:sz w:val="24"/>
          <w:szCs w:val="24"/>
        </w:rPr>
        <w:t xml:space="preserve"> Anexo II, independente de transcrição. </w:t>
      </w:r>
    </w:p>
    <w:p w:rsidR="004A386E" w:rsidRPr="00712FA8" w:rsidRDefault="004A386E" w:rsidP="004A386E">
      <w:pPr>
        <w:autoSpaceDE w:val="0"/>
        <w:autoSpaceDN w:val="0"/>
        <w:adjustRightInd w:val="0"/>
        <w:jc w:val="both"/>
        <w:rPr>
          <w:sz w:val="24"/>
          <w:szCs w:val="24"/>
        </w:rPr>
      </w:pPr>
    </w:p>
    <w:p w:rsidR="003B1B44" w:rsidRPr="00712FA8" w:rsidRDefault="003B1B44" w:rsidP="00B37170">
      <w:pPr>
        <w:pStyle w:val="PargrafodaLista"/>
        <w:numPr>
          <w:ilvl w:val="0"/>
          <w:numId w:val="25"/>
        </w:numPr>
        <w:autoSpaceDE w:val="0"/>
        <w:autoSpaceDN w:val="0"/>
        <w:adjustRightInd w:val="0"/>
        <w:jc w:val="both"/>
        <w:rPr>
          <w:szCs w:val="24"/>
        </w:rPr>
      </w:pPr>
      <w:r w:rsidRPr="00712FA8">
        <w:rPr>
          <w:szCs w:val="24"/>
        </w:rPr>
        <w:t xml:space="preserve">PLANILHA DE REGISTRO DE PREÇOS </w:t>
      </w:r>
    </w:p>
    <w:p w:rsidR="003B1B44" w:rsidRPr="00712FA8" w:rsidRDefault="003B1B44" w:rsidP="003B1B44">
      <w:pPr>
        <w:pStyle w:val="PargrafodaLista"/>
        <w:autoSpaceDE w:val="0"/>
        <w:autoSpaceDN w:val="0"/>
        <w:adjustRightInd w:val="0"/>
        <w:jc w:val="both"/>
        <w:rPr>
          <w:szCs w:val="24"/>
        </w:rPr>
      </w:pPr>
    </w:p>
    <w:tbl>
      <w:tblPr>
        <w:tblW w:w="8789" w:type="dxa"/>
        <w:tblInd w:w="70" w:type="dxa"/>
        <w:tblLayout w:type="fixed"/>
        <w:tblCellMar>
          <w:left w:w="70" w:type="dxa"/>
          <w:right w:w="70" w:type="dxa"/>
        </w:tblCellMar>
        <w:tblLook w:val="04A0" w:firstRow="1" w:lastRow="0" w:firstColumn="1" w:lastColumn="0" w:noHBand="0" w:noVBand="1"/>
      </w:tblPr>
      <w:tblGrid>
        <w:gridCol w:w="708"/>
        <w:gridCol w:w="3545"/>
        <w:gridCol w:w="1701"/>
        <w:gridCol w:w="1276"/>
        <w:gridCol w:w="1559"/>
      </w:tblGrid>
      <w:tr w:rsidR="00712FA8" w:rsidRPr="00712FA8" w:rsidTr="004443A6">
        <w:trPr>
          <w:trHeight w:val="629"/>
        </w:trPr>
        <w:tc>
          <w:tcPr>
            <w:tcW w:w="708"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4443A6" w:rsidRPr="00712FA8" w:rsidRDefault="004443A6" w:rsidP="000B0A76">
            <w:pPr>
              <w:jc w:val="center"/>
              <w:rPr>
                <w:b/>
                <w:bCs/>
                <w:sz w:val="18"/>
                <w:szCs w:val="18"/>
              </w:rPr>
            </w:pPr>
            <w:r w:rsidRPr="00712FA8">
              <w:rPr>
                <w:b/>
                <w:bCs/>
                <w:sz w:val="18"/>
                <w:szCs w:val="18"/>
              </w:rPr>
              <w:t>ITEM</w:t>
            </w:r>
          </w:p>
        </w:tc>
        <w:tc>
          <w:tcPr>
            <w:tcW w:w="3545"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4443A6" w:rsidRPr="00712FA8" w:rsidRDefault="004443A6" w:rsidP="000B0A76">
            <w:pPr>
              <w:jc w:val="center"/>
              <w:rPr>
                <w:b/>
                <w:bCs/>
                <w:sz w:val="18"/>
                <w:szCs w:val="18"/>
              </w:rPr>
            </w:pPr>
            <w:r w:rsidRPr="00712FA8">
              <w:rPr>
                <w:b/>
                <w:bCs/>
                <w:sz w:val="18"/>
                <w:szCs w:val="18"/>
              </w:rPr>
              <w:t>DESCRIÇÃO</w:t>
            </w:r>
          </w:p>
        </w:tc>
        <w:tc>
          <w:tcPr>
            <w:tcW w:w="1701" w:type="dxa"/>
            <w:tcBorders>
              <w:top w:val="single" w:sz="4" w:space="0" w:color="auto"/>
              <w:left w:val="single" w:sz="4" w:space="0" w:color="auto"/>
              <w:bottom w:val="single" w:sz="4" w:space="0" w:color="000000"/>
              <w:right w:val="single" w:sz="4" w:space="0" w:color="auto"/>
            </w:tcBorders>
            <w:shd w:val="clear" w:color="auto" w:fill="8DB3E2"/>
            <w:vAlign w:val="center"/>
          </w:tcPr>
          <w:p w:rsidR="004443A6" w:rsidRPr="00712FA8" w:rsidRDefault="004443A6" w:rsidP="000B0A76">
            <w:pPr>
              <w:jc w:val="center"/>
              <w:rPr>
                <w:b/>
                <w:bCs/>
                <w:sz w:val="18"/>
                <w:szCs w:val="18"/>
              </w:rPr>
            </w:pPr>
            <w:r w:rsidRPr="00712FA8">
              <w:rPr>
                <w:b/>
                <w:bCs/>
                <w:sz w:val="18"/>
                <w:szCs w:val="18"/>
              </w:rPr>
              <w:t>UNIDADE DE MEDIDA</w:t>
            </w:r>
          </w:p>
        </w:tc>
        <w:tc>
          <w:tcPr>
            <w:tcW w:w="1276" w:type="dxa"/>
            <w:tcBorders>
              <w:top w:val="single" w:sz="4" w:space="0" w:color="auto"/>
              <w:left w:val="nil"/>
              <w:bottom w:val="single" w:sz="4" w:space="0" w:color="auto"/>
              <w:right w:val="single" w:sz="4" w:space="0" w:color="auto"/>
            </w:tcBorders>
            <w:shd w:val="clear" w:color="auto" w:fill="8DB3E2"/>
            <w:noWrap/>
            <w:vAlign w:val="center"/>
            <w:hideMark/>
          </w:tcPr>
          <w:p w:rsidR="004443A6" w:rsidRPr="00712FA8" w:rsidRDefault="004443A6" w:rsidP="000B0A76">
            <w:pPr>
              <w:jc w:val="center"/>
              <w:rPr>
                <w:b/>
                <w:bCs/>
                <w:sz w:val="18"/>
                <w:szCs w:val="18"/>
              </w:rPr>
            </w:pPr>
            <w:r w:rsidRPr="00712FA8">
              <w:rPr>
                <w:b/>
                <w:bCs/>
                <w:sz w:val="18"/>
                <w:szCs w:val="18"/>
              </w:rPr>
              <w:t>QUANT.</w:t>
            </w:r>
          </w:p>
          <w:p w:rsidR="004443A6" w:rsidRPr="00712FA8" w:rsidRDefault="004443A6" w:rsidP="000B0A76">
            <w:pPr>
              <w:jc w:val="center"/>
              <w:rPr>
                <w:b/>
                <w:bCs/>
                <w:sz w:val="18"/>
                <w:szCs w:val="18"/>
              </w:rPr>
            </w:pPr>
            <w:r w:rsidRPr="00712FA8">
              <w:rPr>
                <w:b/>
                <w:bCs/>
                <w:sz w:val="18"/>
                <w:szCs w:val="18"/>
              </w:rPr>
              <w:t>MÁXIMA</w:t>
            </w:r>
          </w:p>
        </w:tc>
        <w:tc>
          <w:tcPr>
            <w:tcW w:w="1559" w:type="dxa"/>
            <w:tcBorders>
              <w:top w:val="single" w:sz="4" w:space="0" w:color="auto"/>
              <w:left w:val="nil"/>
              <w:bottom w:val="single" w:sz="4" w:space="0" w:color="auto"/>
              <w:right w:val="single" w:sz="4" w:space="0" w:color="auto"/>
            </w:tcBorders>
            <w:shd w:val="clear" w:color="auto" w:fill="8DB3E2"/>
            <w:vAlign w:val="center"/>
          </w:tcPr>
          <w:p w:rsidR="004443A6" w:rsidRPr="00712FA8" w:rsidRDefault="004443A6" w:rsidP="000B0A76">
            <w:pPr>
              <w:jc w:val="center"/>
              <w:rPr>
                <w:b/>
                <w:bCs/>
                <w:sz w:val="18"/>
                <w:szCs w:val="18"/>
              </w:rPr>
            </w:pPr>
            <w:r w:rsidRPr="00712FA8">
              <w:rPr>
                <w:b/>
                <w:bCs/>
                <w:sz w:val="18"/>
                <w:szCs w:val="18"/>
              </w:rPr>
              <w:t>VALOR UNITÁRIO</w:t>
            </w:r>
          </w:p>
          <w:p w:rsidR="004443A6" w:rsidRPr="00712FA8" w:rsidRDefault="004443A6" w:rsidP="000B0A76">
            <w:pPr>
              <w:jc w:val="center"/>
              <w:rPr>
                <w:b/>
                <w:bCs/>
                <w:sz w:val="18"/>
                <w:szCs w:val="18"/>
              </w:rPr>
            </w:pPr>
            <w:r w:rsidRPr="00712FA8">
              <w:rPr>
                <w:b/>
                <w:bCs/>
                <w:sz w:val="18"/>
                <w:szCs w:val="18"/>
              </w:rPr>
              <w:t>(R$)</w:t>
            </w:r>
          </w:p>
        </w:tc>
      </w:tr>
      <w:tr w:rsidR="00712FA8" w:rsidRPr="00712FA8" w:rsidTr="004443A6">
        <w:trPr>
          <w:trHeight w:val="130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1</w:t>
            </w: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ALCOOL EM GEL 70% ANTISSEPTICO - ETÍLICO HIDRATADO, 500</w:t>
            </w:r>
            <w:r w:rsidRPr="00712FA8">
              <w:rPr>
                <w:sz w:val="20"/>
              </w:rPr>
              <w:br/>
              <w:t>ML, EMBALAGEM: COM DADOS DE IDENTIFICAÇÃO E MARCA</w:t>
            </w:r>
            <w:r w:rsidRPr="00712FA8">
              <w:rPr>
                <w:sz w:val="20"/>
              </w:rPr>
              <w:br/>
              <w:t xml:space="preserve">DO FABRICANTE. </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p w:rsidR="004443A6" w:rsidRPr="00712FA8" w:rsidRDefault="004443A6" w:rsidP="000B0A76">
            <w:pPr>
              <w:jc w:val="center"/>
              <w:rPr>
                <w:b/>
                <w:bCs/>
                <w:sz w:val="20"/>
              </w:rPr>
            </w:pP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300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03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2</w:t>
            </w:r>
          </w:p>
          <w:p w:rsidR="004443A6" w:rsidRPr="00712FA8" w:rsidRDefault="004443A6" w:rsidP="000B0A76">
            <w:pPr>
              <w:jc w:val="center"/>
              <w:rPr>
                <w:sz w:val="20"/>
              </w:rPr>
            </w:pPr>
          </w:p>
        </w:tc>
        <w:tc>
          <w:tcPr>
            <w:tcW w:w="3545" w:type="dxa"/>
            <w:tcBorders>
              <w:top w:val="nil"/>
              <w:left w:val="nil"/>
              <w:bottom w:val="single" w:sz="4" w:space="0" w:color="auto"/>
              <w:right w:val="single" w:sz="4" w:space="0" w:color="auto"/>
            </w:tcBorders>
            <w:shd w:val="clear" w:color="auto" w:fill="auto"/>
            <w:vAlign w:val="center"/>
            <w:hideMark/>
          </w:tcPr>
          <w:p w:rsidR="004443A6" w:rsidRPr="00712FA8" w:rsidRDefault="004443A6" w:rsidP="000B0A76">
            <w:pPr>
              <w:jc w:val="both"/>
              <w:rPr>
                <w:sz w:val="20"/>
              </w:rPr>
            </w:pPr>
            <w:r w:rsidRPr="00712FA8">
              <w:rPr>
                <w:sz w:val="20"/>
              </w:rPr>
              <w:t>ALCOOL,TIPO: ETILICO, ASPECTO: LIQUIDO, 1 LITRO, CONCENTRACAO: 96°.</w:t>
            </w:r>
          </w:p>
        </w:tc>
        <w:tc>
          <w:tcPr>
            <w:tcW w:w="1701" w:type="dxa"/>
            <w:tcBorders>
              <w:top w:val="nil"/>
              <w:left w:val="nil"/>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p w:rsidR="004443A6" w:rsidRPr="00712FA8" w:rsidRDefault="004443A6" w:rsidP="000B0A76">
            <w:pPr>
              <w:jc w:val="center"/>
              <w:rPr>
                <w:b/>
                <w:bCs/>
                <w:sz w:val="20"/>
              </w:rPr>
            </w:pP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02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w:t>
            </w:r>
          </w:p>
        </w:tc>
        <w:tc>
          <w:tcPr>
            <w:tcW w:w="3545"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ÁLCOOL ETÍLICO, TIPO: HIDRATADO, TEOR ALCOÓLICO: 70% ( 70°GL), APRESENTAÇÃO: GLICERINADO, LÍQUIDO,   EMBALAGEM DE 1L: COM DADOS DE IDENTIFICAÇÃO E MARCA</w:t>
            </w:r>
            <w:r w:rsidRPr="00712FA8">
              <w:rPr>
                <w:sz w:val="20"/>
              </w:rPr>
              <w:br/>
              <w:t>DO FABRICANTE.</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p w:rsidR="004443A6" w:rsidRPr="00712FA8" w:rsidRDefault="004443A6" w:rsidP="000B0A76">
            <w:pPr>
              <w:jc w:val="right"/>
              <w:rPr>
                <w:b/>
                <w:bCs/>
                <w:sz w:val="20"/>
              </w:rPr>
            </w:pP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30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4</w:t>
            </w: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BALDE PLÁSTICO - RESISTENTE P/ LIMPEZA 20L, COM ALÇA. </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79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5</w:t>
            </w: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CERA -,ASPECTO: LIQUIDO, COR: </w:t>
            </w:r>
            <w:r w:rsidRPr="00712FA8">
              <w:rPr>
                <w:b/>
                <w:sz w:val="20"/>
                <w:u w:val="single"/>
              </w:rPr>
              <w:t>INCOLOR,</w:t>
            </w:r>
            <w:r w:rsidRPr="00712FA8">
              <w:rPr>
                <w:sz w:val="20"/>
              </w:rPr>
              <w:br/>
              <w:t>ACABAMENTO: AUTOBRILHO, FRAGANCIA:</w:t>
            </w:r>
            <w:r w:rsidRPr="00712FA8">
              <w:rPr>
                <w:sz w:val="20"/>
              </w:rPr>
              <w:br/>
              <w:t>AMBIENTE, SOLUCAO: CONCENTRADA.</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79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6</w:t>
            </w: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CERA -,ASPECTO: LIQUIDO, COR: </w:t>
            </w:r>
            <w:r w:rsidRPr="00712FA8">
              <w:rPr>
                <w:b/>
                <w:sz w:val="20"/>
                <w:u w:val="single"/>
              </w:rPr>
              <w:t>VERDE,</w:t>
            </w:r>
            <w:r w:rsidRPr="00712FA8">
              <w:rPr>
                <w:sz w:val="20"/>
              </w:rPr>
              <w:br/>
              <w:t>ACABAMENTO: AUTOBRILHO, FRAGANCIA:</w:t>
            </w:r>
            <w:r w:rsidRPr="00712FA8">
              <w:rPr>
                <w:sz w:val="20"/>
              </w:rPr>
              <w:br/>
              <w:t>AMBIENTE, SOLUCAO: CONCENTRADA.</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229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7</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CLORO EMBALAGENS RECICLÁVEIS DE 2 L. PRODUTO A BASE DE CLORO, COM CLORO ATIVO,AÇÃO ALVEJANTE E BACTERICIDA. COMPOSIÇÃO: HIPOCLORITO DE SÓDIO E ÁGUA. PRINCÍPIO ATIVO: HIPOCLORITO DE SÓDIO. TEOR DE CLORO ATIVO: 2 % A 2,5 % P/P. CONTENDO DATA DE VALIDADE, LOTE DE FABRICAÇÃO, SAC (SERVIÇO DE ATENDIMENTO AO CONSUMIDOR), MODO DE USO E CONSERVAÇÃO E TEMPO DE CONTATO. O PRODUTO DEVE SER PRÓPRIO PARA SER USADO EM ALIMENTOS TAMBÉM.</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w:t>
            </w:r>
          </w:p>
          <w:p w:rsidR="004443A6" w:rsidRPr="00712FA8" w:rsidRDefault="004443A6" w:rsidP="000B0A76">
            <w:pPr>
              <w:jc w:val="center"/>
              <w:rPr>
                <w:b/>
                <w:bCs/>
                <w:sz w:val="20"/>
              </w:rPr>
            </w:pPr>
            <w:r w:rsidRPr="00712FA8">
              <w:rPr>
                <w:b/>
                <w:bCs/>
                <w:sz w:val="20"/>
              </w:rPr>
              <w:t xml:space="preserve"> 2 Litros</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05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8</w:t>
            </w: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DESINFETANTE EMBALAGEM 2L – MULTIUSO,  EMBALAGEM RECICLÁVEL E COM ALÇA, APLICAÇÃO – LIMPEZA GERAL, COMPOSIÇÃO – ÁGUA, SEQUESTRANTE, TENSOATIVO ANIONICO; FRAGRÂNCIA – LAVANDA. </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w:t>
            </w:r>
          </w:p>
          <w:p w:rsidR="004443A6" w:rsidRPr="00712FA8" w:rsidRDefault="004443A6" w:rsidP="000B0A76">
            <w:pPr>
              <w:jc w:val="center"/>
              <w:rPr>
                <w:b/>
                <w:bCs/>
                <w:sz w:val="20"/>
              </w:rPr>
            </w:pPr>
            <w:r w:rsidRPr="00712FA8">
              <w:rPr>
                <w:b/>
                <w:bCs/>
                <w:sz w:val="20"/>
              </w:rPr>
              <w:t>2 Litros</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54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w:t>
            </w: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DESODORIZANTE / AROMATIZANTE 400 ML,AMBIENTE,ASPECTO: AEROSOL, ESSENCIA: LAVANDA. </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r w:rsidRPr="00712FA8">
              <w:rPr>
                <w:b/>
                <w:bCs/>
                <w:sz w:val="20"/>
              </w:rPr>
              <w:t xml:space="preserve">Emb. </w:t>
            </w:r>
          </w:p>
          <w:p w:rsidR="004443A6" w:rsidRPr="00712FA8" w:rsidRDefault="004443A6" w:rsidP="000B0A76">
            <w:pPr>
              <w:jc w:val="center"/>
              <w:rPr>
                <w:b/>
                <w:bCs/>
                <w:sz w:val="20"/>
              </w:rPr>
            </w:pPr>
            <w:r w:rsidRPr="00712FA8">
              <w:rPr>
                <w:b/>
                <w:bCs/>
                <w:sz w:val="20"/>
              </w:rPr>
              <w:t>400 ml</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265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lastRenderedPageBreak/>
              <w:t>10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DETERGENTE NEUTRO: LAVA LOUÇAS. EMBALAGENS DE PLÁSTICO RESISTENTE, RECICLÁVEL E ATÓXICA. TESTADO DERMATOLOGICAMENTE. CONTENDO: REGISTRO NA ANVISA, SAC (SERVIÇO PARA ATENDIMENTO AO CONSUMIDOR), DATA DE VALIDADE, LOTE DE FABRICAÇÃO E MODO DE USO E CONSERVAÇÃO. CONTENDO 500 ML. COMPOSIÇÃO: TENSOATIVOS ANIÔNICOS, COADJUVANTES, SEQUESTRANTE. DERIVADOS DE ISOTIAZOLINONAS, ESPESSANTE, CORANTE, PERFUME E ÁGUA. COMPONENTE ATIVO: LINEAR ALQUIL BENZENO, SULFATO DE SÓDIO. CONTÉM: TENSOATIVO BIODEGRADÁVEL.</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 xml:space="preserve">Emb. </w:t>
            </w:r>
          </w:p>
          <w:p w:rsidR="004443A6" w:rsidRPr="00712FA8" w:rsidRDefault="004443A6" w:rsidP="000B0A76">
            <w:pPr>
              <w:jc w:val="center"/>
              <w:rPr>
                <w:b/>
                <w:bCs/>
                <w:sz w:val="20"/>
              </w:rPr>
            </w:pPr>
            <w:r w:rsidRPr="00712FA8">
              <w:rPr>
                <w:b/>
                <w:bCs/>
                <w:sz w:val="20"/>
              </w:rPr>
              <w:t>500 ml</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52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11</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ESPONJA LIMPEZA, MATERIAL: LÃ DE AÇO CARBONO, FORMATO: RETANGULAR, APLICAÇÃO: LIMPEZA GERAL, CARACTERÍSTICAS ADICIONAIS: TEXTURA MACIA E ISENTA DE SINAIS DE OXIDAÇÃO, COMPRIMENTO MÍNIMO: 100 MM, LARGURA MÍNIMA: 75 MM</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59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ESPONJA DUPLA FACE ESPUMA DE POLIURETANO, COM FACE ANTIBACTÉRIAS, IMPEDINDO A PROLIFERAÇÃO DE FUNGOS. EMBALAGENS ATÓXICA, COM UMA UNIDADE DE 100 X 71 X 18 MM. COMPOSIÇÃO: LADO AMARELO: ESPUMA DE POLIURETANO COM BACTERICIDA. LADO VERDE: FIBRA SINTÉTICA COM ABRASIVO. </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79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13</w:t>
            </w: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FLANELA EM 100% ALGODÃO:TAMANHO APROXIMADO DE 40X6CM, NA COR LARANJA, MULTIUSO, DE 1ª QUALIDADE</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05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14</w:t>
            </w: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INSETICIDA DOMESTICO, SPRAY DE</w:t>
            </w:r>
            <w:r w:rsidRPr="00712FA8">
              <w:rPr>
                <w:sz w:val="20"/>
              </w:rPr>
              <w:br/>
              <w:t xml:space="preserve">450ML, APLICACAO: ACAO MULTIPLA, TIPO: BAIXA TOXIDADE, COMPOSICAO: D`ALETRINA 0,135%, DTETRAMETRINA 0,10%, PARMETRINA 0,10%. </w:t>
            </w:r>
          </w:p>
        </w:tc>
        <w:tc>
          <w:tcPr>
            <w:tcW w:w="1701" w:type="dxa"/>
            <w:tcBorders>
              <w:top w:val="single" w:sz="4" w:space="0" w:color="auto"/>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SPRAY 400 ml</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05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15</w:t>
            </w: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LIMPADOR MULTIUSO : INDICADO PARA LIMPEZA DE FOGÃO, AZULEIJO, FORMICAS, EXAUSTORES, GELADEIRAS E OUTRAS SUPERFÍCIES LAVÁVEIS. EMBALAGEM PULVERIZADORA COM 500 ML. </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 500 ml</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81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lastRenderedPageBreak/>
              <w:t>16</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LUVA LATEX EM BORRACHA NATURAL DE ALTA QUALIDADE COM PALMA ANTI-DERRAPANTE. RESISTÊNCIA QUÍMICA A DETERGENTES, SAIS, GORDURA ANIMAL, ÓLEOS VEGETAIS E ÁLCOOL. UTILIZADAS NA PREPARAÇÃO E MANIPULAÇÃO DE ALIMENTOS, SERVIÇOS DE CONSERVAÇÃO, LIMPEZA E MICRO-ELETRÔNICA. TAMANHO G (PAR).</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PAR</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71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17</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LUVA LATEX EM BORRACHA NATURAL DE ALTA QUALIDADE COM PALMA ANTI-DERRAPANTE. RESISTÊNCIA QUÍMICA A DETERGENTES, SAIS, GORDURA ANIMAL, ÓLEOS VEGETAIS E ÁLCOOL. UTILIZADAS NA PREPARAÇÃO E MANIPULAÇÃO DE ALIMENTOS, SERVIÇOS DE CONSERVAÇÃO, LIMPEZA E MICRO-ELETRÔNICA. TAMANHO M (PAR).</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PAR</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828"/>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18</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LUVA LATEX EM BORRACHA NATURAL DE ALTA QUALIDADE COM PALMA ANTI-DERRAPANTE. RESISTÊNCIA QUÍMICA A DETERGENTES, SAIS, GORDURA ANIMAL, ÓLEOS VEGETAIS E ÁLCOOL. UTILIZADAS NA PREPARAÇÃO E MANIPULAÇÃO DE ALIMENTOS, SERVIÇOS DE CONSERVAÇÃO, LIMPEZA E MICRO-ELETRÔNICA. TAMANHO P (PAR).</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PAR</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63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19</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LUSTRADOR MÓVEIS, COMPONENTES: CERA MICROCRISTALINA E SOLVENTE ALIFÁTICO, AROMA: LAVANDA, APLICAÇÃO: MÓVEIS E SUPERFÍCIES LISAS, CARACTERÍSTICAS ADICIONAIS: BICO ECONÔMICO, VALIDADE MÍNIMA DE 2 ANOS, ASPECTO FÍSICO: LÍQUIDO, EMBALAGEM: 500ML.</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w:t>
            </w:r>
          </w:p>
          <w:p w:rsidR="004443A6" w:rsidRPr="00712FA8" w:rsidRDefault="004443A6" w:rsidP="000B0A76">
            <w:pPr>
              <w:jc w:val="center"/>
              <w:rPr>
                <w:b/>
                <w:bCs/>
                <w:sz w:val="20"/>
              </w:rPr>
            </w:pPr>
            <w:r w:rsidRPr="00712FA8">
              <w:rPr>
                <w:b/>
                <w:bCs/>
                <w:sz w:val="20"/>
              </w:rPr>
              <w:t xml:space="preserve"> 500 ml</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30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20</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PANO MULTIUSO PCT COM 5 UNIDADES PANO LIMPEZA MULTIUSO,COMPOSICAO: 100 % FIBRAS VISCOSE, LATEX SINTETICO, CORANTE BACTERIOSTATICO, FRAGRANCIA., TRATAMENTO: ANTIBACTERIANO, COR: AZUL.</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54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21</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PANOS DE CHÃO – COM 85% MÍNIMO DE ALGODÃO, MEDIDA APROXIMADA DE 78X88 CM.</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214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lastRenderedPageBreak/>
              <w:t>22</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PAPEL TOALHA  BRANCO INTERFOLHADO, PACOTE COM 1000 (MIL) FOLHAS DE 2 DOBRAS, GOFRADO E DE ALTA QUALIDADE. FABRICADO COM MATERIAL PURO</w:t>
            </w:r>
            <w:r w:rsidRPr="00712FA8">
              <w:rPr>
                <w:sz w:val="20"/>
              </w:rPr>
              <w:br/>
              <w:t>(CELULOSE 100% VIRGEM), NÃO POSSUI ODOR,</w:t>
            </w:r>
            <w:r w:rsidRPr="00712FA8">
              <w:rPr>
                <w:sz w:val="20"/>
              </w:rPr>
              <w:br/>
              <w:t>ALTAMENTE ABSORVENTE E RESISTENTE AO ÚMIDO,</w:t>
            </w:r>
            <w:r w:rsidRPr="00712FA8">
              <w:rPr>
                <w:sz w:val="20"/>
              </w:rPr>
              <w:br/>
              <w:t xml:space="preserve">MEDIDA: 21,5X21CM. </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1000 FLS.</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15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23</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8"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PAPEL HIGIENICO C/ 300 M, EMBALAGENS COM 8 ROLOS. PAPEL DE FOLHA SIMPLES, 100% DE FIBRAS NATURAIS, PICOTADO, GOFRADO, BRANCO E NEUTRO. </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FARDO 8 ROLOS</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94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24</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nil"/>
              <w:right w:val="nil"/>
            </w:tcBorders>
            <w:shd w:val="clear" w:color="auto" w:fill="auto"/>
            <w:vAlign w:val="center"/>
            <w:hideMark/>
          </w:tcPr>
          <w:p w:rsidR="004443A6" w:rsidRPr="00712FA8" w:rsidRDefault="004443A6" w:rsidP="000B0A76">
            <w:pPr>
              <w:jc w:val="both"/>
              <w:rPr>
                <w:sz w:val="20"/>
              </w:rPr>
            </w:pPr>
            <w:r w:rsidRPr="00712FA8">
              <w:rPr>
                <w:sz w:val="20"/>
              </w:rPr>
              <w:t>PAPEL HIGIÊNICO FOLHAS SIMPLES, PICOTADO, BRANCO COM 30M, FARDO C/ 64 ROLOS</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FARDO 64 ROLOS</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72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25</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single" w:sz="4" w:space="0" w:color="auto"/>
              <w:left w:val="single" w:sz="4" w:space="0" w:color="auto"/>
              <w:bottom w:val="single" w:sz="4" w:space="0" w:color="auto"/>
              <w:right w:val="nil"/>
            </w:tcBorders>
            <w:shd w:val="clear" w:color="auto" w:fill="auto"/>
            <w:noWrap/>
            <w:vAlign w:val="center"/>
            <w:hideMark/>
          </w:tcPr>
          <w:p w:rsidR="004443A6" w:rsidRPr="00712FA8" w:rsidRDefault="004443A6" w:rsidP="000B0A76">
            <w:pPr>
              <w:jc w:val="both"/>
              <w:rPr>
                <w:sz w:val="20"/>
              </w:rPr>
            </w:pPr>
            <w:r w:rsidRPr="00712FA8">
              <w:rPr>
                <w:sz w:val="20"/>
              </w:rPr>
              <w:t xml:space="preserve">REFIL GOLD FLOW WFS 004 PARA PURIFICADOR DE ÁGUA MASTER FRIO </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6</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66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26</w:t>
            </w:r>
          </w:p>
          <w:p w:rsidR="004443A6" w:rsidRPr="00712FA8" w:rsidRDefault="004443A6" w:rsidP="000B0A76">
            <w:pPr>
              <w:jc w:val="center"/>
              <w:rPr>
                <w:sz w:val="20"/>
              </w:rPr>
            </w:pPr>
          </w:p>
        </w:tc>
        <w:tc>
          <w:tcPr>
            <w:tcW w:w="3545" w:type="dxa"/>
            <w:tcBorders>
              <w:top w:val="nil"/>
              <w:left w:val="nil"/>
              <w:bottom w:val="nil"/>
              <w:right w:val="nil"/>
            </w:tcBorders>
            <w:shd w:val="clear" w:color="auto" w:fill="auto"/>
            <w:noWrap/>
            <w:vAlign w:val="center"/>
            <w:hideMark/>
          </w:tcPr>
          <w:p w:rsidR="004443A6" w:rsidRPr="00712FA8" w:rsidRDefault="004443A6" w:rsidP="000B0A76">
            <w:pPr>
              <w:jc w:val="both"/>
              <w:rPr>
                <w:sz w:val="20"/>
              </w:rPr>
            </w:pPr>
            <w:r w:rsidRPr="00712FA8">
              <w:rPr>
                <w:sz w:val="20"/>
              </w:rPr>
              <w:t xml:space="preserve">REFIL GOLD FLOW WFS 006 PARA PURIFICADOR DE ÁGUA MASTER FRIO </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w:t>
            </w: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94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27</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single" w:sz="4" w:space="0" w:color="auto"/>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RODO, MATERIAL CABO: MADEIRA, MATERIAL SUPORTE: PLÁSTICO, COMPRIMENTO SUPORTE: 30 CM, QUANTIDADE BORRACHAS: 2 UM, CARACTERÍSTICAS ADICIONAIS: CABO COM ROSCA </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60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79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28</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SABÃO EM PÓ EMBALAGEM EM PACOTE COM 1KG. LIMPEZA DOMESTICA. ASPECTO: PO, MODELO: 1ª LINHA, FRAGRÂNCIA: TRADICIONAL.</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 xml:space="preserve">EMB. </w:t>
            </w:r>
          </w:p>
          <w:p w:rsidR="004443A6" w:rsidRPr="00712FA8" w:rsidRDefault="004443A6" w:rsidP="000B0A76">
            <w:pPr>
              <w:jc w:val="center"/>
              <w:rPr>
                <w:b/>
                <w:bCs/>
                <w:sz w:val="20"/>
              </w:rPr>
            </w:pPr>
            <w:r w:rsidRPr="00712FA8">
              <w:rPr>
                <w:b/>
                <w:bCs/>
                <w:sz w:val="20"/>
              </w:rPr>
              <w:t>1 KG</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79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29</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SABAO NEUTRO (LIMPEZA DOMESTICA), ASPECTO: BARRA, COMPOSICAO: GLICERINA, ACAO: BIODEGRADAVEL.</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30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30</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SACO LIXO,CONVENCIONAL ,MATERIAL: POLIETILENO ALTA DENSIDADE, CAPACIDADE: 30 L, TIPO COSTURA: SIMPLES, TRANSPARENCIA: OPACO, ESPESSURA: 0,10 MM. PCT C/ 10 UND. O FORNECEDOR DEVERÁ ENVIAR UMA AMOSTRA DO PRODUTO.</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 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300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30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31</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SACO LIXO,CONVENCIONAL ,MATERIAL: POLIETILENO ALTA DENSIDADE, CAPACIDADE: 60 L, TIPO COSTURA: SIMPLES, TRANSPARENCIA: OPACO, ESPESSURA: 0,10 MM. PCT C/ 10 UND. O FORNECEDOR DEVERÁ ENVIAR UMA AMOSTRA DO PRODUTO.</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 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02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32</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SACO PLÁSTICO LIXO, CAPACIDADE: 100 L, COR: AMARELA, LARGURA: 90 CM, ALTURA: 95 CM, CARACTERÍSTICAS ADICIONAIS: PEÇA </w:t>
            </w:r>
            <w:r w:rsidRPr="00712FA8">
              <w:rPr>
                <w:sz w:val="20"/>
              </w:rPr>
              <w:lastRenderedPageBreak/>
              <w:t>ÚNICA,GRAMATURA 12 G,M2,IDENTIFICADO, APLICAÇÃO: COLETA DE LIXO, MATERIAL: POLIETILENO ALTA DENSIDADE</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lastRenderedPageBreak/>
              <w:t>PCT. 10 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lastRenderedPageBreak/>
              <w:t>120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105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lastRenderedPageBreak/>
              <w:t>33</w:t>
            </w:r>
          </w:p>
          <w:p w:rsidR="004443A6" w:rsidRPr="00712FA8" w:rsidRDefault="004443A6" w:rsidP="000B0A76">
            <w:pPr>
              <w:jc w:val="center"/>
              <w:rPr>
                <w:sz w:val="20"/>
              </w:rPr>
            </w:pPr>
          </w:p>
          <w:p w:rsidR="004443A6" w:rsidRPr="00712FA8" w:rsidRDefault="004443A6" w:rsidP="000B0A76">
            <w:pPr>
              <w:jc w:val="center"/>
              <w:rPr>
                <w:sz w:val="20"/>
              </w:rPr>
            </w:pP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VASSOURA PIAÇAVA - 1ª LINHA, CHAPA 3, CABO DE MADEIRA 130 CM  RECOMENDADA PARA VARRER PISOS SECOS E MOLHADOS, MATERIAIS SOLTOS (PAPÉIS, RESTOS DE ALIMENTOS ETC). </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60</w:t>
            </w:r>
          </w:p>
          <w:p w:rsidR="004443A6" w:rsidRPr="00712FA8" w:rsidRDefault="004443A6" w:rsidP="000B0A76">
            <w:pPr>
              <w:jc w:val="center"/>
              <w:rPr>
                <w:sz w:val="20"/>
              </w:rPr>
            </w:pPr>
          </w:p>
          <w:p w:rsidR="004443A6" w:rsidRPr="00712FA8" w:rsidRDefault="004443A6" w:rsidP="000B0A76">
            <w:pPr>
              <w:jc w:val="center"/>
              <w:rPr>
                <w:sz w:val="20"/>
              </w:rPr>
            </w:pP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30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34</w:t>
            </w: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ESCOVA SANITÁRIA COM CABO E ESTOJO</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20</w:t>
            </w: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r w:rsidR="00712FA8" w:rsidRPr="00712FA8" w:rsidTr="004443A6">
        <w:trPr>
          <w:trHeight w:val="51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35</w:t>
            </w:r>
          </w:p>
        </w:tc>
        <w:tc>
          <w:tcPr>
            <w:tcW w:w="3545"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VASSOURÃO PIAÇAVA 40 CM, CABO DE MADEIRA 120 CM</w:t>
            </w:r>
          </w:p>
        </w:tc>
        <w:tc>
          <w:tcPr>
            <w:tcW w:w="1701"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1276"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w:t>
            </w:r>
          </w:p>
        </w:tc>
        <w:tc>
          <w:tcPr>
            <w:tcW w:w="1559" w:type="dxa"/>
            <w:tcBorders>
              <w:top w:val="nil"/>
              <w:left w:val="nil"/>
              <w:bottom w:val="single" w:sz="4" w:space="0" w:color="auto"/>
              <w:right w:val="single" w:sz="4" w:space="0" w:color="auto"/>
            </w:tcBorders>
          </w:tcPr>
          <w:p w:rsidR="004443A6" w:rsidRPr="00712FA8" w:rsidRDefault="004443A6" w:rsidP="000B0A76">
            <w:pPr>
              <w:jc w:val="center"/>
              <w:rPr>
                <w:sz w:val="20"/>
              </w:rPr>
            </w:pPr>
          </w:p>
        </w:tc>
      </w:tr>
    </w:tbl>
    <w:p w:rsidR="003A4F46" w:rsidRPr="00712FA8" w:rsidRDefault="003A4F46" w:rsidP="004A386E">
      <w:pPr>
        <w:autoSpaceDE w:val="0"/>
        <w:autoSpaceDN w:val="0"/>
        <w:adjustRightInd w:val="0"/>
        <w:jc w:val="both"/>
        <w:rPr>
          <w:sz w:val="24"/>
          <w:szCs w:val="24"/>
        </w:rPr>
      </w:pPr>
    </w:p>
    <w:p w:rsidR="003A4F46" w:rsidRPr="00712FA8" w:rsidRDefault="003A4F46" w:rsidP="004A386E">
      <w:pPr>
        <w:autoSpaceDE w:val="0"/>
        <w:autoSpaceDN w:val="0"/>
        <w:adjustRightInd w:val="0"/>
        <w:jc w:val="both"/>
        <w:rPr>
          <w:sz w:val="24"/>
          <w:szCs w:val="24"/>
        </w:rPr>
      </w:pPr>
    </w:p>
    <w:p w:rsidR="00100E06" w:rsidRPr="00712FA8" w:rsidRDefault="00100E06" w:rsidP="00100E06">
      <w:pPr>
        <w:tabs>
          <w:tab w:val="left" w:pos="3686"/>
        </w:tabs>
        <w:spacing w:after="200" w:line="276" w:lineRule="auto"/>
        <w:jc w:val="both"/>
        <w:rPr>
          <w:bCs/>
          <w:sz w:val="24"/>
          <w:szCs w:val="24"/>
        </w:rPr>
      </w:pPr>
      <w:r w:rsidRPr="00712FA8">
        <w:rPr>
          <w:b/>
          <w:bCs/>
          <w:sz w:val="24"/>
          <w:szCs w:val="24"/>
        </w:rPr>
        <w:t>1.</w:t>
      </w:r>
      <w:r w:rsidR="002E20EA" w:rsidRPr="00712FA8">
        <w:rPr>
          <w:b/>
          <w:bCs/>
          <w:sz w:val="24"/>
          <w:szCs w:val="24"/>
        </w:rPr>
        <w:t>1</w:t>
      </w:r>
      <w:r w:rsidRPr="00712FA8">
        <w:rPr>
          <w:b/>
          <w:bCs/>
          <w:sz w:val="24"/>
          <w:szCs w:val="24"/>
        </w:rPr>
        <w:t xml:space="preserve"> – DETALHAMENTO DO OBJETO</w:t>
      </w:r>
    </w:p>
    <w:tbl>
      <w:tblPr>
        <w:tblW w:w="9654" w:type="dxa"/>
        <w:tblInd w:w="-356" w:type="dxa"/>
        <w:tblLayout w:type="fixed"/>
        <w:tblCellMar>
          <w:left w:w="70" w:type="dxa"/>
          <w:right w:w="70" w:type="dxa"/>
        </w:tblCellMar>
        <w:tblLook w:val="04A0" w:firstRow="1" w:lastRow="0" w:firstColumn="1" w:lastColumn="0" w:noHBand="0" w:noVBand="1"/>
      </w:tblPr>
      <w:tblGrid>
        <w:gridCol w:w="866"/>
        <w:gridCol w:w="3827"/>
        <w:gridCol w:w="1134"/>
        <w:gridCol w:w="992"/>
        <w:gridCol w:w="1418"/>
        <w:gridCol w:w="1417"/>
      </w:tblGrid>
      <w:tr w:rsidR="00712FA8" w:rsidRPr="00712FA8" w:rsidTr="004443A6">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4443A6" w:rsidRPr="00712FA8" w:rsidRDefault="004443A6" w:rsidP="000B0A76">
            <w:pPr>
              <w:jc w:val="center"/>
              <w:rPr>
                <w:b/>
                <w:bCs/>
                <w:sz w:val="18"/>
                <w:szCs w:val="18"/>
              </w:rPr>
            </w:pPr>
            <w:r w:rsidRPr="00712FA8">
              <w:rPr>
                <w:b/>
                <w:bCs/>
                <w:sz w:val="18"/>
                <w:szCs w:val="18"/>
              </w:rPr>
              <w:t>ITEM</w:t>
            </w:r>
          </w:p>
        </w:tc>
        <w:tc>
          <w:tcPr>
            <w:tcW w:w="3827"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4443A6" w:rsidRPr="00712FA8" w:rsidRDefault="004443A6" w:rsidP="000B0A76">
            <w:pPr>
              <w:jc w:val="center"/>
              <w:rPr>
                <w:b/>
                <w:bCs/>
                <w:sz w:val="18"/>
                <w:szCs w:val="18"/>
              </w:rPr>
            </w:pPr>
            <w:r w:rsidRPr="00712FA8">
              <w:rPr>
                <w:b/>
                <w:bCs/>
                <w:sz w:val="18"/>
                <w:szCs w:val="18"/>
              </w:rPr>
              <w:t>DESCRIÇÃO</w:t>
            </w:r>
          </w:p>
        </w:tc>
        <w:tc>
          <w:tcPr>
            <w:tcW w:w="1134" w:type="dxa"/>
            <w:tcBorders>
              <w:top w:val="single" w:sz="4" w:space="0" w:color="auto"/>
              <w:left w:val="single" w:sz="4" w:space="0" w:color="auto"/>
              <w:bottom w:val="single" w:sz="4" w:space="0" w:color="000000"/>
              <w:right w:val="single" w:sz="4" w:space="0" w:color="auto"/>
            </w:tcBorders>
            <w:shd w:val="clear" w:color="auto" w:fill="8DB3E2"/>
          </w:tcPr>
          <w:p w:rsidR="004443A6" w:rsidRPr="00712FA8" w:rsidRDefault="004443A6" w:rsidP="000B0A76">
            <w:pPr>
              <w:jc w:val="center"/>
              <w:rPr>
                <w:b/>
                <w:bCs/>
                <w:sz w:val="18"/>
                <w:szCs w:val="18"/>
              </w:rPr>
            </w:pPr>
            <w:r w:rsidRPr="00712FA8">
              <w:rPr>
                <w:b/>
                <w:bCs/>
                <w:sz w:val="18"/>
                <w:szCs w:val="18"/>
              </w:rPr>
              <w:t>UNIDADE DE MEDIDA</w:t>
            </w:r>
          </w:p>
        </w:tc>
        <w:tc>
          <w:tcPr>
            <w:tcW w:w="992" w:type="dxa"/>
            <w:tcBorders>
              <w:top w:val="single" w:sz="4" w:space="0" w:color="auto"/>
              <w:left w:val="single" w:sz="4" w:space="0" w:color="auto"/>
              <w:bottom w:val="single" w:sz="4" w:space="0" w:color="000000"/>
              <w:right w:val="single" w:sz="4" w:space="0" w:color="auto"/>
            </w:tcBorders>
            <w:shd w:val="clear" w:color="auto" w:fill="8DB3E2"/>
            <w:vAlign w:val="center"/>
            <w:hideMark/>
          </w:tcPr>
          <w:p w:rsidR="004443A6" w:rsidRPr="00712FA8" w:rsidRDefault="004443A6" w:rsidP="000B0A76">
            <w:pPr>
              <w:jc w:val="center"/>
              <w:rPr>
                <w:b/>
                <w:bCs/>
                <w:sz w:val="18"/>
                <w:szCs w:val="18"/>
              </w:rPr>
            </w:pPr>
            <w:r w:rsidRPr="00712FA8">
              <w:rPr>
                <w:b/>
                <w:bCs/>
                <w:sz w:val="18"/>
                <w:szCs w:val="18"/>
              </w:rPr>
              <w:t>CATMAT</w:t>
            </w:r>
          </w:p>
        </w:tc>
        <w:tc>
          <w:tcPr>
            <w:tcW w:w="1418" w:type="dxa"/>
            <w:tcBorders>
              <w:top w:val="single" w:sz="4" w:space="0" w:color="auto"/>
              <w:left w:val="nil"/>
              <w:bottom w:val="single" w:sz="4" w:space="0" w:color="auto"/>
              <w:right w:val="single" w:sz="4" w:space="0" w:color="auto"/>
            </w:tcBorders>
            <w:shd w:val="clear" w:color="auto" w:fill="8DB3E2"/>
            <w:noWrap/>
            <w:vAlign w:val="bottom"/>
            <w:hideMark/>
          </w:tcPr>
          <w:p w:rsidR="004443A6" w:rsidRPr="00712FA8" w:rsidRDefault="004443A6" w:rsidP="000B0A76">
            <w:pPr>
              <w:jc w:val="center"/>
              <w:rPr>
                <w:b/>
                <w:bCs/>
                <w:sz w:val="18"/>
                <w:szCs w:val="18"/>
              </w:rPr>
            </w:pPr>
            <w:r w:rsidRPr="00712FA8">
              <w:rPr>
                <w:b/>
                <w:bCs/>
                <w:sz w:val="18"/>
                <w:szCs w:val="18"/>
              </w:rPr>
              <w:t>QUANTIDADEMÍNIMA</w:t>
            </w:r>
          </w:p>
        </w:tc>
        <w:tc>
          <w:tcPr>
            <w:tcW w:w="1417" w:type="dxa"/>
            <w:tcBorders>
              <w:top w:val="single" w:sz="4" w:space="0" w:color="auto"/>
              <w:left w:val="nil"/>
              <w:bottom w:val="single" w:sz="4" w:space="0" w:color="auto"/>
              <w:right w:val="single" w:sz="4" w:space="0" w:color="auto"/>
            </w:tcBorders>
            <w:shd w:val="clear" w:color="auto" w:fill="8DB3E2"/>
            <w:noWrap/>
            <w:vAlign w:val="bottom"/>
            <w:hideMark/>
          </w:tcPr>
          <w:p w:rsidR="004443A6" w:rsidRPr="00712FA8" w:rsidRDefault="004443A6" w:rsidP="000B0A76">
            <w:pPr>
              <w:jc w:val="center"/>
              <w:rPr>
                <w:b/>
                <w:bCs/>
                <w:sz w:val="18"/>
                <w:szCs w:val="18"/>
              </w:rPr>
            </w:pPr>
            <w:r w:rsidRPr="00712FA8">
              <w:rPr>
                <w:b/>
                <w:bCs/>
                <w:sz w:val="18"/>
                <w:szCs w:val="18"/>
              </w:rPr>
              <w:t>QUANTIDADEMÁXIMA</w:t>
            </w:r>
          </w:p>
        </w:tc>
      </w:tr>
      <w:tr w:rsidR="00712FA8" w:rsidRPr="00712FA8" w:rsidTr="004443A6">
        <w:trPr>
          <w:trHeight w:val="130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1</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ALCOOL  EM GEL 70% ANTISSEPTICO - ETÍLICO HIDRATADO,  500</w:t>
            </w:r>
            <w:r w:rsidRPr="00712FA8">
              <w:rPr>
                <w:sz w:val="20"/>
              </w:rPr>
              <w:br/>
              <w:t>ML,  EMBALAGEM: COM DADOS DE IDENTIFICAÇÃO E MARCA</w:t>
            </w:r>
            <w:r w:rsidRPr="00712FA8">
              <w:rPr>
                <w:sz w:val="20"/>
              </w:rPr>
              <w:br/>
              <w:t xml:space="preserve">DO FABRICANTE.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p w:rsidR="004443A6" w:rsidRPr="00712FA8" w:rsidRDefault="004443A6" w:rsidP="000B0A76">
            <w:pPr>
              <w:jc w:val="center"/>
              <w:rPr>
                <w:b/>
                <w:bCs/>
                <w:sz w:val="20"/>
              </w:rPr>
            </w:pP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429225</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300</w:t>
            </w:r>
          </w:p>
          <w:p w:rsidR="004443A6" w:rsidRPr="00712FA8" w:rsidRDefault="004443A6" w:rsidP="000B0A76">
            <w:pPr>
              <w:jc w:val="center"/>
              <w:rPr>
                <w:sz w:val="20"/>
              </w:rPr>
            </w:pPr>
          </w:p>
        </w:tc>
      </w:tr>
      <w:tr w:rsidR="00712FA8" w:rsidRPr="00712FA8" w:rsidTr="004443A6">
        <w:trPr>
          <w:trHeight w:val="103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2</w:t>
            </w:r>
          </w:p>
          <w:p w:rsidR="004443A6" w:rsidRPr="00712FA8" w:rsidRDefault="004443A6" w:rsidP="000B0A76">
            <w:pPr>
              <w:jc w:val="center"/>
              <w:rPr>
                <w:sz w:val="20"/>
              </w:rPr>
            </w:pPr>
          </w:p>
        </w:tc>
        <w:tc>
          <w:tcPr>
            <w:tcW w:w="3827" w:type="dxa"/>
            <w:tcBorders>
              <w:top w:val="nil"/>
              <w:left w:val="nil"/>
              <w:bottom w:val="single" w:sz="4" w:space="0" w:color="auto"/>
              <w:right w:val="single" w:sz="4" w:space="0" w:color="auto"/>
            </w:tcBorders>
            <w:shd w:val="clear" w:color="auto" w:fill="auto"/>
            <w:vAlign w:val="center"/>
            <w:hideMark/>
          </w:tcPr>
          <w:p w:rsidR="004443A6" w:rsidRPr="00712FA8" w:rsidRDefault="004443A6" w:rsidP="000B0A76">
            <w:pPr>
              <w:jc w:val="both"/>
              <w:rPr>
                <w:sz w:val="20"/>
              </w:rPr>
            </w:pPr>
            <w:r w:rsidRPr="00712FA8">
              <w:rPr>
                <w:sz w:val="20"/>
              </w:rPr>
              <w:t>ALCOOL,TIPO: ETILICO, ASPECTO: LIQUIDO, 1 LITRO, CONCENTRACAO: 96°.</w:t>
            </w:r>
          </w:p>
        </w:tc>
        <w:tc>
          <w:tcPr>
            <w:tcW w:w="1134" w:type="dxa"/>
            <w:tcBorders>
              <w:top w:val="nil"/>
              <w:left w:val="nil"/>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p w:rsidR="004443A6" w:rsidRPr="00712FA8" w:rsidRDefault="004443A6" w:rsidP="000B0A76">
            <w:pPr>
              <w:jc w:val="center"/>
              <w:rPr>
                <w:b/>
                <w:bCs/>
                <w:sz w:val="20"/>
              </w:rPr>
            </w:pP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444849</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tc>
      </w:tr>
      <w:tr w:rsidR="00712FA8" w:rsidRPr="00712FA8" w:rsidTr="004443A6">
        <w:trPr>
          <w:trHeight w:val="102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w:t>
            </w:r>
          </w:p>
        </w:tc>
        <w:tc>
          <w:tcPr>
            <w:tcW w:w="3827"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ÁLCOOL ETÍLICO, TIPO: HIDRATADO, TEOR ALCOÓLICO: 70% ( 70°GL), APRESENTAÇÃO: GLICERINADO, LÍQUIDO,   EMBALAGEM DE 1L: COM DADOS DE IDENTIFICAÇÃO E MARCA</w:t>
            </w:r>
            <w:r w:rsidRPr="00712FA8">
              <w:rPr>
                <w:sz w:val="20"/>
              </w:rPr>
              <w:br/>
              <w:t>DO FABRICANTE.</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p w:rsidR="004443A6" w:rsidRPr="00712FA8" w:rsidRDefault="004443A6" w:rsidP="000B0A76">
            <w:pPr>
              <w:jc w:val="right"/>
              <w:rPr>
                <w:b/>
                <w:bCs/>
                <w:sz w:val="20"/>
              </w:rPr>
            </w:pP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277541</w:t>
            </w:r>
          </w:p>
          <w:p w:rsidR="004443A6" w:rsidRPr="00712FA8" w:rsidRDefault="004443A6" w:rsidP="000B0A76">
            <w:pPr>
              <w:jc w:val="right"/>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tc>
      </w:tr>
      <w:tr w:rsidR="00712FA8" w:rsidRPr="00712FA8" w:rsidTr="004443A6">
        <w:trPr>
          <w:trHeight w:val="30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4</w:t>
            </w: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BALDE PLÁSTICO - RESISTENTE P/ LIMPEZA 20L, COM ALÇA.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355563</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01</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10</w:t>
            </w:r>
          </w:p>
          <w:p w:rsidR="004443A6" w:rsidRPr="00712FA8" w:rsidRDefault="004443A6" w:rsidP="000B0A76">
            <w:pPr>
              <w:jc w:val="center"/>
              <w:rPr>
                <w:sz w:val="20"/>
              </w:rPr>
            </w:pPr>
          </w:p>
        </w:tc>
      </w:tr>
      <w:tr w:rsidR="00712FA8" w:rsidRPr="00712FA8" w:rsidTr="004443A6">
        <w:trPr>
          <w:trHeight w:val="79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5</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CERA -,ASPECTO: LIQUIDO, COR: </w:t>
            </w:r>
            <w:r w:rsidRPr="00712FA8">
              <w:rPr>
                <w:b/>
                <w:sz w:val="20"/>
                <w:u w:val="single"/>
              </w:rPr>
              <w:t>INCOLOR,</w:t>
            </w:r>
            <w:r w:rsidRPr="00712FA8">
              <w:rPr>
                <w:sz w:val="20"/>
              </w:rPr>
              <w:br/>
              <w:t>ACABAMENTO: AUTOBRILHO, FRAGANCIA:</w:t>
            </w:r>
            <w:r w:rsidRPr="00712FA8">
              <w:rPr>
                <w:sz w:val="20"/>
              </w:rPr>
              <w:br/>
              <w:t>AMBIENTE, SOLUCAO: CONCENTRADA.</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293181</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r>
      <w:tr w:rsidR="00712FA8" w:rsidRPr="00712FA8" w:rsidTr="004443A6">
        <w:trPr>
          <w:trHeight w:val="79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6</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CERA -,ASPECTO: LIQUIDO, COR: </w:t>
            </w:r>
            <w:r w:rsidRPr="00712FA8">
              <w:rPr>
                <w:b/>
                <w:sz w:val="20"/>
                <w:u w:val="single"/>
              </w:rPr>
              <w:t>VERDE,</w:t>
            </w:r>
            <w:r w:rsidRPr="00712FA8">
              <w:rPr>
                <w:sz w:val="20"/>
              </w:rPr>
              <w:br/>
              <w:t>ACABAMENTO: AUTOBRILHO, FRAGANCIA:</w:t>
            </w:r>
            <w:r w:rsidRPr="00712FA8">
              <w:rPr>
                <w:sz w:val="20"/>
              </w:rPr>
              <w:br/>
              <w:t>AMBIENTE, SOLUCAO: CONCENTRADA.</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LITRO</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327952</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r>
      <w:tr w:rsidR="00712FA8" w:rsidRPr="00712FA8" w:rsidTr="004443A6">
        <w:trPr>
          <w:trHeight w:val="229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7</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CLORO EMBALAGENS RECICLÁVEIS DE 2 L. PRODUTO A BASE DE CLORO, COM CLORO ATIVO,AÇÃO ALVEJANTE E BACTERICIDA. COMPOSIÇÃO: HIPOCLORITO DE SÓDIO E ÁGUA. PRINCÍPIO ATIVO: HIPOCLORITO DE SÓDIO. TEOR DE CLORO ATIVO: 2 % A 2,5 % P/P. CONTENDO DATA DE VALIDADE, LOTE DE FABRICAÇÃO, SAC (SERVIÇO DE ATENDIMENTO AO </w:t>
            </w:r>
            <w:r w:rsidRPr="00712FA8">
              <w:rPr>
                <w:sz w:val="20"/>
              </w:rPr>
              <w:lastRenderedPageBreak/>
              <w:t>CONSUMIDOR), MODO DE USO E CONSERVAÇÃO E TEMPO DE CONTATO. O PRODUTO DEVE SER PRÓPRIO PARA SER USADO EM ALIMENTOS TAMBÉM.</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w:t>
            </w:r>
          </w:p>
          <w:p w:rsidR="004443A6" w:rsidRPr="00712FA8" w:rsidRDefault="004443A6" w:rsidP="000B0A76">
            <w:pPr>
              <w:jc w:val="center"/>
              <w:rPr>
                <w:b/>
                <w:bCs/>
                <w:sz w:val="20"/>
              </w:rPr>
            </w:pPr>
            <w:r w:rsidRPr="00712FA8">
              <w:rPr>
                <w:b/>
                <w:bCs/>
                <w:sz w:val="20"/>
              </w:rPr>
              <w:t xml:space="preserve"> 2 Litros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lastRenderedPageBreak/>
              <w:t>437156</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60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105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lastRenderedPageBreak/>
              <w:t>8</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DESINFETANTE EMBALAGEM 2L – MULTIUSO,  EMBALAGEM RECICLÁVEL E COM ALÇA, APLICAÇÃO – LIMPEZA GERAL, COMPOSIÇÃO – ÁGUA, SEQUESTRANTE, TENSOATIVO ANIONICO; FRAGRÂNCIA – LAVANDA.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w:t>
            </w:r>
          </w:p>
          <w:p w:rsidR="004443A6" w:rsidRPr="00712FA8" w:rsidRDefault="004443A6" w:rsidP="000B0A76">
            <w:pPr>
              <w:jc w:val="center"/>
              <w:rPr>
                <w:b/>
                <w:bCs/>
                <w:sz w:val="20"/>
              </w:rPr>
            </w:pPr>
            <w:r w:rsidRPr="00712FA8">
              <w:rPr>
                <w:b/>
                <w:bCs/>
                <w:sz w:val="20"/>
              </w:rPr>
              <w:t>2 Litros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408649</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60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r>
      <w:tr w:rsidR="00712FA8" w:rsidRPr="00712FA8" w:rsidTr="004443A6">
        <w:trPr>
          <w:trHeight w:val="54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DESODORIZANTE / AROMATIZANTE 400 ML,AMBIENTE,ASPECTO: AEROSOL, ESSENCIA: LAVANDA.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r w:rsidRPr="00712FA8">
              <w:rPr>
                <w:b/>
                <w:bCs/>
                <w:sz w:val="20"/>
              </w:rPr>
              <w:t xml:space="preserve">Emb. </w:t>
            </w:r>
          </w:p>
          <w:p w:rsidR="004443A6" w:rsidRPr="00712FA8" w:rsidRDefault="004443A6" w:rsidP="000B0A76">
            <w:pPr>
              <w:jc w:val="center"/>
              <w:rPr>
                <w:b/>
                <w:bCs/>
                <w:sz w:val="20"/>
              </w:rPr>
            </w:pPr>
            <w:r w:rsidRPr="00712FA8">
              <w:rPr>
                <w:b/>
                <w:bCs/>
                <w:sz w:val="20"/>
              </w:rPr>
              <w:t>400 ml</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261168</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r>
      <w:tr w:rsidR="00712FA8" w:rsidRPr="00712FA8" w:rsidTr="004443A6">
        <w:trPr>
          <w:trHeight w:val="265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DETERGENTE NEUTRO: LAVA LOUÇAS. EMBALAGENS DE PLÁSTICO RESISTENTE, RECICLÁVEL E ATÓXICA. TESTADO DERMATOLOGICAMENTE. CONTENDO: REGISTRO NA ANVISA, SAC (SERVIÇO PARA ATENDIMENTO AO CONSUMIDOR), DATA DE VALIDADE, LOTE DE FABRICAÇÃO E MODO DE USO E CONSERVAÇÃO. CONTENDO 500 ML. COMPOSIÇÃO: TENSOATIVOS ANIÔNICOS, COADJUVANTES, SEQUESTRANTE. DERIVADOS DE ISOTIAZOLINONAS, ESPESSANTE, CORANTE, PERFUME E ÁGUA. COMPONENTE ATIVO: LINEAR ALQUIL BENZENO, SULFATO DE SÓDIO. CONTÉM: TENSOATIVO BIODEGRADÁVEL.</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 xml:space="preserve">Emb. </w:t>
            </w:r>
          </w:p>
          <w:p w:rsidR="004443A6" w:rsidRPr="00712FA8" w:rsidRDefault="004443A6" w:rsidP="000B0A76">
            <w:pPr>
              <w:jc w:val="center"/>
              <w:rPr>
                <w:b/>
                <w:bCs/>
                <w:sz w:val="20"/>
              </w:rPr>
            </w:pPr>
            <w:r w:rsidRPr="00712FA8">
              <w:rPr>
                <w:b/>
                <w:bCs/>
                <w:sz w:val="20"/>
              </w:rPr>
              <w:t>500 ml</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453373</w:t>
            </w: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52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11</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ESPONJA LIMPEZA, MATERIAL: LÃ DE AÇO CARBONO, FORMATO: RETANGULAR, APLICAÇÃO: LIMPEZA GERAL, CARACTERÍSTICAS ADICIONAIS: TEXTURA MACIA E ISENTA DE SINAIS DE OXIDAÇÃO, COMPRIMENTO MÍNIMO: 100 MM, LARGURA MÍNIMA: 75 MM</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306176</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15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ESPONJA DUPLA FACE ESPUMA DE POLIURETANO, COM FACE ANTIBACTÉRIAS, IMPEDINDO A PROLIFERAÇÃO DE FUNGOS. EMBALAGENS ATÓXICA, COM UMA UNIDADE DE 100 X 71 X 18 MM. COMPOSIÇÃO: LADO AMARELO: ESPUMA DE POLIURETANO COM BACTERICIDA. LADO VERDE: FIBRA SINTÉTICA COM ABRASIVO.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419326</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79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13</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FLANELA EM 100% ALGODÃO:TAMANHO APROXIMADO DE 40X6CM, NA COR LARANJA, MULTIUSO, DE 1ª QUALIDADE</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300142</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r>
      <w:tr w:rsidR="00712FA8" w:rsidRPr="00712FA8" w:rsidTr="004443A6">
        <w:trPr>
          <w:trHeight w:val="105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14</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INSETICIDA DOMESTICO, SPRAY DE</w:t>
            </w:r>
            <w:r w:rsidRPr="00712FA8">
              <w:rPr>
                <w:sz w:val="20"/>
              </w:rPr>
              <w:br/>
              <w:t xml:space="preserve">450ML, APLICACAO: ACAO MULTIPLA, TIPO: BAIXA TOXIDADE, COMPOSICAO: D`ALETRINA 0,135%, DTETRAMETRINA 0,10%, PARMETRINA 0,10%. </w:t>
            </w:r>
          </w:p>
        </w:tc>
        <w:tc>
          <w:tcPr>
            <w:tcW w:w="1134" w:type="dxa"/>
            <w:tcBorders>
              <w:top w:val="single" w:sz="4" w:space="0" w:color="auto"/>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SPRAY 400 ml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4443A6" w:rsidRPr="00712FA8" w:rsidRDefault="004443A6" w:rsidP="000B0A76">
            <w:pPr>
              <w:jc w:val="center"/>
              <w:rPr>
                <w:bCs/>
                <w:sz w:val="20"/>
              </w:rPr>
            </w:pPr>
            <w:r w:rsidRPr="00712FA8">
              <w:rPr>
                <w:bCs/>
                <w:sz w:val="20"/>
              </w:rPr>
              <w:t>Não localizado</w:t>
            </w:r>
          </w:p>
          <w:p w:rsidR="004443A6" w:rsidRPr="00712FA8" w:rsidRDefault="004443A6" w:rsidP="000B0A76">
            <w:pPr>
              <w:jc w:val="center"/>
              <w:rPr>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r>
      <w:tr w:rsidR="00712FA8" w:rsidRPr="00712FA8" w:rsidTr="004443A6">
        <w:trPr>
          <w:trHeight w:val="105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15</w:t>
            </w: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LIMPADOR MULTIUSO : INDICADO PARA LIMPEZA DE FOGÃO, AZULEIJO, FORMICAS, EXAUSTORES, GELADEIRAS E OUTRAS SUPERFÍCIES LAVÁVEIS. EMBALAGEM PULVERIZADORA COM 500 ML.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 500 ml</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293351</w:t>
            </w:r>
          </w:p>
          <w:p w:rsidR="004443A6" w:rsidRPr="00712FA8" w:rsidRDefault="004443A6" w:rsidP="000B0A76">
            <w:pPr>
              <w:jc w:val="right"/>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90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r>
      <w:tr w:rsidR="00712FA8" w:rsidRPr="00712FA8" w:rsidTr="004443A6">
        <w:trPr>
          <w:trHeight w:val="181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16</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LUVA LATEX EM BORRACHA NATURAL DE ALTA QUALIDADE COM PALMA ANTI-DERRAPANTE. RESISTÊNCIA QUÍMICA A DETERGENTES, SAIS, GORDURA ANIMAL, ÓLEOS VEGETAIS E ÁLCOOL. UTILIZADAS NA PREPARAÇÃO E MANIPULAÇÃO DE ALIMENTOS, SERVIÇOS DE CONSERVAÇÃO, LIMPEZA E MICRO-ELETRÔNICA. TAMANHO G (PAR).</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PAR</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450458</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171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17</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LUVA LATEX EM BORRACHA NATURAL DE ALTA QUALIDADE COM PALMA ANTI-DERRAPANTE. RESISTÊNCIA QUÍMICA A DETERGENTES, SAIS, GORDURA ANIMAL, ÓLEOS VEGETAIS E ÁLCOOL. UTILIZADAS NA PREPARAÇÃO E MANIPULAÇÃO DE ALIMENTOS, SERVIÇOS DE CONSERVAÇÃO, LIMPEZA E MICRO-ELETRÔNICA. TAMANHO M (PAR).</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PAR</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450458</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82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18</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LUVA LATEX EM BORRACHA NATURAL DE ALTA QUALIDADE COM PALMA ANTI-DERRAPANTE. RESISTÊNCIA QUÍMICA A DETERGENTES, SAIS, GORDURA ANIMAL, ÓLEOS VEGETAIS E ÁLCOOL. UTILIZADAS NA PREPARAÇÃO E MANIPULAÇÃO DE ALIMENTOS, SERVIÇOS DE CONSERVAÇÃO, LIMPEZA E MICRO-ELETRÔNICA. TAMANHO P (PAR).</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PAR</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450458</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163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19</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LUSTRADOR MÓVEIS, COMPONENTES: CERA MICROCRISTALINA E SOLVENTE ALIFÁTICO, AROMA: LAVANDA, APLICAÇÃO: MÓVEIS E SUPERFÍCIES LISAS, CARACTERÍSTICAS ADICIONAIS: BICO ECONÔMICO, VALIDADE MÍNIMA DE 2 ANOS, ASPECTO FÍSICO: LÍQUIDO, EMBALAGEM: 500ML.</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Emb.</w:t>
            </w:r>
          </w:p>
          <w:p w:rsidR="004443A6" w:rsidRPr="00712FA8" w:rsidRDefault="004443A6" w:rsidP="000B0A76">
            <w:pPr>
              <w:jc w:val="center"/>
              <w:rPr>
                <w:b/>
                <w:bCs/>
                <w:sz w:val="20"/>
              </w:rPr>
            </w:pPr>
            <w:r w:rsidRPr="00712FA8">
              <w:rPr>
                <w:b/>
                <w:bCs/>
                <w:sz w:val="20"/>
              </w:rPr>
              <w:t xml:space="preserve"> 500 ml</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300944</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130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20</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PANO MULTIUSO PCT COM 5 UNIDADES PANO LIMPEZA MULTIUSO,COMPOSICAO: 100 % FIBRAS VISCOSE, LATEX SINTETICO, CORANTE BACTERIOSTATICO, FRAGRANCIA., TRATAMENTO: ANTIBACTERIANO, COR: AZUL.</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226961</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54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21</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PANOS DE CHÃO – COM 85% MÍNIMO DE ALGODÃO, MEDIDA APROXIMADA DE 78X88 CM.</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352424</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240</w:t>
            </w:r>
          </w:p>
          <w:p w:rsidR="004443A6" w:rsidRPr="00712FA8" w:rsidRDefault="004443A6" w:rsidP="000B0A76">
            <w:pPr>
              <w:jc w:val="center"/>
              <w:rPr>
                <w:sz w:val="20"/>
              </w:rPr>
            </w:pPr>
          </w:p>
        </w:tc>
      </w:tr>
      <w:tr w:rsidR="00712FA8" w:rsidRPr="00712FA8" w:rsidTr="004443A6">
        <w:trPr>
          <w:trHeight w:val="214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22</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PAPEL TOALHA  BRANCO INTERFOLHADO, PACOTE COM 1000 (MIL) FOLHAS DE 2 DOBRAS, GOFRADO E DE ALTA QUALIDADE. FABRICADO COM MATERIAL PURO</w:t>
            </w:r>
            <w:r w:rsidRPr="00712FA8">
              <w:rPr>
                <w:sz w:val="20"/>
              </w:rPr>
              <w:br/>
              <w:t>(CELULOSE 100% VIRGEM), NÃO POSSUI ODOR,</w:t>
            </w:r>
            <w:r w:rsidRPr="00712FA8">
              <w:rPr>
                <w:sz w:val="20"/>
              </w:rPr>
              <w:br/>
              <w:t>ALTAMENTE ABSORVENTE E RESISTENTE AO ÚMIDO,</w:t>
            </w:r>
            <w:r w:rsidRPr="00712FA8">
              <w:rPr>
                <w:sz w:val="20"/>
              </w:rPr>
              <w:br/>
              <w:t xml:space="preserve">MEDIDA: 21,5X21CM.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1000 FLS.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436328</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200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115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23</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8"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PAPEL HIGIENICO C/ 300 M, EMBALAGENS COM 8 ROLOS. PAPEL DE FOLHA SIMPLES, 100% DE FIBRAS NATURAIS, PICOTADO, GOFRADO, BRANCO E NEUTRO.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FARDO 8 ROLOS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296845</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94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24</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nil"/>
              <w:right w:val="nil"/>
            </w:tcBorders>
            <w:shd w:val="clear" w:color="auto" w:fill="auto"/>
            <w:vAlign w:val="center"/>
            <w:hideMark/>
          </w:tcPr>
          <w:p w:rsidR="004443A6" w:rsidRPr="00712FA8" w:rsidRDefault="004443A6" w:rsidP="000B0A76">
            <w:pPr>
              <w:jc w:val="both"/>
              <w:rPr>
                <w:sz w:val="20"/>
              </w:rPr>
            </w:pPr>
            <w:r w:rsidRPr="00712FA8">
              <w:rPr>
                <w:sz w:val="20"/>
              </w:rPr>
              <w:t>PAPEL HIGIÊNICO FOLHAS SIMPLES, PICOTADO, BRANCO COM 30M, FARDO C/ 64 ROLOS</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FARDO 64 ROLOS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293194</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40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72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p>
          <w:p w:rsidR="004443A6" w:rsidRPr="00712FA8" w:rsidRDefault="004443A6" w:rsidP="000B0A76">
            <w:pPr>
              <w:jc w:val="center"/>
              <w:rPr>
                <w:sz w:val="20"/>
              </w:rPr>
            </w:pPr>
            <w:r w:rsidRPr="00712FA8">
              <w:rPr>
                <w:sz w:val="20"/>
              </w:rPr>
              <w:t>25</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single" w:sz="4" w:space="0" w:color="auto"/>
              <w:left w:val="single" w:sz="4" w:space="0" w:color="auto"/>
              <w:bottom w:val="single" w:sz="4" w:space="0" w:color="auto"/>
              <w:right w:val="nil"/>
            </w:tcBorders>
            <w:shd w:val="clear" w:color="auto" w:fill="auto"/>
            <w:noWrap/>
            <w:vAlign w:val="center"/>
            <w:hideMark/>
          </w:tcPr>
          <w:p w:rsidR="004443A6" w:rsidRPr="00712FA8" w:rsidRDefault="004443A6" w:rsidP="000B0A76">
            <w:pPr>
              <w:jc w:val="both"/>
              <w:rPr>
                <w:sz w:val="20"/>
              </w:rPr>
            </w:pPr>
            <w:r w:rsidRPr="00712FA8">
              <w:rPr>
                <w:sz w:val="20"/>
              </w:rPr>
              <w:t xml:space="preserve">REFIL GOLD FLOW WFS 004 PARA PURIFICADOR DE ÁGUA MASTER FRIO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449088</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4</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6</w:t>
            </w:r>
          </w:p>
          <w:p w:rsidR="004443A6" w:rsidRPr="00712FA8" w:rsidRDefault="004443A6" w:rsidP="000B0A76">
            <w:pPr>
              <w:jc w:val="center"/>
              <w:rPr>
                <w:sz w:val="20"/>
              </w:rPr>
            </w:pPr>
          </w:p>
        </w:tc>
      </w:tr>
      <w:tr w:rsidR="00712FA8" w:rsidRPr="00712FA8" w:rsidTr="004443A6">
        <w:trPr>
          <w:trHeight w:val="66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26</w:t>
            </w:r>
          </w:p>
          <w:p w:rsidR="004443A6" w:rsidRPr="00712FA8" w:rsidRDefault="004443A6" w:rsidP="000B0A76">
            <w:pPr>
              <w:jc w:val="center"/>
              <w:rPr>
                <w:sz w:val="20"/>
              </w:rPr>
            </w:pPr>
          </w:p>
        </w:tc>
        <w:tc>
          <w:tcPr>
            <w:tcW w:w="3827" w:type="dxa"/>
            <w:tcBorders>
              <w:top w:val="nil"/>
              <w:left w:val="nil"/>
              <w:bottom w:val="nil"/>
              <w:right w:val="nil"/>
            </w:tcBorders>
            <w:shd w:val="clear" w:color="auto" w:fill="auto"/>
            <w:noWrap/>
            <w:vAlign w:val="center"/>
            <w:hideMark/>
          </w:tcPr>
          <w:p w:rsidR="004443A6" w:rsidRPr="00712FA8" w:rsidRDefault="004443A6" w:rsidP="000B0A76">
            <w:pPr>
              <w:jc w:val="both"/>
              <w:rPr>
                <w:sz w:val="20"/>
              </w:rPr>
            </w:pPr>
            <w:r w:rsidRPr="00712FA8">
              <w:rPr>
                <w:sz w:val="20"/>
              </w:rPr>
              <w:t xml:space="preserve">REFIL GOLD FLOW WFS 006 PARA PURIFICADOR DE ÁGUA MASTER FRIO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449088</w:t>
            </w: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10</w:t>
            </w: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w:t>
            </w:r>
          </w:p>
          <w:p w:rsidR="004443A6" w:rsidRPr="00712FA8" w:rsidRDefault="004443A6" w:rsidP="000B0A76">
            <w:pPr>
              <w:jc w:val="center"/>
              <w:rPr>
                <w:sz w:val="20"/>
              </w:rPr>
            </w:pPr>
          </w:p>
        </w:tc>
      </w:tr>
      <w:tr w:rsidR="00712FA8" w:rsidRPr="00712FA8" w:rsidTr="004443A6">
        <w:trPr>
          <w:trHeight w:val="94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27</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single" w:sz="4" w:space="0" w:color="auto"/>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RODO, MATERIAL CABO: MADEIRA, MATERIAL SUPORTE: PLÁSTICO, COMPRIMENTO SUPORTE: 30 CM, QUANTIDADE BORRACHAS: 2 UM, CARACTERÍSTICAS ADICIONAIS: CABO COM ROSCA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288874</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24</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60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79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28</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SABÃO EM PÓ EMBALAGEM EM PACOTE COM 1KG. LIMPEZA DOMESTICA. ASPECTO: PO, MODELO: 1ª LINHA, FRAGRÂNCIA: TRADICIONAL.</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 xml:space="preserve">EMB. </w:t>
            </w:r>
          </w:p>
          <w:p w:rsidR="004443A6" w:rsidRPr="00712FA8" w:rsidRDefault="004443A6" w:rsidP="000B0A76">
            <w:pPr>
              <w:jc w:val="center"/>
              <w:rPr>
                <w:b/>
                <w:bCs/>
                <w:sz w:val="20"/>
              </w:rPr>
            </w:pPr>
            <w:r w:rsidRPr="00712FA8">
              <w:rPr>
                <w:b/>
                <w:bCs/>
                <w:sz w:val="20"/>
              </w:rPr>
              <w:t>1 KG</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226789</w:t>
            </w: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79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29</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SABAO NEUTRO (LIMPEZA DOMESTICA), ASPECTO: BARRA, COMPOSICAO: GLICERINA, ACAO: BIODEGRADAVEL.</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30414</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25</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50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130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30</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SACO LIXO,CONVENCIONAL ,MATERIAL: POLIETILENO ALTA DENSIDADE, CAPACIDADE: 30 L, TIPO COSTURA: SIMPLES, TRANSPARENCIA: OPACO, ESPESSURA: 0,10 MM. PCT C/ 10 UND. O FORNECEDOR DEVERÁ ENVIAR UMA AMOSTRA DO PRODUTO.</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 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403319</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180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300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130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31</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SACO LIXO,CONVENCIONAL ,MATERIAL: POLIETILENO ALTA DENSIDADE, CAPACIDADE: 60 L, TIPO COSTURA: SIMPLES, TRANSPARENCIA: OPACO, ESPESSURA: 0,10 MM. PCT C/ 10 UND. O FORNECEDOR DEVERÁ ENVIAR UMA AMOSTRA DO PRODUTO.</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 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470832</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102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32</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single" w:sz="4" w:space="0" w:color="auto"/>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SACO PLÁSTICO LIXO, CAPACIDADE: 100 L, COR: AMARELA, LARGURA: 90 CM, ALTURA: 95 CM, CARACTERÍSTICAS ADICIONAIS: PEÇA ÚNICA,GRAMATURA 12 G,M2,IDENTIFICADO, APLICAÇÃO: COLETA DE LIXO, MATERIAL: POLIETILENO ALTA DENSIDADE</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PCT. 10 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394465</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80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120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105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33</w:t>
            </w:r>
          </w:p>
          <w:p w:rsidR="004443A6" w:rsidRPr="00712FA8" w:rsidRDefault="004443A6" w:rsidP="000B0A76">
            <w:pPr>
              <w:jc w:val="center"/>
              <w:rPr>
                <w:sz w:val="20"/>
              </w:rPr>
            </w:pPr>
          </w:p>
          <w:p w:rsidR="004443A6" w:rsidRPr="00712FA8" w:rsidRDefault="004443A6" w:rsidP="000B0A76">
            <w:pPr>
              <w:jc w:val="center"/>
              <w:rPr>
                <w:sz w:val="20"/>
              </w:rPr>
            </w:pP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 xml:space="preserve">VASSOURA PIAÇAVA - 1ª LINHA, CHAPA 3, CABO DE MADEIRA 130 CM  RECOMENDADA PARA VARRER PISOS SECOS E MOLHADOS, MATERIAIS SOLTOS (PAPÉIS, RESTOS DE ALIMENTOS ETC). </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469862</w:t>
            </w:r>
          </w:p>
          <w:p w:rsidR="004443A6" w:rsidRPr="00712FA8" w:rsidRDefault="004443A6" w:rsidP="000B0A76">
            <w:pPr>
              <w:jc w:val="center"/>
              <w:rPr>
                <w:b/>
                <w:bCs/>
                <w:sz w:val="20"/>
              </w:rPr>
            </w:pPr>
          </w:p>
          <w:p w:rsidR="004443A6" w:rsidRPr="00712FA8" w:rsidRDefault="004443A6" w:rsidP="000B0A76">
            <w:pPr>
              <w:jc w:val="center"/>
              <w:rPr>
                <w:b/>
                <w:bCs/>
                <w:sz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30</w:t>
            </w:r>
          </w:p>
          <w:p w:rsidR="004443A6" w:rsidRPr="00712FA8" w:rsidRDefault="004443A6" w:rsidP="000B0A76">
            <w:pPr>
              <w:jc w:val="center"/>
              <w:rPr>
                <w:sz w:val="20"/>
              </w:rPr>
            </w:pPr>
          </w:p>
          <w:p w:rsidR="004443A6" w:rsidRPr="00712FA8" w:rsidRDefault="004443A6" w:rsidP="000B0A76">
            <w:pPr>
              <w:jc w:val="center"/>
              <w:rPr>
                <w:sz w:val="20"/>
              </w:rPr>
            </w:pP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60</w:t>
            </w:r>
          </w:p>
          <w:p w:rsidR="004443A6" w:rsidRPr="00712FA8" w:rsidRDefault="004443A6" w:rsidP="000B0A76">
            <w:pPr>
              <w:jc w:val="center"/>
              <w:rPr>
                <w:sz w:val="20"/>
              </w:rPr>
            </w:pPr>
          </w:p>
          <w:p w:rsidR="004443A6" w:rsidRPr="00712FA8" w:rsidRDefault="004443A6" w:rsidP="000B0A76">
            <w:pPr>
              <w:jc w:val="center"/>
              <w:rPr>
                <w:sz w:val="20"/>
              </w:rPr>
            </w:pPr>
          </w:p>
        </w:tc>
      </w:tr>
      <w:tr w:rsidR="00712FA8" w:rsidRPr="00712FA8" w:rsidTr="004443A6">
        <w:trPr>
          <w:trHeight w:val="30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34</w:t>
            </w: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ESCOVA SANITÁRIA COM CABO E ESTOJO</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333358</w:t>
            </w: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w:t>
            </w:r>
          </w:p>
        </w:tc>
        <w:tc>
          <w:tcPr>
            <w:tcW w:w="1417" w:type="dxa"/>
            <w:tcBorders>
              <w:top w:val="nil"/>
              <w:left w:val="nil"/>
              <w:bottom w:val="single" w:sz="4" w:space="0" w:color="auto"/>
              <w:right w:val="single" w:sz="4" w:space="0" w:color="auto"/>
            </w:tcBorders>
            <w:shd w:val="clear" w:color="auto" w:fill="auto"/>
            <w:vAlign w:val="bottom"/>
            <w:hideMark/>
          </w:tcPr>
          <w:p w:rsidR="004443A6" w:rsidRPr="00712FA8" w:rsidRDefault="004443A6" w:rsidP="000B0A76">
            <w:pPr>
              <w:jc w:val="center"/>
              <w:rPr>
                <w:sz w:val="20"/>
              </w:rPr>
            </w:pPr>
            <w:r w:rsidRPr="00712FA8">
              <w:rPr>
                <w:sz w:val="20"/>
              </w:rPr>
              <w:t>20</w:t>
            </w:r>
          </w:p>
        </w:tc>
      </w:tr>
      <w:tr w:rsidR="00712FA8" w:rsidRPr="00712FA8" w:rsidTr="004443A6">
        <w:trPr>
          <w:trHeight w:val="51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35</w:t>
            </w:r>
          </w:p>
        </w:tc>
        <w:tc>
          <w:tcPr>
            <w:tcW w:w="3827" w:type="dxa"/>
            <w:tcBorders>
              <w:top w:val="nil"/>
              <w:left w:val="nil"/>
              <w:bottom w:val="single" w:sz="4" w:space="0" w:color="auto"/>
              <w:right w:val="nil"/>
            </w:tcBorders>
            <w:shd w:val="clear" w:color="auto" w:fill="auto"/>
            <w:vAlign w:val="center"/>
            <w:hideMark/>
          </w:tcPr>
          <w:p w:rsidR="004443A6" w:rsidRPr="00712FA8" w:rsidRDefault="004443A6" w:rsidP="000B0A76">
            <w:pPr>
              <w:jc w:val="both"/>
              <w:rPr>
                <w:sz w:val="20"/>
              </w:rPr>
            </w:pPr>
            <w:r w:rsidRPr="00712FA8">
              <w:rPr>
                <w:sz w:val="20"/>
              </w:rPr>
              <w:t>VASSOURÃO PIAÇAVA 40 CM, CABO DE MADEIRA 120 CM</w:t>
            </w:r>
          </w:p>
        </w:tc>
        <w:tc>
          <w:tcPr>
            <w:tcW w:w="1134" w:type="dxa"/>
            <w:tcBorders>
              <w:top w:val="nil"/>
              <w:left w:val="single" w:sz="4" w:space="0" w:color="auto"/>
              <w:bottom w:val="single" w:sz="4" w:space="0" w:color="auto"/>
              <w:right w:val="single" w:sz="4" w:space="0" w:color="auto"/>
            </w:tcBorders>
          </w:tcPr>
          <w:p w:rsidR="004443A6" w:rsidRPr="00712FA8" w:rsidRDefault="004443A6" w:rsidP="000B0A76">
            <w:pPr>
              <w:jc w:val="center"/>
              <w:rPr>
                <w:b/>
                <w:bCs/>
                <w:sz w:val="20"/>
              </w:rPr>
            </w:pPr>
          </w:p>
          <w:p w:rsidR="004443A6" w:rsidRPr="00712FA8" w:rsidRDefault="004443A6" w:rsidP="000B0A76">
            <w:pPr>
              <w:jc w:val="center"/>
              <w:rPr>
                <w:b/>
                <w:bCs/>
                <w:sz w:val="20"/>
              </w:rPr>
            </w:pPr>
            <w:r w:rsidRPr="00712FA8">
              <w:rPr>
                <w:b/>
                <w:bCs/>
                <w:sz w:val="20"/>
              </w:rPr>
              <w:t>UND</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4443A6" w:rsidRPr="00712FA8" w:rsidRDefault="004443A6" w:rsidP="000B0A76">
            <w:pPr>
              <w:jc w:val="center"/>
              <w:rPr>
                <w:b/>
                <w:bCs/>
                <w:sz w:val="20"/>
              </w:rPr>
            </w:pPr>
            <w:r w:rsidRPr="00712FA8">
              <w:rPr>
                <w:b/>
                <w:bCs/>
                <w:sz w:val="20"/>
              </w:rPr>
              <w:t>421697</w:t>
            </w:r>
          </w:p>
        </w:tc>
        <w:tc>
          <w:tcPr>
            <w:tcW w:w="1418"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6</w:t>
            </w:r>
          </w:p>
        </w:tc>
        <w:tc>
          <w:tcPr>
            <w:tcW w:w="1417" w:type="dxa"/>
            <w:tcBorders>
              <w:top w:val="nil"/>
              <w:left w:val="nil"/>
              <w:bottom w:val="single" w:sz="4" w:space="0" w:color="auto"/>
              <w:right w:val="single" w:sz="4" w:space="0" w:color="auto"/>
            </w:tcBorders>
            <w:shd w:val="clear" w:color="auto" w:fill="auto"/>
            <w:noWrap/>
            <w:vAlign w:val="bottom"/>
            <w:hideMark/>
          </w:tcPr>
          <w:p w:rsidR="004443A6" w:rsidRPr="00712FA8" w:rsidRDefault="004443A6" w:rsidP="000B0A76">
            <w:pPr>
              <w:jc w:val="center"/>
              <w:rPr>
                <w:sz w:val="20"/>
              </w:rPr>
            </w:pPr>
            <w:r w:rsidRPr="00712FA8">
              <w:rPr>
                <w:sz w:val="20"/>
              </w:rPr>
              <w:t>12</w:t>
            </w:r>
          </w:p>
        </w:tc>
      </w:tr>
    </w:tbl>
    <w:p w:rsidR="00100E06" w:rsidRPr="00712FA8" w:rsidRDefault="00100E06" w:rsidP="00100E06">
      <w:pPr>
        <w:autoSpaceDE w:val="0"/>
        <w:autoSpaceDN w:val="0"/>
        <w:adjustRightInd w:val="0"/>
        <w:jc w:val="both"/>
        <w:rPr>
          <w:sz w:val="24"/>
          <w:szCs w:val="24"/>
        </w:rPr>
      </w:pPr>
    </w:p>
    <w:p w:rsidR="002E20EA" w:rsidRPr="00712FA8" w:rsidRDefault="002E20EA" w:rsidP="002E20EA">
      <w:pPr>
        <w:spacing w:before="120" w:after="120"/>
        <w:jc w:val="both"/>
        <w:rPr>
          <w:sz w:val="24"/>
          <w:szCs w:val="24"/>
        </w:rPr>
      </w:pPr>
      <w:r w:rsidRPr="00712FA8">
        <w:rPr>
          <w:sz w:val="24"/>
          <w:szCs w:val="24"/>
        </w:rPr>
        <w:t>1.1.1 – As quantidades máximas e mínimas ora dispostas são mera estimativa, elaboradas com intuito de orientar a empresa na apresentação de sua proposta, não obrigando a Administração a adquirir a quantidade mínima ou integral dos serviços.</w:t>
      </w:r>
    </w:p>
    <w:p w:rsidR="003B1B44" w:rsidRPr="00712FA8" w:rsidRDefault="003B1B44" w:rsidP="00EC32CF">
      <w:pPr>
        <w:spacing w:before="120" w:after="120"/>
        <w:jc w:val="both"/>
        <w:rPr>
          <w:b/>
          <w:sz w:val="24"/>
          <w:szCs w:val="24"/>
        </w:rPr>
      </w:pPr>
      <w:r w:rsidRPr="00712FA8">
        <w:rPr>
          <w:b/>
          <w:sz w:val="24"/>
          <w:szCs w:val="24"/>
        </w:rPr>
        <w:t>2 – OBRIGAÇÕES DA CONTRATADA</w:t>
      </w:r>
      <w:r w:rsidR="00966B8E" w:rsidRPr="00712FA8">
        <w:rPr>
          <w:b/>
          <w:sz w:val="24"/>
          <w:szCs w:val="24"/>
        </w:rPr>
        <w:t xml:space="preserve"> </w:t>
      </w:r>
    </w:p>
    <w:p w:rsidR="00AF313D" w:rsidRPr="00712FA8" w:rsidRDefault="00AF313D" w:rsidP="00AF313D">
      <w:pPr>
        <w:spacing w:line="360" w:lineRule="auto"/>
        <w:jc w:val="both"/>
        <w:rPr>
          <w:sz w:val="24"/>
        </w:rPr>
      </w:pPr>
      <w:r w:rsidRPr="00712FA8">
        <w:rPr>
          <w:sz w:val="24"/>
        </w:rPr>
        <w:t>2.1 – A CONTRATADA deve cumprir todas as obrigações constantes no instrumento convocatório, seus anexos e sua proposta, assumindo como exclusivamente seus os riscos e as despesas decorrentes da boa execução do objeto e, ainda:</w:t>
      </w:r>
    </w:p>
    <w:p w:rsidR="00AF313D" w:rsidRPr="00712FA8" w:rsidRDefault="00AF313D" w:rsidP="00AF313D">
      <w:pPr>
        <w:spacing w:line="360" w:lineRule="auto"/>
        <w:ind w:left="708"/>
        <w:jc w:val="both"/>
        <w:rPr>
          <w:sz w:val="24"/>
        </w:rPr>
      </w:pPr>
      <w:r w:rsidRPr="00712FA8">
        <w:rPr>
          <w:sz w:val="24"/>
        </w:rPr>
        <w:t xml:space="preserve">2.1.1 – Efetuar a entrega do objeto em perfeitas condições, conforme especificações, prazo e local constantes no Termo de Referência e seus anexos, acompanhado da respectiva nota fiscal, na qual constarão as indicações referentes a: marca, fabricante, modelo e prazo de validade; </w:t>
      </w:r>
    </w:p>
    <w:p w:rsidR="00AF313D" w:rsidRPr="00712FA8" w:rsidRDefault="00AF313D" w:rsidP="00AF313D">
      <w:pPr>
        <w:spacing w:line="360" w:lineRule="auto"/>
        <w:ind w:left="708"/>
        <w:jc w:val="both"/>
        <w:rPr>
          <w:sz w:val="24"/>
        </w:rPr>
      </w:pPr>
      <w:r w:rsidRPr="00712FA8">
        <w:rPr>
          <w:sz w:val="24"/>
        </w:rPr>
        <w:t>2.1.2 – Responsabilizar-se pelos vícios e danos decorrentes do objeto, de acordo com o Código de Defesa do Consumidor (Lei nº 8.078/1990);</w:t>
      </w:r>
    </w:p>
    <w:p w:rsidR="00AF313D" w:rsidRPr="00712FA8" w:rsidRDefault="00AF313D" w:rsidP="00AF313D">
      <w:pPr>
        <w:spacing w:line="360" w:lineRule="auto"/>
        <w:ind w:left="708"/>
        <w:jc w:val="both"/>
        <w:rPr>
          <w:sz w:val="24"/>
        </w:rPr>
      </w:pPr>
      <w:r w:rsidRPr="00712FA8">
        <w:rPr>
          <w:sz w:val="24"/>
        </w:rPr>
        <w:t>2.1.3 – Substituir, reparar ou corrigir, às suas expensas, em até 05(cinco) dias úteis, o objeto com avarias ou defeitos;</w:t>
      </w:r>
    </w:p>
    <w:p w:rsidR="00AF313D" w:rsidRPr="00712FA8" w:rsidRDefault="00AF313D" w:rsidP="00AF313D">
      <w:pPr>
        <w:spacing w:line="360" w:lineRule="auto"/>
        <w:ind w:left="708"/>
        <w:jc w:val="both"/>
        <w:rPr>
          <w:sz w:val="24"/>
        </w:rPr>
      </w:pPr>
      <w:r w:rsidRPr="00712FA8">
        <w:rPr>
          <w:sz w:val="24"/>
        </w:rPr>
        <w:t>2.1.4 – Comunicar à Administração, com antecedência mínima de 24 (vinte e quatro) horas que antecede a data da entrega, os motivos que impossibilitem o cumprimento do prazo previsto, com a devida comprovação;</w:t>
      </w:r>
    </w:p>
    <w:p w:rsidR="00AF313D" w:rsidRPr="00712FA8" w:rsidRDefault="00AF313D" w:rsidP="00AF313D">
      <w:pPr>
        <w:spacing w:line="360" w:lineRule="auto"/>
        <w:ind w:left="708"/>
        <w:jc w:val="both"/>
        <w:rPr>
          <w:sz w:val="24"/>
        </w:rPr>
      </w:pPr>
      <w:r w:rsidRPr="00712FA8">
        <w:rPr>
          <w:sz w:val="24"/>
        </w:rPr>
        <w:t>2.1.5 – Manter, durante toda a execução do contrato, em compatibilidade com as obrigações assumidas, todas as condições de habilitação e qualificação exigidas na licitação;</w:t>
      </w:r>
    </w:p>
    <w:p w:rsidR="00AF313D" w:rsidRPr="00712FA8" w:rsidRDefault="00AF313D" w:rsidP="00AF313D">
      <w:pPr>
        <w:spacing w:line="360" w:lineRule="auto"/>
        <w:ind w:left="708"/>
        <w:jc w:val="both"/>
        <w:rPr>
          <w:sz w:val="24"/>
        </w:rPr>
      </w:pPr>
      <w:r w:rsidRPr="00712FA8">
        <w:rPr>
          <w:sz w:val="24"/>
        </w:rPr>
        <w:t>2.1.6 – Indicar preposto para representá-la durante a execução do contrato;</w:t>
      </w:r>
    </w:p>
    <w:p w:rsidR="00AF313D" w:rsidRPr="00712FA8" w:rsidRDefault="00AF313D" w:rsidP="00AF313D">
      <w:pPr>
        <w:spacing w:line="360" w:lineRule="auto"/>
        <w:ind w:left="708"/>
        <w:jc w:val="both"/>
        <w:rPr>
          <w:sz w:val="24"/>
        </w:rPr>
      </w:pPr>
      <w:r w:rsidRPr="00712FA8">
        <w:rPr>
          <w:sz w:val="24"/>
        </w:rPr>
        <w:t>2.1.7 – Comunicar à Administração sobre qualquer alteração no endereço, conta bancária ou outros dados necessários para recebimento de correspondência, enquanto perdurar os efeitos da contratação;</w:t>
      </w:r>
    </w:p>
    <w:p w:rsidR="00AF313D" w:rsidRPr="00712FA8" w:rsidRDefault="00AF313D" w:rsidP="00AF313D">
      <w:pPr>
        <w:spacing w:line="360" w:lineRule="auto"/>
        <w:ind w:left="708"/>
        <w:jc w:val="both"/>
        <w:rPr>
          <w:sz w:val="24"/>
        </w:rPr>
      </w:pPr>
      <w:r w:rsidRPr="00712FA8">
        <w:rPr>
          <w:sz w:val="24"/>
        </w:rPr>
        <w:t>2.1.8 – Receber as comunicações da Administração e respondê-las ou atendê-las nos prazos específicos constantes da comunicação;</w:t>
      </w:r>
    </w:p>
    <w:p w:rsidR="00AF313D" w:rsidRPr="00712FA8" w:rsidRDefault="00AF313D" w:rsidP="00AF313D">
      <w:pPr>
        <w:spacing w:line="360" w:lineRule="auto"/>
        <w:ind w:left="708"/>
        <w:jc w:val="both"/>
        <w:rPr>
          <w:sz w:val="24"/>
        </w:rPr>
      </w:pPr>
      <w:r w:rsidRPr="00712FA8">
        <w:rPr>
          <w:sz w:val="24"/>
        </w:rPr>
        <w:t>2.1.9 – Arcar com todas as despesas diretas e indiretas decorrentes do objeto, tais como tributos, encargos sociais e trabalhistas, transporte, depósito e entrega dos objetos;</w:t>
      </w:r>
    </w:p>
    <w:p w:rsidR="00AF313D" w:rsidRPr="00712FA8" w:rsidRDefault="00AF313D" w:rsidP="00AF313D">
      <w:pPr>
        <w:spacing w:line="360" w:lineRule="auto"/>
        <w:ind w:left="708"/>
        <w:jc w:val="both"/>
        <w:rPr>
          <w:rFonts w:eastAsia="Calibri"/>
          <w:sz w:val="24"/>
          <w:lang w:eastAsia="en-US"/>
        </w:rPr>
      </w:pPr>
      <w:r w:rsidRPr="00712FA8">
        <w:rPr>
          <w:rFonts w:eastAsia="Calibri"/>
          <w:sz w:val="24"/>
          <w:lang w:eastAsia="en-US"/>
        </w:rPr>
        <w:t>2.1.10 – Apresentar no momento da assinatura do contrato, caso seja Fundação,  junto ao ato constitutivo, a Certidão de Regularidade expedida pelo Ministério Público do Rio de Janeiro, Promotoria de Justiça das Fundações, conforme determina a Resolução Complementar nº 15/2005;</w:t>
      </w:r>
    </w:p>
    <w:p w:rsidR="00AF313D" w:rsidRPr="00712FA8" w:rsidRDefault="00AF313D" w:rsidP="00AF313D">
      <w:pPr>
        <w:spacing w:line="360" w:lineRule="auto"/>
        <w:ind w:left="708"/>
        <w:jc w:val="both"/>
        <w:rPr>
          <w:rFonts w:eastAsia="Calibri"/>
          <w:sz w:val="24"/>
          <w:lang w:eastAsia="en-US"/>
        </w:rPr>
      </w:pPr>
      <w:r w:rsidRPr="00712FA8">
        <w:rPr>
          <w:rFonts w:eastAsia="Calibri"/>
          <w:sz w:val="24"/>
          <w:lang w:eastAsia="en-US"/>
        </w:rPr>
        <w:t>2.1.11 – Apresentar, no momento da assinatura contratual, Planilha de Composição de Custos.</w:t>
      </w:r>
    </w:p>
    <w:p w:rsidR="00AF313D" w:rsidRPr="00712FA8" w:rsidRDefault="00AF313D" w:rsidP="00AF313D">
      <w:pPr>
        <w:widowControl w:val="0"/>
        <w:tabs>
          <w:tab w:val="left" w:pos="2342"/>
        </w:tabs>
        <w:autoSpaceDE w:val="0"/>
        <w:autoSpaceDN w:val="0"/>
        <w:spacing w:line="360" w:lineRule="auto"/>
        <w:ind w:left="709" w:right="-1"/>
        <w:jc w:val="both"/>
        <w:rPr>
          <w:sz w:val="24"/>
          <w:lang w:val="pt-PT" w:eastAsia="en-US"/>
        </w:rPr>
      </w:pPr>
      <w:r w:rsidRPr="00712FA8">
        <w:rPr>
          <w:rFonts w:eastAsia="Dotum"/>
          <w:sz w:val="24"/>
        </w:rPr>
        <w:t>2.1.12 – Em caso de desistência do fornecimento, a CONTRATADA deverá comunicar à Administração, com prazo de 30 (trinta) dias, devendo cumprir eventuais ordens de execução emitidas nesse prazo.</w:t>
      </w:r>
    </w:p>
    <w:p w:rsidR="00AF313D" w:rsidRPr="00712FA8" w:rsidRDefault="00AF313D" w:rsidP="00EC32CF">
      <w:pPr>
        <w:spacing w:before="120" w:after="120"/>
        <w:jc w:val="both"/>
        <w:rPr>
          <w:b/>
          <w:sz w:val="24"/>
          <w:szCs w:val="24"/>
        </w:rPr>
      </w:pPr>
    </w:p>
    <w:p w:rsidR="003B1B44" w:rsidRPr="00712FA8" w:rsidRDefault="003B1B44" w:rsidP="00EC32CF">
      <w:pPr>
        <w:spacing w:before="120" w:after="120"/>
        <w:jc w:val="both"/>
        <w:rPr>
          <w:b/>
          <w:sz w:val="24"/>
          <w:szCs w:val="24"/>
        </w:rPr>
      </w:pPr>
      <w:r w:rsidRPr="00712FA8">
        <w:rPr>
          <w:b/>
          <w:sz w:val="24"/>
          <w:szCs w:val="24"/>
        </w:rPr>
        <w:t>3 – OBRIGAÇÕES DA ADMINISTRAÇÃO</w:t>
      </w:r>
    </w:p>
    <w:p w:rsidR="004443A6" w:rsidRPr="00712FA8" w:rsidRDefault="004443A6" w:rsidP="004443A6">
      <w:pPr>
        <w:spacing w:before="120" w:after="120"/>
        <w:jc w:val="both"/>
        <w:rPr>
          <w:sz w:val="24"/>
          <w:szCs w:val="24"/>
        </w:rPr>
      </w:pPr>
      <w:r w:rsidRPr="00712FA8">
        <w:rPr>
          <w:sz w:val="24"/>
          <w:szCs w:val="24"/>
        </w:rPr>
        <w:t>3.1 – A Administração está sujeita às seguintes obrigações:</w:t>
      </w:r>
    </w:p>
    <w:p w:rsidR="004443A6" w:rsidRPr="00712FA8" w:rsidRDefault="004443A6" w:rsidP="004443A6">
      <w:pPr>
        <w:spacing w:before="120" w:after="120"/>
        <w:jc w:val="both"/>
        <w:rPr>
          <w:sz w:val="24"/>
          <w:szCs w:val="24"/>
        </w:rPr>
      </w:pPr>
      <w:r w:rsidRPr="00712FA8">
        <w:rPr>
          <w:sz w:val="24"/>
          <w:szCs w:val="24"/>
        </w:rPr>
        <w:t xml:space="preserve"> 3.1.1 – Emitir a ordem de fornecimento e receber o objeto no prazo e condições estabelecidas no instrumento convocatório e seus anexos;</w:t>
      </w:r>
    </w:p>
    <w:p w:rsidR="004443A6" w:rsidRPr="00712FA8" w:rsidRDefault="004443A6" w:rsidP="004443A6">
      <w:pPr>
        <w:spacing w:before="120" w:after="120"/>
        <w:jc w:val="both"/>
        <w:rPr>
          <w:sz w:val="24"/>
          <w:szCs w:val="24"/>
        </w:rPr>
      </w:pPr>
      <w:r w:rsidRPr="00712FA8">
        <w:rPr>
          <w:sz w:val="24"/>
          <w:szCs w:val="24"/>
        </w:rPr>
        <w:t xml:space="preserve"> 3.1.2 – Verificar minuciosamente, no prazo fixado, a conformidade dos bens recebidos provisoriamente com as especificações constantes do instrumento convocatório e da proposta, para fins de aceitação e recebimento definitivo;</w:t>
      </w:r>
    </w:p>
    <w:p w:rsidR="004443A6" w:rsidRPr="00712FA8" w:rsidRDefault="004443A6" w:rsidP="004443A6">
      <w:pPr>
        <w:spacing w:before="120" w:after="120"/>
        <w:jc w:val="both"/>
        <w:rPr>
          <w:sz w:val="24"/>
          <w:szCs w:val="24"/>
        </w:rPr>
      </w:pPr>
      <w:r w:rsidRPr="00712FA8">
        <w:rPr>
          <w:sz w:val="24"/>
          <w:szCs w:val="24"/>
        </w:rPr>
        <w:t xml:space="preserve"> 3.1.3 – Comunicar à CONTRATADA, por escrito, sobre imperfeições, falhas ou irregularidades verificadas no objeto fornecido, para que seja substituído, reparado ou corrigido;</w:t>
      </w:r>
    </w:p>
    <w:p w:rsidR="004443A6" w:rsidRPr="00712FA8" w:rsidRDefault="004443A6" w:rsidP="004443A6">
      <w:pPr>
        <w:spacing w:before="120" w:after="120"/>
        <w:jc w:val="both"/>
        <w:rPr>
          <w:sz w:val="24"/>
          <w:szCs w:val="24"/>
        </w:rPr>
      </w:pPr>
      <w:r w:rsidRPr="00712FA8">
        <w:rPr>
          <w:sz w:val="24"/>
          <w:szCs w:val="24"/>
        </w:rPr>
        <w:t xml:space="preserve"> 3.1.4 – Acompanhar e fiscalizar o cumprimento das obrigações da CONTRATADA, através de comissão ou servidor especialmente designado para tanto, aplicando sanções administrativas em caso de descumprimento das obrigações sem justificativa;</w:t>
      </w:r>
    </w:p>
    <w:p w:rsidR="004443A6" w:rsidRPr="00712FA8" w:rsidRDefault="004443A6" w:rsidP="00966B8E">
      <w:pPr>
        <w:spacing w:before="120" w:after="120"/>
        <w:jc w:val="both"/>
        <w:rPr>
          <w:sz w:val="24"/>
          <w:szCs w:val="24"/>
        </w:rPr>
      </w:pPr>
      <w:r w:rsidRPr="00712FA8">
        <w:rPr>
          <w:sz w:val="24"/>
          <w:szCs w:val="24"/>
        </w:rPr>
        <w:t xml:space="preserve"> 3.1.5 – Efetuar o pagamento à CONTRATADA no valor correspondente ao fornecimento do objeto, no prazo e forma estabelecidos no instrumento convocatório e seus anexos;</w:t>
      </w:r>
    </w:p>
    <w:p w:rsidR="004443A6" w:rsidRPr="00712FA8" w:rsidRDefault="004443A6" w:rsidP="00966B8E">
      <w:pPr>
        <w:spacing w:before="120" w:after="120"/>
        <w:jc w:val="both"/>
        <w:rPr>
          <w:sz w:val="24"/>
          <w:szCs w:val="24"/>
        </w:rPr>
      </w:pPr>
      <w:r w:rsidRPr="00712FA8">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B1B44" w:rsidRPr="00712FA8" w:rsidRDefault="003B1B44" w:rsidP="00966B8E">
      <w:pPr>
        <w:spacing w:before="120" w:after="120"/>
        <w:jc w:val="both"/>
        <w:rPr>
          <w:b/>
          <w:sz w:val="24"/>
          <w:szCs w:val="24"/>
        </w:rPr>
      </w:pPr>
      <w:r w:rsidRPr="00712FA8">
        <w:rPr>
          <w:b/>
          <w:sz w:val="24"/>
          <w:szCs w:val="24"/>
        </w:rPr>
        <w:t>4 – DINÂMICA DE EXECUÇÃO E RECEBIMENTO DO CONTRATO</w:t>
      </w:r>
    </w:p>
    <w:p w:rsidR="004443A6" w:rsidRPr="00712FA8" w:rsidRDefault="004443A6" w:rsidP="00966B8E">
      <w:pPr>
        <w:spacing w:before="120" w:after="120"/>
        <w:jc w:val="both"/>
        <w:rPr>
          <w:sz w:val="24"/>
          <w:szCs w:val="24"/>
        </w:rPr>
      </w:pPr>
      <w:r w:rsidRPr="00712FA8">
        <w:rPr>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4443A6" w:rsidRPr="00712FA8" w:rsidRDefault="004443A6" w:rsidP="00966B8E">
      <w:pPr>
        <w:spacing w:before="120" w:after="120"/>
        <w:jc w:val="both"/>
        <w:rPr>
          <w:sz w:val="24"/>
          <w:szCs w:val="24"/>
        </w:rPr>
      </w:pPr>
      <w:r w:rsidRPr="00712FA8">
        <w:rPr>
          <w:sz w:val="24"/>
          <w:szCs w:val="24"/>
        </w:rPr>
        <w:t>4.2 – Os bens a serem adquiridos serão entregues em remessa parcelada, conforme ordens de fornecimento, em prazo máximo de 05 (cinco) dias úteis após o recebimento desta, nos seguintes endereços: Almoxarifado Geral - Praça Gov. Roberto Silveira, 44 – 2º andar – Centro – Bom Jardim / RJ</w:t>
      </w:r>
      <w:r w:rsidRPr="00712FA8">
        <w:rPr>
          <w:rFonts w:eastAsia="Calibri"/>
          <w:sz w:val="24"/>
          <w:szCs w:val="24"/>
          <w:lang w:eastAsia="zh-CN"/>
        </w:rPr>
        <w:t xml:space="preserve"> Telefone: (22) 2566-2916, de 2ª a 6ª feira de 09h às 17h, </w:t>
      </w:r>
      <w:r w:rsidRPr="00712FA8">
        <w:rPr>
          <w:sz w:val="24"/>
          <w:szCs w:val="24"/>
        </w:rPr>
        <w:t>e será recebido pela fiscalização ou por pessoa do CONTRATANTE autorizada para tal.</w:t>
      </w:r>
    </w:p>
    <w:p w:rsidR="004443A6" w:rsidRPr="00712FA8" w:rsidRDefault="004443A6" w:rsidP="00966B8E">
      <w:pPr>
        <w:spacing w:before="120" w:after="120"/>
        <w:jc w:val="both"/>
        <w:rPr>
          <w:sz w:val="24"/>
          <w:szCs w:val="24"/>
        </w:rPr>
      </w:pPr>
      <w:r w:rsidRPr="00712FA8">
        <w:rPr>
          <w:sz w:val="24"/>
          <w:szCs w:val="24"/>
        </w:rPr>
        <w:t>4.3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desde que ocorra fato superveniente, devidamente comprovado mediante justificativa idônea e autorização expressa da contratante.</w:t>
      </w:r>
    </w:p>
    <w:p w:rsidR="004443A6" w:rsidRPr="00712FA8" w:rsidRDefault="004443A6" w:rsidP="00966B8E">
      <w:pPr>
        <w:spacing w:before="120" w:after="120"/>
        <w:jc w:val="both"/>
        <w:rPr>
          <w:sz w:val="24"/>
          <w:szCs w:val="24"/>
        </w:rPr>
      </w:pPr>
      <w:r w:rsidRPr="00712FA8">
        <w:rPr>
          <w:sz w:val="24"/>
          <w:szCs w:val="24"/>
        </w:rPr>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4443A6" w:rsidRPr="00712FA8" w:rsidRDefault="004443A6" w:rsidP="00966B8E">
      <w:pPr>
        <w:spacing w:before="120" w:after="120"/>
        <w:jc w:val="both"/>
        <w:rPr>
          <w:sz w:val="24"/>
          <w:szCs w:val="24"/>
        </w:rPr>
      </w:pPr>
      <w:r w:rsidRPr="00712FA8">
        <w:rPr>
          <w:sz w:val="24"/>
          <w:szCs w:val="24"/>
        </w:rPr>
        <w:t xml:space="preserve">4.5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4443A6" w:rsidRPr="00712FA8" w:rsidRDefault="004443A6" w:rsidP="00966B8E">
      <w:pPr>
        <w:spacing w:before="120" w:after="120"/>
        <w:jc w:val="both"/>
        <w:rPr>
          <w:sz w:val="24"/>
          <w:szCs w:val="24"/>
        </w:rPr>
      </w:pPr>
      <w:r w:rsidRPr="00712FA8">
        <w:rPr>
          <w:sz w:val="24"/>
          <w:szCs w:val="24"/>
        </w:rPr>
        <w:t>4.6 – Os bens serão recebidos definitivamente no prazo de 05 (cinco) dias corridos, contados do recebimento provisório, após a verificação da qualidade e quantidade do material e consequente aceitação mediante termo circunstanciado ou ateste das notas fiscais.</w:t>
      </w:r>
    </w:p>
    <w:p w:rsidR="004443A6" w:rsidRPr="00712FA8" w:rsidRDefault="004443A6" w:rsidP="00966B8E">
      <w:pPr>
        <w:spacing w:before="120" w:after="120"/>
        <w:jc w:val="both"/>
        <w:rPr>
          <w:sz w:val="24"/>
          <w:szCs w:val="24"/>
        </w:rPr>
      </w:pPr>
      <w:r w:rsidRPr="00712FA8">
        <w:rPr>
          <w:sz w:val="24"/>
          <w:szCs w:val="24"/>
        </w:rPr>
        <w:t>4.7 – Caso a verificação de conformidade não seja procedida dentro do prazo fixado, reputar-se-á como realizada, consumando-se o recebimento definitivo no dia do esgotamento do prazo.</w:t>
      </w:r>
    </w:p>
    <w:p w:rsidR="004443A6" w:rsidRPr="00712FA8" w:rsidRDefault="004443A6" w:rsidP="00966B8E">
      <w:pPr>
        <w:spacing w:before="120" w:after="120"/>
        <w:jc w:val="both"/>
        <w:rPr>
          <w:sz w:val="24"/>
          <w:szCs w:val="24"/>
        </w:rPr>
      </w:pPr>
      <w:r w:rsidRPr="00712FA8">
        <w:rPr>
          <w:sz w:val="24"/>
          <w:szCs w:val="24"/>
        </w:rPr>
        <w:t>4.8 – O recebimento provisório ou definitivo do objeto não exclui a responsabilidade da CONTRATADA pelos prejuízos resultantes da incorreta execução do contrato.</w:t>
      </w:r>
    </w:p>
    <w:p w:rsidR="003B1B44" w:rsidRPr="00712FA8" w:rsidRDefault="003B1B44" w:rsidP="00966B8E">
      <w:pPr>
        <w:spacing w:before="120" w:after="120"/>
        <w:jc w:val="both"/>
        <w:rPr>
          <w:b/>
          <w:sz w:val="24"/>
          <w:szCs w:val="24"/>
        </w:rPr>
      </w:pPr>
      <w:r w:rsidRPr="00712FA8">
        <w:rPr>
          <w:b/>
          <w:sz w:val="24"/>
          <w:szCs w:val="24"/>
        </w:rPr>
        <w:t>5 – PROTOCOLO DE COMUNICAÇÃO ENTRE AS PARTES</w:t>
      </w:r>
    </w:p>
    <w:p w:rsidR="004443A6" w:rsidRPr="00712FA8" w:rsidRDefault="004443A6" w:rsidP="00966B8E">
      <w:pPr>
        <w:spacing w:before="120" w:after="120"/>
        <w:jc w:val="both"/>
        <w:rPr>
          <w:sz w:val="24"/>
          <w:szCs w:val="24"/>
        </w:rPr>
      </w:pPr>
      <w:r w:rsidRPr="00712FA8">
        <w:rPr>
          <w:sz w:val="24"/>
          <w:szCs w:val="24"/>
        </w:rPr>
        <w:t>5.1 – Todas as comunicações entre a Administração e a CONTRATADA serão feitas por escrito, preferencialmente por meio eletrônico.</w:t>
      </w:r>
    </w:p>
    <w:p w:rsidR="004443A6" w:rsidRPr="00712FA8" w:rsidRDefault="004443A6" w:rsidP="00966B8E">
      <w:pPr>
        <w:spacing w:before="120" w:after="120"/>
        <w:jc w:val="both"/>
        <w:rPr>
          <w:sz w:val="24"/>
          <w:szCs w:val="24"/>
        </w:rPr>
      </w:pPr>
      <w:r w:rsidRPr="00712FA8">
        <w:rPr>
          <w:sz w:val="24"/>
          <w:szCs w:val="24"/>
        </w:rPr>
        <w:t>5.2 – A CONTRATADA, ao apresentar sua proposta comercial, deverá informar seu endereço para correio eletrônico, ou caso não disponha, o seu endereço comercial para recebimento das comunicações.</w:t>
      </w:r>
    </w:p>
    <w:p w:rsidR="004443A6" w:rsidRPr="00712FA8" w:rsidRDefault="004443A6" w:rsidP="00966B8E">
      <w:pPr>
        <w:spacing w:before="120" w:after="120"/>
        <w:jc w:val="both"/>
        <w:rPr>
          <w:sz w:val="24"/>
          <w:szCs w:val="24"/>
        </w:rPr>
      </w:pPr>
      <w:r w:rsidRPr="00712FA8">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443A6" w:rsidRPr="00712FA8" w:rsidRDefault="004443A6" w:rsidP="00966B8E">
      <w:pPr>
        <w:spacing w:before="120" w:after="120"/>
        <w:jc w:val="both"/>
        <w:rPr>
          <w:sz w:val="24"/>
          <w:szCs w:val="24"/>
        </w:rPr>
      </w:pPr>
      <w:r w:rsidRPr="00712FA8">
        <w:rPr>
          <w:sz w:val="24"/>
          <w:szCs w:val="24"/>
        </w:rPr>
        <w:t xml:space="preserve">5.4 – Fica facultado à Administração comunicar à Contratada, por meio de publicação em órgão da imprensa oficial, caso os métodos usuais não sejam efetivos, sem prejuízo do previsto no item 5.3. </w:t>
      </w:r>
    </w:p>
    <w:p w:rsidR="003B1B44" w:rsidRPr="00712FA8" w:rsidRDefault="003B1B44" w:rsidP="00966B8E">
      <w:pPr>
        <w:spacing w:before="120" w:after="120"/>
        <w:jc w:val="both"/>
        <w:rPr>
          <w:b/>
          <w:sz w:val="24"/>
          <w:szCs w:val="24"/>
        </w:rPr>
      </w:pPr>
      <w:r w:rsidRPr="00712FA8">
        <w:rPr>
          <w:b/>
          <w:sz w:val="24"/>
          <w:szCs w:val="24"/>
        </w:rPr>
        <w:t>6 – GESTORES DA ATA DE REGISTRO DE PREÇOS E ATRIBUIÇÕES</w:t>
      </w:r>
    </w:p>
    <w:p w:rsidR="004443A6" w:rsidRPr="00712FA8" w:rsidRDefault="004443A6" w:rsidP="00966B8E">
      <w:pPr>
        <w:spacing w:before="120" w:after="120"/>
        <w:jc w:val="both"/>
        <w:rPr>
          <w:b/>
          <w:sz w:val="24"/>
          <w:szCs w:val="24"/>
        </w:rPr>
      </w:pPr>
      <w:r w:rsidRPr="00712FA8">
        <w:rPr>
          <w:sz w:val="24"/>
          <w:szCs w:val="24"/>
        </w:rPr>
        <w:t>6.1 – Será responsável pelo gerenciamento da ata de registro de preço a SECRETARIA DE ADMINISTRAÇÃO,</w:t>
      </w:r>
      <w:r w:rsidRPr="00712FA8">
        <w:rPr>
          <w:b/>
          <w:sz w:val="24"/>
          <w:szCs w:val="24"/>
        </w:rPr>
        <w:t xml:space="preserve"> </w:t>
      </w:r>
      <w:r w:rsidRPr="00712FA8">
        <w:rPr>
          <w:sz w:val="24"/>
          <w:szCs w:val="24"/>
        </w:rPr>
        <w:t>representada pelo Secretário</w:t>
      </w:r>
      <w:r w:rsidRPr="00712FA8">
        <w:rPr>
          <w:b/>
          <w:sz w:val="24"/>
          <w:szCs w:val="24"/>
        </w:rPr>
        <w:t xml:space="preserve"> Luís Carlos dos Santos, Matrícula nº 41/6917, CPF nº 894.530.427-49. </w:t>
      </w:r>
    </w:p>
    <w:p w:rsidR="004443A6" w:rsidRPr="00712FA8" w:rsidRDefault="004443A6" w:rsidP="00966B8E">
      <w:pPr>
        <w:spacing w:before="120" w:after="120"/>
        <w:jc w:val="both"/>
        <w:rPr>
          <w:sz w:val="24"/>
          <w:szCs w:val="24"/>
        </w:rPr>
      </w:pPr>
      <w:r w:rsidRPr="00712FA8">
        <w:rPr>
          <w:sz w:val="24"/>
          <w:szCs w:val="24"/>
        </w:rPr>
        <w:t>6.2 – Compete ao órgão responsável pelo gerenciamento da ata de registro de preços:</w:t>
      </w:r>
    </w:p>
    <w:p w:rsidR="004443A6" w:rsidRPr="00712FA8" w:rsidRDefault="004443A6" w:rsidP="00966B8E">
      <w:pPr>
        <w:spacing w:before="120" w:after="120"/>
        <w:ind w:left="708"/>
        <w:jc w:val="both"/>
        <w:rPr>
          <w:sz w:val="24"/>
          <w:szCs w:val="24"/>
        </w:rPr>
      </w:pPr>
      <w:r w:rsidRPr="00712FA8">
        <w:rPr>
          <w:sz w:val="24"/>
          <w:szCs w:val="24"/>
        </w:rPr>
        <w:t>6.2.1 – Verificar, antes de emitir a ordem de fornecimento, se há saldo orçamentário disponível para a execução;</w:t>
      </w:r>
    </w:p>
    <w:p w:rsidR="004443A6" w:rsidRPr="00712FA8" w:rsidRDefault="004443A6" w:rsidP="00966B8E">
      <w:pPr>
        <w:spacing w:before="120" w:after="120"/>
        <w:ind w:left="708"/>
        <w:jc w:val="both"/>
        <w:rPr>
          <w:sz w:val="24"/>
          <w:szCs w:val="24"/>
        </w:rPr>
      </w:pPr>
      <w:r w:rsidRPr="00712FA8">
        <w:rPr>
          <w:sz w:val="24"/>
          <w:szCs w:val="24"/>
        </w:rPr>
        <w:t>6.2.2 – Emitir a ordem de fornecimento, nos moldes do instrumento convocatório e seus anexos;</w:t>
      </w:r>
    </w:p>
    <w:p w:rsidR="004443A6" w:rsidRPr="00712FA8" w:rsidRDefault="004443A6" w:rsidP="00966B8E">
      <w:pPr>
        <w:spacing w:before="120" w:after="120"/>
        <w:ind w:left="708"/>
        <w:jc w:val="both"/>
        <w:rPr>
          <w:sz w:val="24"/>
          <w:szCs w:val="24"/>
        </w:rPr>
      </w:pPr>
      <w:r w:rsidRPr="00712FA8">
        <w:rPr>
          <w:sz w:val="24"/>
          <w:szCs w:val="24"/>
        </w:rPr>
        <w:t>6.2.3 – Solicitar à fiscalização que inicie os procedimentos de acompanhamento e fiscalização;</w:t>
      </w:r>
    </w:p>
    <w:p w:rsidR="004443A6" w:rsidRPr="00712FA8" w:rsidRDefault="004443A6" w:rsidP="00966B8E">
      <w:pPr>
        <w:spacing w:before="120" w:after="120"/>
        <w:ind w:left="708"/>
        <w:jc w:val="both"/>
        <w:rPr>
          <w:sz w:val="24"/>
          <w:szCs w:val="24"/>
        </w:rPr>
      </w:pPr>
      <w:r w:rsidRPr="00712FA8">
        <w:rPr>
          <w:sz w:val="24"/>
          <w:szCs w:val="24"/>
        </w:rPr>
        <w:t>6.2.4 – Encaminhar comunicações à CONTRATADA ou fornecer meios para que a fiscalização se comunique com a CONTRATADA;</w:t>
      </w:r>
    </w:p>
    <w:p w:rsidR="004443A6" w:rsidRPr="00712FA8" w:rsidRDefault="004443A6" w:rsidP="00966B8E">
      <w:pPr>
        <w:spacing w:before="120" w:after="120"/>
        <w:ind w:left="708"/>
        <w:jc w:val="both"/>
        <w:rPr>
          <w:sz w:val="24"/>
          <w:szCs w:val="24"/>
        </w:rPr>
      </w:pPr>
      <w:r w:rsidRPr="00712FA8">
        <w:rPr>
          <w:sz w:val="24"/>
          <w:szCs w:val="24"/>
        </w:rPr>
        <w:t>6.2.5 – Solicitar aplicação de sanções por descumprimento contratual;</w:t>
      </w:r>
    </w:p>
    <w:p w:rsidR="004443A6" w:rsidRPr="00712FA8" w:rsidRDefault="004443A6" w:rsidP="00966B8E">
      <w:pPr>
        <w:spacing w:before="120" w:after="120"/>
        <w:ind w:left="708"/>
        <w:jc w:val="both"/>
        <w:rPr>
          <w:sz w:val="24"/>
          <w:szCs w:val="24"/>
        </w:rPr>
      </w:pPr>
      <w:r w:rsidRPr="00712FA8">
        <w:rPr>
          <w:sz w:val="24"/>
          <w:szCs w:val="24"/>
        </w:rPr>
        <w:t>6.2.6 – Requerer ajustes, aditivos, suspensões, prorrogações ou supressões, na forma da legislação;</w:t>
      </w:r>
    </w:p>
    <w:p w:rsidR="004443A6" w:rsidRPr="00712FA8" w:rsidRDefault="004443A6" w:rsidP="00966B8E">
      <w:pPr>
        <w:spacing w:before="120" w:after="120"/>
        <w:ind w:left="708"/>
        <w:jc w:val="both"/>
        <w:rPr>
          <w:sz w:val="24"/>
          <w:szCs w:val="24"/>
        </w:rPr>
      </w:pPr>
      <w:r w:rsidRPr="00712FA8">
        <w:rPr>
          <w:sz w:val="24"/>
          <w:szCs w:val="24"/>
        </w:rPr>
        <w:t>6.2.7 – Solicitar o cancelamento o registro dos licitantes, nas hipóteses do instrumento convocatório e seus anexos, convocando os licitantes remanescentes registrados para substituí-los (vide item 12.4).</w:t>
      </w:r>
    </w:p>
    <w:p w:rsidR="004443A6" w:rsidRPr="00712FA8" w:rsidRDefault="004443A6" w:rsidP="00966B8E">
      <w:pPr>
        <w:spacing w:before="120" w:after="120"/>
        <w:ind w:left="708"/>
        <w:jc w:val="both"/>
        <w:rPr>
          <w:sz w:val="24"/>
          <w:szCs w:val="24"/>
        </w:rPr>
      </w:pPr>
      <w:r w:rsidRPr="00712FA8">
        <w:rPr>
          <w:sz w:val="24"/>
          <w:szCs w:val="24"/>
        </w:rPr>
        <w:t>6.2.8 – Solicitar a revogação da ata de registro de preços, nas hipóteses do instrumento convocatório e da legislação aplicável;</w:t>
      </w:r>
    </w:p>
    <w:p w:rsidR="004443A6" w:rsidRPr="00712FA8" w:rsidRDefault="004443A6" w:rsidP="00966B8E">
      <w:pPr>
        <w:spacing w:before="120" w:after="120"/>
        <w:ind w:left="708"/>
        <w:jc w:val="both"/>
        <w:rPr>
          <w:sz w:val="24"/>
          <w:szCs w:val="24"/>
        </w:rPr>
      </w:pPr>
      <w:r w:rsidRPr="00712FA8">
        <w:rPr>
          <w:sz w:val="24"/>
          <w:szCs w:val="24"/>
        </w:rPr>
        <w:t>6.2.9 – Controlar os quantitativos máximos estipulado, respeitando as cotas dos participantes;</w:t>
      </w:r>
    </w:p>
    <w:p w:rsidR="004443A6" w:rsidRPr="00712FA8" w:rsidRDefault="004443A6" w:rsidP="00966B8E">
      <w:pPr>
        <w:spacing w:before="120" w:after="120"/>
        <w:ind w:left="708"/>
        <w:jc w:val="both"/>
        <w:rPr>
          <w:sz w:val="24"/>
          <w:szCs w:val="24"/>
        </w:rPr>
      </w:pPr>
      <w:r w:rsidRPr="00712FA8">
        <w:rPr>
          <w:sz w:val="24"/>
          <w:szCs w:val="24"/>
        </w:rPr>
        <w:t>6.2.10 – Tomar demais medidas necessárias para a regularização de faltas ou eventuais problemas;</w:t>
      </w:r>
    </w:p>
    <w:p w:rsidR="004443A6" w:rsidRPr="00712FA8" w:rsidRDefault="004443A6" w:rsidP="00966B8E">
      <w:pPr>
        <w:spacing w:before="120" w:after="120"/>
        <w:ind w:left="708"/>
        <w:jc w:val="both"/>
        <w:rPr>
          <w:sz w:val="24"/>
          <w:szCs w:val="24"/>
        </w:rPr>
      </w:pPr>
      <w:r w:rsidRPr="00712FA8">
        <w:rPr>
          <w:sz w:val="24"/>
          <w:szCs w:val="24"/>
        </w:rPr>
        <w:t>6.2.11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4443A6" w:rsidRPr="00712FA8" w:rsidRDefault="004443A6" w:rsidP="00966B8E">
      <w:pPr>
        <w:spacing w:before="120" w:after="120"/>
        <w:ind w:left="1416"/>
        <w:jc w:val="both"/>
        <w:rPr>
          <w:sz w:val="24"/>
          <w:szCs w:val="24"/>
        </w:rPr>
      </w:pPr>
      <w:r w:rsidRPr="00712FA8">
        <w:rPr>
          <w:sz w:val="24"/>
          <w:szCs w:val="24"/>
        </w:rPr>
        <w:t>6.2.11.1 – Entende-se como tempo hábil o prazo mínimo de 90 dias (noventa) de antecedência ao prazo máximo previsto no item 6.2.11.</w:t>
      </w:r>
    </w:p>
    <w:p w:rsidR="004443A6" w:rsidRPr="00712FA8" w:rsidRDefault="004443A6" w:rsidP="00966B8E">
      <w:pPr>
        <w:spacing w:before="120" w:after="120"/>
        <w:jc w:val="both"/>
        <w:rPr>
          <w:sz w:val="24"/>
          <w:szCs w:val="24"/>
        </w:rPr>
      </w:pPr>
      <w:r w:rsidRPr="00712FA8">
        <w:rPr>
          <w:sz w:val="24"/>
          <w:szCs w:val="24"/>
        </w:rPr>
        <w:t>6.3 – Não haverá outros órgãos participantes além dos órgãos responsáveis pelo gerenciamento da ata de registro de preços.</w:t>
      </w:r>
    </w:p>
    <w:p w:rsidR="004443A6" w:rsidRPr="00712FA8" w:rsidRDefault="004443A6" w:rsidP="00966B8E">
      <w:pPr>
        <w:spacing w:before="120" w:after="120"/>
        <w:jc w:val="both"/>
        <w:rPr>
          <w:rFonts w:eastAsia="Calibri"/>
          <w:sz w:val="24"/>
          <w:szCs w:val="24"/>
          <w:lang w:eastAsia="en-US"/>
        </w:rPr>
      </w:pPr>
      <w:r w:rsidRPr="00712FA8">
        <w:rPr>
          <w:sz w:val="24"/>
          <w:szCs w:val="24"/>
        </w:rPr>
        <w:t xml:space="preserve">6.4 – </w:t>
      </w:r>
      <w:r w:rsidRPr="00712FA8">
        <w:rPr>
          <w:rFonts w:eastAsia="Calibri"/>
          <w:sz w:val="24"/>
          <w:szCs w:val="24"/>
          <w:lang w:eastAsia="en-US"/>
        </w:rPr>
        <w:t>Será admitida a adesão de outras Secretarias Municipais que não participaram da presente licitação, observadas as seguintes regras:</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6.4.1 – A participação dar-se-á mediante anuência da Administração, desde que devidamente justificada a vantagem e respeitadas, no que couber, as regras e condições estabelecidas na Lei Federal nº 8.666/93 e no Decreto Municipal nº 2.156/2010;</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6.4.2 – O interessado em participar deverá manifestar oficialmente seu interesse, mediante petição direcionada à Administração, acompanhada de realização de estudo que demonstre o ganho de eficiência, a viabilidade e economicidade da adoção;</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6.4.3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6.4.4 – As aquisições ou contratações adicionais não poderão exceder, por Secretaria, a cinquenta por cento dos quantitativos dos itens do instrumento convocatório e registrados na ata de registro de preços para o órgão gerenciador e órgãos participantes;</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6.4.5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6.4.6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4443A6" w:rsidRPr="00712FA8" w:rsidRDefault="004443A6" w:rsidP="00966B8E">
      <w:pPr>
        <w:spacing w:before="120" w:after="120"/>
        <w:ind w:left="708"/>
        <w:jc w:val="both"/>
        <w:rPr>
          <w:rFonts w:eastAsia="Calibri"/>
          <w:sz w:val="24"/>
          <w:szCs w:val="24"/>
          <w:lang w:eastAsia="en-US"/>
        </w:rPr>
      </w:pPr>
      <w:r w:rsidRPr="00712FA8">
        <w:rPr>
          <w:rFonts w:eastAsia="Calibri"/>
          <w:sz w:val="24"/>
          <w:szCs w:val="24"/>
          <w:lang w:eastAsia="en-US"/>
        </w:rPr>
        <w:t>6.4.7 – Após a autorização da Administração, a Secretaria não participante deverá efetivar a contratação solicitada em até noventa dias, observado o prazo de validade da Ata de Registro de Preços.</w:t>
      </w:r>
    </w:p>
    <w:p w:rsidR="003B1B44" w:rsidRPr="00712FA8" w:rsidRDefault="003B1B44" w:rsidP="00966B8E">
      <w:pPr>
        <w:spacing w:before="120" w:after="120"/>
        <w:jc w:val="both"/>
        <w:rPr>
          <w:b/>
          <w:sz w:val="24"/>
          <w:szCs w:val="24"/>
        </w:rPr>
      </w:pPr>
      <w:r w:rsidRPr="00712FA8">
        <w:rPr>
          <w:b/>
          <w:sz w:val="24"/>
          <w:szCs w:val="24"/>
        </w:rPr>
        <w:t>7 – FISCALIZAÇÃO DO CONTRATO E ATRIBUIÇÕES</w:t>
      </w:r>
    </w:p>
    <w:p w:rsidR="004443A6" w:rsidRPr="00712FA8" w:rsidRDefault="004443A6" w:rsidP="00966B8E">
      <w:pPr>
        <w:spacing w:before="120" w:after="120"/>
        <w:jc w:val="both"/>
        <w:rPr>
          <w:sz w:val="24"/>
          <w:szCs w:val="24"/>
        </w:rPr>
      </w:pPr>
      <w:r w:rsidRPr="00712FA8">
        <w:rPr>
          <w:sz w:val="24"/>
          <w:szCs w:val="24"/>
        </w:rPr>
        <w:t xml:space="preserve">7.1 – Serão responsáveis pelo acompanhamento e fiscalização do contrato os servidores, abaixo relacionados, </w:t>
      </w:r>
      <w:r w:rsidRPr="00712FA8">
        <w:rPr>
          <w:sz w:val="24"/>
          <w:szCs w:val="24"/>
          <w:u w:val="single"/>
        </w:rPr>
        <w:t>lotados na Secretaria de Administração, e devidamente indicados pelo Secretário da pasta:</w:t>
      </w:r>
    </w:p>
    <w:p w:rsidR="004443A6" w:rsidRPr="00712FA8" w:rsidRDefault="004443A6" w:rsidP="00966B8E">
      <w:pPr>
        <w:spacing w:before="120" w:after="120"/>
        <w:jc w:val="both"/>
        <w:rPr>
          <w:rFonts w:eastAsia="Calibri"/>
          <w:b/>
          <w:sz w:val="24"/>
          <w:szCs w:val="24"/>
          <w:lang w:eastAsia="en-US"/>
        </w:rPr>
      </w:pPr>
      <w:r w:rsidRPr="00712FA8">
        <w:rPr>
          <w:rFonts w:eastAsia="Calibri"/>
          <w:sz w:val="24"/>
          <w:szCs w:val="24"/>
          <w:shd w:val="clear" w:color="auto" w:fill="FFFFFF"/>
          <w:lang w:eastAsia="en-US"/>
        </w:rPr>
        <w:t>-</w:t>
      </w:r>
      <w:r w:rsidRPr="00712FA8">
        <w:rPr>
          <w:rFonts w:eastAsia="Calibri"/>
          <w:b/>
          <w:sz w:val="24"/>
          <w:szCs w:val="24"/>
          <w:lang w:eastAsia="en-US"/>
        </w:rPr>
        <w:t xml:space="preserve"> Gustavo Emrich,</w:t>
      </w:r>
      <w:r w:rsidRPr="00712FA8">
        <w:rPr>
          <w:rFonts w:eastAsia="Calibri"/>
          <w:sz w:val="24"/>
          <w:szCs w:val="24"/>
          <w:lang w:eastAsia="en-US"/>
        </w:rPr>
        <w:t xml:space="preserve"> Matrícula nº 41/7192, CPF nº 143.663.347-80;</w:t>
      </w:r>
    </w:p>
    <w:p w:rsidR="004443A6" w:rsidRPr="00712FA8" w:rsidRDefault="004443A6" w:rsidP="00966B8E">
      <w:pPr>
        <w:spacing w:before="120" w:after="120"/>
        <w:jc w:val="both"/>
        <w:rPr>
          <w:rFonts w:eastAsia="Calibri"/>
          <w:sz w:val="24"/>
          <w:szCs w:val="24"/>
          <w:lang w:eastAsia="en-US"/>
        </w:rPr>
      </w:pPr>
      <w:r w:rsidRPr="00712FA8">
        <w:rPr>
          <w:rFonts w:eastAsia="Calibri"/>
          <w:b/>
          <w:sz w:val="24"/>
          <w:szCs w:val="24"/>
          <w:lang w:eastAsia="en-US"/>
        </w:rPr>
        <w:t xml:space="preserve">- Gildo da Cunha Caldeira, </w:t>
      </w:r>
      <w:r w:rsidRPr="00712FA8">
        <w:rPr>
          <w:rFonts w:eastAsia="Calibri"/>
          <w:sz w:val="24"/>
          <w:szCs w:val="24"/>
          <w:lang w:eastAsia="en-US"/>
        </w:rPr>
        <w:t>Matrícula nº 41/7169, CPF nº 918.150.377-68.</w:t>
      </w:r>
    </w:p>
    <w:p w:rsidR="004443A6" w:rsidRPr="00712FA8" w:rsidRDefault="004443A6" w:rsidP="00966B8E">
      <w:pPr>
        <w:spacing w:before="120" w:after="120"/>
        <w:jc w:val="both"/>
        <w:rPr>
          <w:sz w:val="24"/>
          <w:szCs w:val="24"/>
        </w:rPr>
      </w:pPr>
      <w:r w:rsidRPr="00712FA8">
        <w:rPr>
          <w:sz w:val="24"/>
          <w:szCs w:val="24"/>
        </w:rPr>
        <w:t>7.2 – Compete à fiscalização do contrato:</w:t>
      </w:r>
    </w:p>
    <w:p w:rsidR="004443A6" w:rsidRPr="00712FA8" w:rsidRDefault="004443A6" w:rsidP="00966B8E">
      <w:pPr>
        <w:spacing w:before="120" w:after="120"/>
        <w:ind w:left="708"/>
        <w:jc w:val="both"/>
        <w:rPr>
          <w:sz w:val="24"/>
          <w:szCs w:val="24"/>
        </w:rPr>
      </w:pPr>
      <w:r w:rsidRPr="00712FA8">
        <w:rPr>
          <w:sz w:val="24"/>
          <w:szCs w:val="24"/>
        </w:rPr>
        <w:t>7.2.1 – Realizar os procedimentos de acompanhamento da execução do contrato;</w:t>
      </w:r>
    </w:p>
    <w:p w:rsidR="004443A6" w:rsidRPr="00712FA8" w:rsidRDefault="004443A6" w:rsidP="00966B8E">
      <w:pPr>
        <w:spacing w:before="120" w:after="120"/>
        <w:ind w:left="708"/>
        <w:jc w:val="both"/>
        <w:rPr>
          <w:sz w:val="24"/>
          <w:szCs w:val="24"/>
        </w:rPr>
      </w:pPr>
      <w:r w:rsidRPr="00712FA8">
        <w:rPr>
          <w:sz w:val="24"/>
          <w:szCs w:val="24"/>
        </w:rPr>
        <w:t>7.2.2 – Apresentar-se pessoalmente no local, data e horário para o recebimento dos bens;</w:t>
      </w:r>
    </w:p>
    <w:p w:rsidR="004443A6" w:rsidRPr="00712FA8" w:rsidRDefault="004443A6" w:rsidP="00966B8E">
      <w:pPr>
        <w:spacing w:before="120" w:after="120"/>
        <w:ind w:left="708"/>
        <w:jc w:val="both"/>
        <w:rPr>
          <w:sz w:val="24"/>
          <w:szCs w:val="24"/>
        </w:rPr>
      </w:pPr>
      <w:r w:rsidRPr="00712FA8">
        <w:rPr>
          <w:sz w:val="24"/>
          <w:szCs w:val="24"/>
        </w:rPr>
        <w:t>7.2.3 – Apurar ouvidorias, reclamações ou denúncias relativas à execução do contrato, inclusive anônimas;</w:t>
      </w:r>
    </w:p>
    <w:p w:rsidR="004443A6" w:rsidRPr="00712FA8" w:rsidRDefault="004443A6" w:rsidP="00966B8E">
      <w:pPr>
        <w:spacing w:before="120" w:after="120"/>
        <w:ind w:left="708"/>
        <w:jc w:val="both"/>
        <w:rPr>
          <w:sz w:val="24"/>
          <w:szCs w:val="24"/>
        </w:rPr>
      </w:pPr>
      <w:r w:rsidRPr="00712FA8">
        <w:rPr>
          <w:sz w:val="24"/>
          <w:szCs w:val="24"/>
        </w:rPr>
        <w:t>7.2.4 – Receber e analisar os documentos emitidos pela CONTRATADA que são exigidos no instrumento convocatório e seus anexos;</w:t>
      </w:r>
    </w:p>
    <w:p w:rsidR="004443A6" w:rsidRPr="00712FA8" w:rsidRDefault="004443A6" w:rsidP="00966B8E">
      <w:pPr>
        <w:spacing w:before="120" w:after="120"/>
        <w:ind w:left="708"/>
        <w:jc w:val="both"/>
        <w:rPr>
          <w:sz w:val="24"/>
          <w:szCs w:val="24"/>
        </w:rPr>
      </w:pPr>
      <w:r w:rsidRPr="00712FA8">
        <w:rPr>
          <w:sz w:val="24"/>
          <w:szCs w:val="24"/>
        </w:rPr>
        <w:t>7.2.5 – Elaborar o registro próprio e emitir termo circunstanciando, recibos e demais instrumentos de fiscalização, anotando todas as ocorrências da execução do contrato;</w:t>
      </w:r>
    </w:p>
    <w:p w:rsidR="004443A6" w:rsidRPr="00712FA8" w:rsidRDefault="004443A6" w:rsidP="00966B8E">
      <w:pPr>
        <w:spacing w:before="120" w:after="120"/>
        <w:ind w:left="708"/>
        <w:jc w:val="both"/>
        <w:rPr>
          <w:sz w:val="24"/>
          <w:szCs w:val="24"/>
        </w:rPr>
      </w:pPr>
      <w:r w:rsidRPr="00712FA8">
        <w:rPr>
          <w:sz w:val="24"/>
          <w:szCs w:val="24"/>
        </w:rPr>
        <w:t>7.2.6 – Verificar a quantidade, qualidade e conformidade dos bens fornecidos;</w:t>
      </w:r>
    </w:p>
    <w:p w:rsidR="004443A6" w:rsidRPr="00712FA8" w:rsidRDefault="004443A6" w:rsidP="00966B8E">
      <w:pPr>
        <w:spacing w:before="120" w:after="120"/>
        <w:ind w:left="708"/>
        <w:jc w:val="both"/>
        <w:rPr>
          <w:sz w:val="24"/>
          <w:szCs w:val="24"/>
        </w:rPr>
      </w:pPr>
      <w:r w:rsidRPr="00712FA8">
        <w:rPr>
          <w:sz w:val="24"/>
          <w:szCs w:val="24"/>
        </w:rPr>
        <w:t>7.2.7 – Recusar os bens entregues em desacordo com o instrumento convocatório e seus anexos, exigindo sua substituição no prazo disposto no instrumento convocatório e seus anexos;</w:t>
      </w:r>
    </w:p>
    <w:p w:rsidR="004443A6" w:rsidRPr="00712FA8" w:rsidRDefault="004443A6" w:rsidP="00966B8E">
      <w:pPr>
        <w:spacing w:before="120" w:after="120"/>
        <w:ind w:left="708"/>
        <w:jc w:val="both"/>
        <w:rPr>
          <w:sz w:val="24"/>
          <w:szCs w:val="24"/>
        </w:rPr>
      </w:pPr>
      <w:r w:rsidRPr="00712FA8">
        <w:rPr>
          <w:sz w:val="24"/>
          <w:szCs w:val="24"/>
        </w:rPr>
        <w:t>7.2.8 – Atestar o recebimento definitivo dos objetos entregues em acordo com o instrumento convocatório e seus anexos.</w:t>
      </w:r>
    </w:p>
    <w:p w:rsidR="003B1B44" w:rsidRPr="00712FA8" w:rsidRDefault="003B1B44" w:rsidP="00966B8E">
      <w:pPr>
        <w:spacing w:before="120" w:after="120"/>
        <w:jc w:val="both"/>
        <w:rPr>
          <w:b/>
          <w:sz w:val="24"/>
          <w:szCs w:val="24"/>
        </w:rPr>
      </w:pPr>
      <w:r w:rsidRPr="00712FA8">
        <w:rPr>
          <w:b/>
          <w:sz w:val="24"/>
          <w:szCs w:val="24"/>
        </w:rPr>
        <w:t>8 – FORMA DE PAGAMENTO</w:t>
      </w:r>
    </w:p>
    <w:p w:rsidR="004443A6" w:rsidRPr="00712FA8" w:rsidRDefault="004443A6" w:rsidP="00966B8E">
      <w:pPr>
        <w:spacing w:before="120" w:after="120"/>
        <w:jc w:val="both"/>
        <w:rPr>
          <w:sz w:val="24"/>
          <w:szCs w:val="24"/>
        </w:rPr>
      </w:pPr>
      <w:r w:rsidRPr="00712FA8">
        <w:rPr>
          <w:sz w:val="24"/>
          <w:szCs w:val="24"/>
        </w:rPr>
        <w:t>8.1 – O CONTRATANTE terá:</w:t>
      </w:r>
    </w:p>
    <w:p w:rsidR="004443A6" w:rsidRPr="00712FA8" w:rsidRDefault="004443A6" w:rsidP="00966B8E">
      <w:pPr>
        <w:spacing w:before="120" w:after="120"/>
        <w:jc w:val="both"/>
        <w:rPr>
          <w:sz w:val="24"/>
          <w:szCs w:val="24"/>
        </w:rPr>
      </w:pPr>
      <w:r w:rsidRPr="00712FA8">
        <w:rPr>
          <w:sz w:val="24"/>
          <w:szCs w:val="24"/>
        </w:rPr>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4443A6" w:rsidRPr="00712FA8" w:rsidRDefault="004443A6" w:rsidP="00966B8E">
      <w:pPr>
        <w:spacing w:before="120" w:after="120"/>
        <w:jc w:val="both"/>
        <w:rPr>
          <w:sz w:val="24"/>
          <w:szCs w:val="24"/>
        </w:rPr>
      </w:pPr>
      <w:r w:rsidRPr="00712FA8">
        <w:rPr>
          <w:sz w:val="24"/>
          <w:szCs w:val="24"/>
        </w:rPr>
        <w:t>8.1.2 – O prazo de 30 (trinta) dias corridos, contados da data do recebimento definitivo dos bens, para realizar o pagamento, nas demais hipóteses.</w:t>
      </w:r>
    </w:p>
    <w:p w:rsidR="004443A6" w:rsidRPr="00712FA8" w:rsidRDefault="004443A6" w:rsidP="00966B8E">
      <w:pPr>
        <w:spacing w:before="120" w:after="120"/>
        <w:jc w:val="both"/>
        <w:rPr>
          <w:b/>
          <w:sz w:val="24"/>
          <w:szCs w:val="24"/>
          <w:u w:val="single"/>
        </w:rPr>
      </w:pPr>
      <w:r w:rsidRPr="00712FA8">
        <w:rPr>
          <w:sz w:val="24"/>
          <w:szCs w:val="24"/>
        </w:rPr>
        <w:t xml:space="preserve">8.2 – Os documentos fiscais serão emitidos em nome do </w:t>
      </w:r>
      <w:r w:rsidRPr="00712FA8">
        <w:rPr>
          <w:b/>
          <w:sz w:val="24"/>
          <w:szCs w:val="24"/>
        </w:rPr>
        <w:t>MUNICÍPIO DE BOM JARDIM – RJ</w:t>
      </w:r>
      <w:r w:rsidRPr="00712FA8">
        <w:rPr>
          <w:sz w:val="24"/>
          <w:szCs w:val="24"/>
        </w:rPr>
        <w:t>, CNPJ nº 28.561.041/0001-76, situado na Praça Governador Roberto Silveira, nº 44, Centro, Bom Jardim - RJ, CEP 28660-000.</w:t>
      </w:r>
    </w:p>
    <w:p w:rsidR="004443A6" w:rsidRPr="00712FA8" w:rsidRDefault="004443A6" w:rsidP="00966B8E">
      <w:pPr>
        <w:spacing w:before="120" w:after="120"/>
        <w:jc w:val="both"/>
        <w:rPr>
          <w:sz w:val="24"/>
          <w:szCs w:val="24"/>
        </w:rPr>
      </w:pPr>
      <w:r w:rsidRPr="00712FA8">
        <w:rPr>
          <w:sz w:val="24"/>
          <w:szCs w:val="24"/>
        </w:rPr>
        <w:t>8.3 – Junto aos documentos fiscais, a CONTRATADA deverá apresentar os documentos de habilitação e regularidade fiscal e trabalhista com validade atualizada exigidas no instrumento convocatório e seus anexos.</w:t>
      </w:r>
    </w:p>
    <w:p w:rsidR="004443A6" w:rsidRPr="00712FA8" w:rsidRDefault="004443A6" w:rsidP="00966B8E">
      <w:pPr>
        <w:spacing w:before="120" w:after="120"/>
        <w:jc w:val="both"/>
        <w:rPr>
          <w:sz w:val="24"/>
          <w:szCs w:val="24"/>
        </w:rPr>
      </w:pPr>
      <w:r w:rsidRPr="00712FA8">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4443A6" w:rsidRPr="00712FA8" w:rsidRDefault="004443A6" w:rsidP="00966B8E">
      <w:pPr>
        <w:spacing w:before="120" w:after="120"/>
        <w:jc w:val="both"/>
        <w:rPr>
          <w:sz w:val="24"/>
          <w:szCs w:val="24"/>
        </w:rPr>
      </w:pPr>
      <w:r w:rsidRPr="00712FA8">
        <w:rPr>
          <w:sz w:val="24"/>
          <w:szCs w:val="24"/>
        </w:rPr>
        <w:t>8.5 – A ordem de pagamento poderá ser alterada por despacho fundamentado da autoridade superior, nas hipóteses de:</w:t>
      </w:r>
    </w:p>
    <w:p w:rsidR="004443A6" w:rsidRPr="00712FA8" w:rsidRDefault="004443A6" w:rsidP="00966B8E">
      <w:pPr>
        <w:spacing w:before="120" w:after="120"/>
        <w:jc w:val="both"/>
        <w:rPr>
          <w:sz w:val="24"/>
          <w:szCs w:val="24"/>
        </w:rPr>
      </w:pPr>
      <w:r w:rsidRPr="00712FA8">
        <w:rPr>
          <w:sz w:val="24"/>
          <w:szCs w:val="24"/>
        </w:rPr>
        <w:t>8.5.1 – Haver suspensão do pagamento do crédito;</w:t>
      </w:r>
    </w:p>
    <w:p w:rsidR="004443A6" w:rsidRPr="00712FA8" w:rsidRDefault="004443A6" w:rsidP="00966B8E">
      <w:pPr>
        <w:spacing w:before="120" w:after="120"/>
        <w:jc w:val="both"/>
        <w:rPr>
          <w:sz w:val="24"/>
          <w:szCs w:val="24"/>
        </w:rPr>
      </w:pPr>
      <w:r w:rsidRPr="00712FA8">
        <w:rPr>
          <w:sz w:val="24"/>
          <w:szCs w:val="24"/>
        </w:rPr>
        <w:t>8.5.2 – Grave perturbação da ordem, situação de emergência ou calamidade pública;</w:t>
      </w:r>
    </w:p>
    <w:p w:rsidR="004443A6" w:rsidRPr="00712FA8" w:rsidRDefault="004443A6" w:rsidP="00966B8E">
      <w:pPr>
        <w:spacing w:before="120" w:after="120"/>
        <w:jc w:val="both"/>
        <w:rPr>
          <w:sz w:val="24"/>
          <w:szCs w:val="24"/>
        </w:rPr>
      </w:pPr>
      <w:r w:rsidRPr="00712FA8">
        <w:rPr>
          <w:sz w:val="24"/>
          <w:szCs w:val="24"/>
        </w:rPr>
        <w:t>8.5.3 – Haver seguros veiculares e imobiliários;</w:t>
      </w:r>
    </w:p>
    <w:p w:rsidR="004443A6" w:rsidRPr="00712FA8" w:rsidRDefault="004443A6" w:rsidP="00966B8E">
      <w:pPr>
        <w:spacing w:before="120" w:after="120"/>
        <w:jc w:val="both"/>
        <w:rPr>
          <w:sz w:val="24"/>
          <w:szCs w:val="24"/>
        </w:rPr>
      </w:pPr>
      <w:r w:rsidRPr="00712FA8">
        <w:rPr>
          <w:sz w:val="24"/>
          <w:szCs w:val="24"/>
        </w:rPr>
        <w:t>8.5.4 – Evitar fundada ameaça de interrupção dos serviços essenciais da Administração ou para restaurá-los;</w:t>
      </w:r>
    </w:p>
    <w:p w:rsidR="004443A6" w:rsidRPr="00712FA8" w:rsidRDefault="004443A6" w:rsidP="00966B8E">
      <w:pPr>
        <w:spacing w:before="120" w:after="120"/>
        <w:jc w:val="both"/>
        <w:rPr>
          <w:sz w:val="24"/>
          <w:szCs w:val="24"/>
        </w:rPr>
      </w:pPr>
      <w:r w:rsidRPr="00712FA8">
        <w:rPr>
          <w:sz w:val="24"/>
          <w:szCs w:val="24"/>
        </w:rPr>
        <w:t>8.5.5 – Cumprimento de ordem judicial ou decisão de Tribunal de Contas;</w:t>
      </w:r>
    </w:p>
    <w:p w:rsidR="004443A6" w:rsidRPr="00712FA8" w:rsidRDefault="004443A6" w:rsidP="00966B8E">
      <w:pPr>
        <w:spacing w:before="120" w:after="120"/>
        <w:jc w:val="both"/>
        <w:rPr>
          <w:sz w:val="24"/>
          <w:szCs w:val="24"/>
        </w:rPr>
      </w:pPr>
      <w:r w:rsidRPr="00712FA8">
        <w:rPr>
          <w:sz w:val="24"/>
          <w:szCs w:val="24"/>
        </w:rPr>
        <w:t>8.5.6 – Pagamento de direitos oriundos de contratos em caso de falência, recuperação judicial ou dissolução da empresa contratada;</w:t>
      </w:r>
    </w:p>
    <w:p w:rsidR="004443A6" w:rsidRPr="00712FA8" w:rsidRDefault="004443A6" w:rsidP="00966B8E">
      <w:pPr>
        <w:spacing w:before="120" w:after="120"/>
        <w:jc w:val="both"/>
        <w:rPr>
          <w:sz w:val="24"/>
          <w:szCs w:val="24"/>
        </w:rPr>
      </w:pPr>
      <w:r w:rsidRPr="00712FA8">
        <w:rPr>
          <w:sz w:val="24"/>
          <w:szCs w:val="24"/>
        </w:rPr>
        <w:t>8.5.7 – Ocorrência de casos fortuitos ou força maior;</w:t>
      </w:r>
    </w:p>
    <w:p w:rsidR="004443A6" w:rsidRPr="00712FA8" w:rsidRDefault="004443A6" w:rsidP="00966B8E">
      <w:pPr>
        <w:spacing w:before="120" w:after="120"/>
        <w:jc w:val="both"/>
        <w:rPr>
          <w:sz w:val="24"/>
          <w:szCs w:val="24"/>
        </w:rPr>
      </w:pPr>
      <w:r w:rsidRPr="00712FA8">
        <w:rPr>
          <w:sz w:val="24"/>
          <w:szCs w:val="24"/>
        </w:rPr>
        <w:t>8.5.8 – Créditos decorrentes de empréstimos e financiamentos bancários;</w:t>
      </w:r>
    </w:p>
    <w:p w:rsidR="004443A6" w:rsidRPr="00712FA8" w:rsidRDefault="004443A6" w:rsidP="00966B8E">
      <w:pPr>
        <w:spacing w:before="120" w:after="120"/>
        <w:jc w:val="both"/>
        <w:rPr>
          <w:sz w:val="24"/>
          <w:szCs w:val="24"/>
        </w:rPr>
      </w:pPr>
      <w:r w:rsidRPr="00712FA8">
        <w:rPr>
          <w:sz w:val="24"/>
          <w:szCs w:val="24"/>
        </w:rPr>
        <w:t>8.5.9 – Outros motivos de relevante interesse público, devidamente comprovados e motivados.</w:t>
      </w:r>
    </w:p>
    <w:p w:rsidR="004443A6" w:rsidRPr="00712FA8" w:rsidRDefault="004443A6" w:rsidP="00966B8E">
      <w:pPr>
        <w:spacing w:before="120" w:after="120"/>
        <w:jc w:val="both"/>
        <w:rPr>
          <w:sz w:val="24"/>
          <w:szCs w:val="24"/>
        </w:rPr>
      </w:pPr>
      <w:r w:rsidRPr="00712FA8">
        <w:rPr>
          <w:sz w:val="24"/>
          <w:szCs w:val="24"/>
        </w:rPr>
        <w:t>8.6 – O pagamento será suspenso, por meio de decisão motivada dos servidores competentes, em caso de constatada irregularidade na documentação da CONTRATADA ou irregularidade durante o processo de liquidação.</w:t>
      </w:r>
    </w:p>
    <w:p w:rsidR="004443A6" w:rsidRPr="00712FA8" w:rsidRDefault="004443A6" w:rsidP="00966B8E">
      <w:pPr>
        <w:spacing w:before="120" w:after="120"/>
        <w:jc w:val="both"/>
        <w:rPr>
          <w:sz w:val="24"/>
          <w:szCs w:val="24"/>
        </w:rPr>
      </w:pPr>
      <w:r w:rsidRPr="00712FA8">
        <w:rPr>
          <w:sz w:val="24"/>
          <w:szCs w:val="24"/>
        </w:rPr>
        <w:t>8.7 – O pagamento será feito em depósito em conta corrente informada pela CONTRATADA, em parcela correspondente a cada ordem de fornecimento, na forma da legislação vigente, sem prejuízo do disposto no item 8.</w:t>
      </w:r>
    </w:p>
    <w:p w:rsidR="004443A6" w:rsidRPr="00712FA8" w:rsidRDefault="004443A6" w:rsidP="00966B8E">
      <w:pPr>
        <w:spacing w:before="120" w:after="120"/>
        <w:jc w:val="both"/>
        <w:rPr>
          <w:rFonts w:eastAsia="Calibri"/>
          <w:sz w:val="24"/>
          <w:szCs w:val="24"/>
          <w:lang w:eastAsia="en-US"/>
        </w:rPr>
      </w:pPr>
      <w:r w:rsidRPr="00712FA8">
        <w:rPr>
          <w:rFonts w:eastAsia="Calibri"/>
          <w:sz w:val="24"/>
          <w:szCs w:val="24"/>
          <w:lang w:eastAsia="en-US"/>
        </w:rPr>
        <w:t>8.7.1 – Os itens relativos ao fornecimento deverão corresponder, em sua totalidade, aos itens constantes na ordem de fornecimento e na nota de empenho emitida pela Administração, sem qualquer divergência entre estes.</w:t>
      </w:r>
    </w:p>
    <w:p w:rsidR="004443A6" w:rsidRPr="00712FA8" w:rsidRDefault="004443A6" w:rsidP="00966B8E">
      <w:pPr>
        <w:spacing w:before="120" w:after="120"/>
        <w:jc w:val="both"/>
        <w:rPr>
          <w:rFonts w:eastAsia="Calibri"/>
          <w:sz w:val="24"/>
          <w:szCs w:val="24"/>
          <w:lang w:eastAsia="en-US"/>
        </w:rPr>
      </w:pPr>
      <w:r w:rsidRPr="00712FA8">
        <w:rPr>
          <w:rFonts w:eastAsia="Calibri"/>
          <w:sz w:val="24"/>
          <w:szCs w:val="24"/>
          <w:lang w:eastAsia="en-US"/>
        </w:rPr>
        <w:t>8.7.2 – É vedada a antecipação do pagamento sem a correspondente contraprestação do fornecimento em sua totalidade.</w:t>
      </w:r>
    </w:p>
    <w:p w:rsidR="004443A6" w:rsidRPr="00712FA8" w:rsidRDefault="004443A6" w:rsidP="00966B8E">
      <w:pPr>
        <w:spacing w:before="120" w:after="120"/>
        <w:jc w:val="both"/>
        <w:rPr>
          <w:sz w:val="24"/>
          <w:szCs w:val="24"/>
        </w:rPr>
      </w:pPr>
      <w:r w:rsidRPr="00712FA8">
        <w:rPr>
          <w:sz w:val="24"/>
          <w:szCs w:val="24"/>
        </w:rPr>
        <w:t>8.8 – Os pagamentos eventualmente realizados com atraso, desde que não decorram de ato ou fato atribuível à CONTRATADA, sofrerão a incidência de atualização financeira pelo IGP-M e juros moratórios de 0,5% ao mês.</w:t>
      </w:r>
    </w:p>
    <w:p w:rsidR="004443A6" w:rsidRPr="00712FA8" w:rsidRDefault="004443A6" w:rsidP="00966B8E">
      <w:pPr>
        <w:spacing w:before="120" w:after="120"/>
        <w:jc w:val="both"/>
        <w:rPr>
          <w:sz w:val="24"/>
          <w:szCs w:val="24"/>
        </w:rPr>
      </w:pPr>
      <w:r w:rsidRPr="00712FA8">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4443A6" w:rsidRPr="00712FA8" w:rsidRDefault="004443A6" w:rsidP="00966B8E">
      <w:pPr>
        <w:spacing w:before="120" w:after="120"/>
        <w:jc w:val="both"/>
        <w:rPr>
          <w:sz w:val="24"/>
          <w:szCs w:val="24"/>
        </w:rPr>
      </w:pPr>
      <w:r w:rsidRPr="00712FA8">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4443A6" w:rsidRPr="00712FA8" w:rsidRDefault="004443A6" w:rsidP="00966B8E">
      <w:pPr>
        <w:spacing w:before="120" w:after="120"/>
        <w:jc w:val="both"/>
        <w:rPr>
          <w:sz w:val="24"/>
          <w:szCs w:val="24"/>
        </w:rPr>
      </w:pPr>
      <w:r w:rsidRPr="00712FA8">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3B1B44" w:rsidRPr="00712FA8" w:rsidRDefault="003B1B44" w:rsidP="00966B8E">
      <w:pPr>
        <w:spacing w:before="120" w:after="120"/>
        <w:jc w:val="both"/>
        <w:rPr>
          <w:b/>
          <w:sz w:val="24"/>
          <w:szCs w:val="24"/>
        </w:rPr>
      </w:pPr>
      <w:r w:rsidRPr="00712FA8">
        <w:rPr>
          <w:b/>
          <w:sz w:val="24"/>
          <w:szCs w:val="24"/>
        </w:rPr>
        <w:t>9 – REVISÃO DOS PREÇOS E DA ATA DE REGISTRO DE PREÇOS</w:t>
      </w:r>
    </w:p>
    <w:p w:rsidR="004443A6" w:rsidRPr="00712FA8" w:rsidRDefault="004443A6" w:rsidP="00966B8E">
      <w:pPr>
        <w:tabs>
          <w:tab w:val="left" w:pos="1410"/>
        </w:tabs>
        <w:spacing w:before="120" w:after="120"/>
        <w:jc w:val="both"/>
        <w:rPr>
          <w:sz w:val="24"/>
          <w:szCs w:val="24"/>
        </w:rPr>
      </w:pPr>
      <w:r w:rsidRPr="00712FA8">
        <w:rPr>
          <w:sz w:val="24"/>
          <w:szCs w:val="24"/>
        </w:rPr>
        <w:t>9.1 – A Administração realizará pesquisa de mercado periodicamente, em intervalos não superiores a 180 (cento e oitenta) dias, a fim de verificar a vantajosidade dos preços registrados na ata de registro de preços.</w:t>
      </w:r>
    </w:p>
    <w:p w:rsidR="004443A6" w:rsidRPr="00712FA8" w:rsidRDefault="004443A6" w:rsidP="00966B8E">
      <w:pPr>
        <w:tabs>
          <w:tab w:val="left" w:pos="1410"/>
        </w:tabs>
        <w:spacing w:before="120" w:after="120"/>
        <w:jc w:val="both"/>
        <w:rPr>
          <w:sz w:val="24"/>
          <w:szCs w:val="24"/>
        </w:rPr>
      </w:pPr>
      <w:r w:rsidRPr="00712FA8">
        <w:rPr>
          <w:sz w:val="24"/>
          <w:szCs w:val="24"/>
        </w:rPr>
        <w:t>9.2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4443A6" w:rsidRPr="00712FA8" w:rsidRDefault="004443A6" w:rsidP="00966B8E">
      <w:pPr>
        <w:tabs>
          <w:tab w:val="left" w:pos="1410"/>
        </w:tabs>
        <w:spacing w:before="120" w:after="120"/>
        <w:jc w:val="both"/>
        <w:rPr>
          <w:sz w:val="24"/>
          <w:szCs w:val="24"/>
        </w:rPr>
      </w:pPr>
      <w:r w:rsidRPr="00712FA8">
        <w:rPr>
          <w:sz w:val="24"/>
          <w:szCs w:val="24"/>
        </w:rPr>
        <w:t>9.3 – Quando o preço registrado tornar-se superior ao preço praticado no mercado por motivo superveniente, a Administração convocará a adjudicatária para negociar a redução dos preços aos valores praticados pelo mercado.</w:t>
      </w:r>
    </w:p>
    <w:p w:rsidR="004443A6" w:rsidRPr="00712FA8" w:rsidRDefault="004443A6" w:rsidP="00966B8E">
      <w:pPr>
        <w:tabs>
          <w:tab w:val="left" w:pos="1410"/>
        </w:tabs>
        <w:spacing w:before="120" w:after="120"/>
        <w:jc w:val="both"/>
        <w:rPr>
          <w:sz w:val="24"/>
          <w:szCs w:val="24"/>
        </w:rPr>
      </w:pPr>
      <w:r w:rsidRPr="00712FA8">
        <w:rPr>
          <w:sz w:val="24"/>
          <w:szCs w:val="24"/>
        </w:rPr>
        <w:t>9.4 – Os fornecedores que não aceitarem reduzir seus preços aos valores praticados pelo mercado serão liberados do compromisso assumido, sem aplicação de penalidade.</w:t>
      </w:r>
    </w:p>
    <w:p w:rsidR="004443A6" w:rsidRPr="00712FA8" w:rsidRDefault="004443A6" w:rsidP="00966B8E">
      <w:pPr>
        <w:tabs>
          <w:tab w:val="left" w:pos="1410"/>
        </w:tabs>
        <w:spacing w:before="120" w:after="120"/>
        <w:jc w:val="both"/>
        <w:rPr>
          <w:sz w:val="24"/>
          <w:szCs w:val="24"/>
        </w:rPr>
      </w:pPr>
      <w:r w:rsidRPr="00712FA8">
        <w:rPr>
          <w:sz w:val="24"/>
          <w:szCs w:val="24"/>
        </w:rPr>
        <w:t>9.5 – A ordem de classificação dos fornecedores que aceitarem reduzir seus preços aos valores de mercado observará a classificação original.</w:t>
      </w:r>
    </w:p>
    <w:p w:rsidR="004443A6" w:rsidRPr="00712FA8" w:rsidRDefault="004443A6" w:rsidP="00966B8E">
      <w:pPr>
        <w:tabs>
          <w:tab w:val="left" w:pos="1410"/>
        </w:tabs>
        <w:spacing w:before="120" w:after="120"/>
        <w:jc w:val="both"/>
        <w:rPr>
          <w:sz w:val="24"/>
          <w:szCs w:val="24"/>
        </w:rPr>
      </w:pPr>
      <w:r w:rsidRPr="00712FA8">
        <w:rPr>
          <w:sz w:val="24"/>
          <w:szCs w:val="24"/>
        </w:rPr>
        <w:t>9.6 – 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4443A6" w:rsidRPr="00712FA8" w:rsidRDefault="004443A6" w:rsidP="00966B8E">
      <w:pPr>
        <w:tabs>
          <w:tab w:val="left" w:pos="1410"/>
        </w:tabs>
        <w:spacing w:before="120" w:after="120"/>
        <w:jc w:val="both"/>
        <w:rPr>
          <w:sz w:val="24"/>
          <w:szCs w:val="24"/>
        </w:rPr>
      </w:pPr>
      <w:r w:rsidRPr="00712FA8">
        <w:rPr>
          <w:sz w:val="24"/>
          <w:szCs w:val="24"/>
        </w:rPr>
        <w:t>9.7 – Os licitantes remanescentes serão convocados para fornecer os bens pelo preço registrado, observada a classificação original.</w:t>
      </w:r>
    </w:p>
    <w:p w:rsidR="004443A6" w:rsidRPr="00712FA8" w:rsidRDefault="004443A6" w:rsidP="00966B8E">
      <w:pPr>
        <w:tabs>
          <w:tab w:val="left" w:pos="1410"/>
        </w:tabs>
        <w:spacing w:before="120" w:after="120"/>
        <w:jc w:val="both"/>
        <w:rPr>
          <w:sz w:val="24"/>
          <w:szCs w:val="24"/>
        </w:rPr>
      </w:pPr>
      <w:r w:rsidRPr="00712FA8">
        <w:rPr>
          <w:sz w:val="24"/>
          <w:szCs w:val="24"/>
        </w:rPr>
        <w:t>9.8 – Não será aplicada penalidade ao licitante convocado na forma deste item que não aceitar a proposta da Administração.</w:t>
      </w:r>
    </w:p>
    <w:p w:rsidR="004443A6" w:rsidRPr="00712FA8" w:rsidRDefault="004443A6" w:rsidP="00966B8E">
      <w:pPr>
        <w:tabs>
          <w:tab w:val="left" w:pos="1410"/>
        </w:tabs>
        <w:spacing w:before="120" w:after="120"/>
        <w:jc w:val="both"/>
        <w:rPr>
          <w:sz w:val="24"/>
          <w:szCs w:val="24"/>
        </w:rPr>
      </w:pPr>
      <w:r w:rsidRPr="00712FA8">
        <w:rPr>
          <w:sz w:val="24"/>
          <w:szCs w:val="24"/>
        </w:rPr>
        <w:t>9.9 – Não havendo êxito nas negociações, a Administração deverá proceder à revogação da ata de registro de preços, adotando as medidas cabíveis para obtenção da contratação mais vantajosa.</w:t>
      </w:r>
    </w:p>
    <w:p w:rsidR="003B1B44" w:rsidRPr="00712FA8" w:rsidRDefault="003B1B44" w:rsidP="00966B8E">
      <w:pPr>
        <w:spacing w:before="120" w:after="120"/>
        <w:jc w:val="both"/>
        <w:rPr>
          <w:b/>
          <w:sz w:val="24"/>
          <w:szCs w:val="24"/>
        </w:rPr>
      </w:pPr>
      <w:r w:rsidRPr="00712FA8">
        <w:rPr>
          <w:b/>
          <w:sz w:val="24"/>
          <w:szCs w:val="24"/>
        </w:rPr>
        <w:t>10 – PENALIDADES</w:t>
      </w:r>
    </w:p>
    <w:p w:rsidR="004443A6" w:rsidRPr="00712FA8" w:rsidRDefault="004443A6" w:rsidP="00966B8E">
      <w:pPr>
        <w:spacing w:before="120" w:after="120"/>
        <w:jc w:val="both"/>
        <w:rPr>
          <w:sz w:val="24"/>
          <w:szCs w:val="24"/>
        </w:rPr>
      </w:pPr>
      <w:r w:rsidRPr="00712FA8">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4443A6" w:rsidRPr="00712FA8" w:rsidRDefault="004443A6" w:rsidP="00966B8E">
      <w:pPr>
        <w:spacing w:before="120" w:after="120"/>
        <w:jc w:val="both"/>
        <w:rPr>
          <w:sz w:val="24"/>
          <w:szCs w:val="24"/>
        </w:rPr>
      </w:pPr>
      <w:r w:rsidRPr="00712FA8">
        <w:rPr>
          <w:sz w:val="24"/>
          <w:szCs w:val="24"/>
        </w:rPr>
        <w:t>10.1.1 – Advertência;</w:t>
      </w:r>
    </w:p>
    <w:p w:rsidR="004443A6" w:rsidRPr="00712FA8" w:rsidRDefault="004443A6" w:rsidP="00966B8E">
      <w:pPr>
        <w:spacing w:before="120" w:after="120"/>
        <w:jc w:val="both"/>
        <w:rPr>
          <w:sz w:val="24"/>
          <w:szCs w:val="24"/>
        </w:rPr>
      </w:pPr>
      <w:r w:rsidRPr="00712FA8">
        <w:rPr>
          <w:sz w:val="24"/>
          <w:szCs w:val="24"/>
        </w:rPr>
        <w:t>10.1.2 – Multa(s);</w:t>
      </w:r>
    </w:p>
    <w:p w:rsidR="004443A6" w:rsidRPr="00712FA8" w:rsidRDefault="004443A6" w:rsidP="00966B8E">
      <w:pPr>
        <w:spacing w:before="120" w:after="120"/>
        <w:jc w:val="both"/>
        <w:rPr>
          <w:sz w:val="24"/>
          <w:szCs w:val="24"/>
        </w:rPr>
      </w:pPr>
      <w:r w:rsidRPr="00712FA8">
        <w:rPr>
          <w:sz w:val="24"/>
          <w:szCs w:val="24"/>
        </w:rPr>
        <w:t>10.1.3 – Suspensão temporária de participação em licitação e impedimento de contratar com a Administração Municipal, por prazo não superior a 02 (dois) anos;</w:t>
      </w:r>
    </w:p>
    <w:p w:rsidR="004443A6" w:rsidRPr="00712FA8" w:rsidRDefault="004443A6" w:rsidP="00966B8E">
      <w:pPr>
        <w:spacing w:before="120" w:after="120"/>
        <w:jc w:val="both"/>
        <w:rPr>
          <w:sz w:val="24"/>
          <w:szCs w:val="24"/>
        </w:rPr>
      </w:pPr>
      <w:r w:rsidRPr="00712FA8">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4443A6" w:rsidRPr="00712FA8" w:rsidRDefault="004443A6" w:rsidP="00966B8E">
      <w:pPr>
        <w:spacing w:before="120" w:after="120"/>
        <w:jc w:val="both"/>
        <w:rPr>
          <w:sz w:val="24"/>
          <w:szCs w:val="24"/>
        </w:rPr>
      </w:pPr>
      <w:r w:rsidRPr="00712FA8">
        <w:rPr>
          <w:sz w:val="24"/>
          <w:szCs w:val="24"/>
        </w:rPr>
        <w:t>10.2 – São infrações leves as condutas que caracterizam inexecução parcial do contrato, mas sem prejuízo à Administração, em especial:</w:t>
      </w:r>
    </w:p>
    <w:p w:rsidR="004443A6" w:rsidRPr="00712FA8" w:rsidRDefault="004443A6" w:rsidP="00966B8E">
      <w:pPr>
        <w:spacing w:before="120" w:after="120"/>
        <w:jc w:val="both"/>
        <w:rPr>
          <w:sz w:val="24"/>
          <w:szCs w:val="24"/>
        </w:rPr>
      </w:pPr>
      <w:r w:rsidRPr="00712FA8">
        <w:rPr>
          <w:sz w:val="24"/>
          <w:szCs w:val="24"/>
        </w:rPr>
        <w:t>10.2.1 – Não fornecer os bens conforme as especificidades indicadas no instrumento convocatório e seus anexos, corrigindo em tempo hábil o fornecimento;</w:t>
      </w:r>
    </w:p>
    <w:p w:rsidR="004443A6" w:rsidRPr="00712FA8" w:rsidRDefault="004443A6" w:rsidP="00966B8E">
      <w:pPr>
        <w:spacing w:before="120" w:after="120"/>
        <w:jc w:val="both"/>
        <w:rPr>
          <w:sz w:val="24"/>
          <w:szCs w:val="24"/>
        </w:rPr>
      </w:pPr>
      <w:r w:rsidRPr="00712FA8">
        <w:rPr>
          <w:sz w:val="24"/>
          <w:szCs w:val="24"/>
        </w:rPr>
        <w:t>10.2.2 – Não observar as cláusulas contratuais referentes às obrigações, quando não importar em conduta mais grave;</w:t>
      </w:r>
    </w:p>
    <w:p w:rsidR="004443A6" w:rsidRPr="00712FA8" w:rsidRDefault="004443A6" w:rsidP="00966B8E">
      <w:pPr>
        <w:spacing w:before="120" w:after="120"/>
        <w:jc w:val="both"/>
        <w:rPr>
          <w:sz w:val="24"/>
          <w:szCs w:val="24"/>
        </w:rPr>
      </w:pPr>
      <w:r w:rsidRPr="00712FA8">
        <w:rPr>
          <w:sz w:val="24"/>
          <w:szCs w:val="24"/>
        </w:rPr>
        <w:t>10.2.3 – Deixar de adotar as medidas necessárias para adequar o fornecimento às especificidades indicadas no instrumento convocatório e seus anexos;</w:t>
      </w:r>
    </w:p>
    <w:p w:rsidR="004443A6" w:rsidRPr="00712FA8" w:rsidRDefault="004443A6" w:rsidP="00966B8E">
      <w:pPr>
        <w:spacing w:before="120" w:after="120"/>
        <w:jc w:val="both"/>
        <w:rPr>
          <w:sz w:val="24"/>
          <w:szCs w:val="24"/>
        </w:rPr>
      </w:pPr>
      <w:r w:rsidRPr="00712FA8">
        <w:rPr>
          <w:sz w:val="24"/>
          <w:szCs w:val="24"/>
        </w:rPr>
        <w:t>10.2.4 – Deixar de apresentar imotivadamente qualquer documento, relatório, informação, relativo à execução do contrato ou ao qual está obrigado pela legislação;</w:t>
      </w:r>
    </w:p>
    <w:p w:rsidR="004443A6" w:rsidRPr="00712FA8" w:rsidRDefault="004443A6" w:rsidP="00966B8E">
      <w:pPr>
        <w:spacing w:before="120" w:after="120"/>
        <w:jc w:val="both"/>
        <w:rPr>
          <w:sz w:val="24"/>
          <w:szCs w:val="24"/>
        </w:rPr>
      </w:pPr>
      <w:r w:rsidRPr="00712FA8">
        <w:rPr>
          <w:sz w:val="24"/>
          <w:szCs w:val="24"/>
        </w:rPr>
        <w:t>10.2.5 – Apresentar intempestivamente os documentos que comprovem a manutenção das condições de habilitação e qualificação exigidas na fase de licitação.</w:t>
      </w:r>
    </w:p>
    <w:p w:rsidR="004443A6" w:rsidRPr="00712FA8" w:rsidRDefault="004443A6" w:rsidP="00966B8E">
      <w:pPr>
        <w:spacing w:before="120" w:after="120"/>
        <w:jc w:val="both"/>
        <w:rPr>
          <w:sz w:val="24"/>
          <w:szCs w:val="24"/>
        </w:rPr>
      </w:pPr>
      <w:r w:rsidRPr="00712FA8">
        <w:rPr>
          <w:sz w:val="24"/>
          <w:szCs w:val="24"/>
        </w:rPr>
        <w:t>10.3 – São infrações médias as condutas que caracterizam inexecução parcial do contrato, em especial:</w:t>
      </w:r>
    </w:p>
    <w:p w:rsidR="004443A6" w:rsidRPr="00712FA8" w:rsidRDefault="004443A6" w:rsidP="00966B8E">
      <w:pPr>
        <w:spacing w:before="120" w:after="120"/>
        <w:jc w:val="both"/>
        <w:rPr>
          <w:sz w:val="24"/>
          <w:szCs w:val="24"/>
        </w:rPr>
      </w:pPr>
      <w:r w:rsidRPr="00712FA8">
        <w:rPr>
          <w:sz w:val="24"/>
          <w:szCs w:val="24"/>
        </w:rPr>
        <w:t>10.3.1 – Reincidir em conduta ou omissão que ensejou a aplicação anterior de advertência;</w:t>
      </w:r>
    </w:p>
    <w:p w:rsidR="004443A6" w:rsidRPr="00712FA8" w:rsidRDefault="004443A6" w:rsidP="00966B8E">
      <w:pPr>
        <w:spacing w:before="120" w:after="120"/>
        <w:jc w:val="both"/>
        <w:rPr>
          <w:sz w:val="24"/>
          <w:szCs w:val="24"/>
        </w:rPr>
      </w:pPr>
      <w:r w:rsidRPr="00712FA8">
        <w:rPr>
          <w:sz w:val="24"/>
          <w:szCs w:val="24"/>
        </w:rPr>
        <w:t>10.3.2 – Atrasar o fornecimento ou a substituição dos bens;</w:t>
      </w:r>
    </w:p>
    <w:p w:rsidR="004443A6" w:rsidRPr="00712FA8" w:rsidRDefault="004443A6" w:rsidP="00966B8E">
      <w:pPr>
        <w:spacing w:before="120" w:after="120"/>
        <w:jc w:val="both"/>
        <w:rPr>
          <w:sz w:val="24"/>
          <w:szCs w:val="24"/>
        </w:rPr>
      </w:pPr>
      <w:r w:rsidRPr="00712FA8">
        <w:rPr>
          <w:sz w:val="24"/>
          <w:szCs w:val="24"/>
        </w:rPr>
        <w:t>10.3.3 – Não completar o fornecimento dos bens;</w:t>
      </w:r>
    </w:p>
    <w:p w:rsidR="004443A6" w:rsidRPr="00712FA8" w:rsidRDefault="004443A6" w:rsidP="00966B8E">
      <w:pPr>
        <w:spacing w:before="120" w:after="120"/>
        <w:jc w:val="both"/>
        <w:rPr>
          <w:sz w:val="24"/>
          <w:szCs w:val="24"/>
        </w:rPr>
      </w:pPr>
      <w:r w:rsidRPr="00712FA8">
        <w:rPr>
          <w:sz w:val="24"/>
          <w:szCs w:val="24"/>
        </w:rPr>
        <w:t>10.4 – São infrações graves as condutas que caracterizam inexecução parcial ou total do contrato, em especial:</w:t>
      </w:r>
    </w:p>
    <w:p w:rsidR="004443A6" w:rsidRPr="00712FA8" w:rsidRDefault="004443A6" w:rsidP="00966B8E">
      <w:pPr>
        <w:spacing w:before="120" w:after="120"/>
        <w:jc w:val="both"/>
        <w:rPr>
          <w:sz w:val="24"/>
          <w:szCs w:val="24"/>
        </w:rPr>
      </w:pPr>
      <w:r w:rsidRPr="00712FA8">
        <w:rPr>
          <w:sz w:val="24"/>
          <w:szCs w:val="24"/>
        </w:rPr>
        <w:t>10.4.1 – Recusar-se o adjudicatário, sem a devida justificativa, a assinar o contrato, aceitar ou retirar o instrumento equivalente, dentro do prazo estabelecido pela Administração;</w:t>
      </w:r>
    </w:p>
    <w:p w:rsidR="004443A6" w:rsidRPr="00712FA8" w:rsidRDefault="004443A6" w:rsidP="00966B8E">
      <w:pPr>
        <w:spacing w:before="120" w:after="120"/>
        <w:jc w:val="both"/>
        <w:rPr>
          <w:sz w:val="24"/>
          <w:szCs w:val="24"/>
        </w:rPr>
      </w:pPr>
      <w:r w:rsidRPr="00712FA8">
        <w:rPr>
          <w:sz w:val="24"/>
          <w:szCs w:val="24"/>
        </w:rPr>
        <w:t>10.4.2 – Atrasar o fornecimento dos bens em prazo superior a 05(cinco) dias úteis.</w:t>
      </w:r>
    </w:p>
    <w:p w:rsidR="004443A6" w:rsidRPr="00712FA8" w:rsidRDefault="004443A6" w:rsidP="00966B8E">
      <w:pPr>
        <w:spacing w:before="120" w:after="120"/>
        <w:jc w:val="both"/>
        <w:rPr>
          <w:sz w:val="24"/>
          <w:szCs w:val="24"/>
        </w:rPr>
      </w:pPr>
      <w:r w:rsidRPr="00712FA8">
        <w:rPr>
          <w:sz w:val="24"/>
          <w:szCs w:val="24"/>
        </w:rPr>
        <w:t>10.4.3 – Atrasar reiteradamente o fornecimento ou substituição dos bens.</w:t>
      </w:r>
    </w:p>
    <w:p w:rsidR="004443A6" w:rsidRPr="00712FA8" w:rsidRDefault="004443A6" w:rsidP="00966B8E">
      <w:pPr>
        <w:spacing w:before="120" w:after="120"/>
        <w:jc w:val="both"/>
        <w:rPr>
          <w:sz w:val="24"/>
          <w:szCs w:val="24"/>
        </w:rPr>
      </w:pPr>
      <w:r w:rsidRPr="00712FA8">
        <w:rPr>
          <w:sz w:val="24"/>
          <w:szCs w:val="24"/>
        </w:rPr>
        <w:t>10.5 – São infrações gravíssimas as condutas que induzam a Administração a erro ou que causem prejuízo ao erário, em especial:</w:t>
      </w:r>
    </w:p>
    <w:p w:rsidR="004443A6" w:rsidRPr="00712FA8" w:rsidRDefault="004443A6" w:rsidP="00966B8E">
      <w:pPr>
        <w:spacing w:before="120" w:after="120"/>
        <w:jc w:val="both"/>
        <w:rPr>
          <w:sz w:val="24"/>
          <w:szCs w:val="24"/>
        </w:rPr>
      </w:pPr>
      <w:r w:rsidRPr="00712FA8">
        <w:rPr>
          <w:sz w:val="24"/>
          <w:szCs w:val="24"/>
        </w:rPr>
        <w:t>10.5.1 – Apresentar documentação falsa;</w:t>
      </w:r>
    </w:p>
    <w:p w:rsidR="004443A6" w:rsidRPr="00712FA8" w:rsidRDefault="004443A6" w:rsidP="00966B8E">
      <w:pPr>
        <w:spacing w:before="120" w:after="120"/>
        <w:jc w:val="both"/>
        <w:rPr>
          <w:sz w:val="24"/>
          <w:szCs w:val="24"/>
        </w:rPr>
      </w:pPr>
      <w:r w:rsidRPr="00712FA8">
        <w:rPr>
          <w:sz w:val="24"/>
          <w:szCs w:val="24"/>
        </w:rPr>
        <w:t>10.5.2 – Simular, fraudar ou não iniciar a execução do contrato;</w:t>
      </w:r>
    </w:p>
    <w:p w:rsidR="004443A6" w:rsidRPr="00712FA8" w:rsidRDefault="004443A6" w:rsidP="00966B8E">
      <w:pPr>
        <w:spacing w:before="120" w:after="120"/>
        <w:jc w:val="both"/>
        <w:rPr>
          <w:sz w:val="24"/>
          <w:szCs w:val="24"/>
        </w:rPr>
      </w:pPr>
      <w:r w:rsidRPr="00712FA8">
        <w:rPr>
          <w:sz w:val="24"/>
          <w:szCs w:val="24"/>
        </w:rPr>
        <w:t>10.5.3 – Praticar atos ilícitos visando frustrar os objetivos da contratação;</w:t>
      </w:r>
    </w:p>
    <w:p w:rsidR="004443A6" w:rsidRPr="00712FA8" w:rsidRDefault="004443A6" w:rsidP="00966B8E">
      <w:pPr>
        <w:spacing w:before="120" w:after="120"/>
        <w:jc w:val="both"/>
        <w:rPr>
          <w:sz w:val="24"/>
          <w:szCs w:val="24"/>
        </w:rPr>
      </w:pPr>
      <w:r w:rsidRPr="00712FA8">
        <w:rPr>
          <w:sz w:val="24"/>
          <w:szCs w:val="24"/>
        </w:rPr>
        <w:t>10.5.4 – Cometer fraude fiscal;</w:t>
      </w:r>
    </w:p>
    <w:p w:rsidR="004443A6" w:rsidRPr="00712FA8" w:rsidRDefault="004443A6" w:rsidP="00966B8E">
      <w:pPr>
        <w:spacing w:before="120" w:after="120"/>
        <w:jc w:val="both"/>
        <w:rPr>
          <w:sz w:val="24"/>
          <w:szCs w:val="24"/>
        </w:rPr>
      </w:pPr>
      <w:r w:rsidRPr="00712FA8">
        <w:rPr>
          <w:sz w:val="24"/>
          <w:szCs w:val="24"/>
        </w:rPr>
        <w:t>10.5.5 – Comportar-se de modo inidôneo;</w:t>
      </w:r>
    </w:p>
    <w:p w:rsidR="004443A6" w:rsidRPr="00712FA8" w:rsidRDefault="004443A6" w:rsidP="00966B8E">
      <w:pPr>
        <w:spacing w:before="120" w:after="120"/>
        <w:jc w:val="both"/>
        <w:rPr>
          <w:sz w:val="24"/>
          <w:szCs w:val="24"/>
        </w:rPr>
      </w:pPr>
      <w:r w:rsidRPr="00712FA8">
        <w:rPr>
          <w:sz w:val="24"/>
          <w:szCs w:val="24"/>
        </w:rPr>
        <w:t>10.5.6 – Não mantiver sua proposta;</w:t>
      </w:r>
    </w:p>
    <w:p w:rsidR="004443A6" w:rsidRPr="00712FA8" w:rsidRDefault="004443A6" w:rsidP="00966B8E">
      <w:pPr>
        <w:spacing w:before="120" w:after="120"/>
        <w:jc w:val="both"/>
        <w:rPr>
          <w:sz w:val="24"/>
          <w:szCs w:val="24"/>
        </w:rPr>
      </w:pPr>
      <w:r w:rsidRPr="00712FA8">
        <w:rPr>
          <w:sz w:val="24"/>
          <w:szCs w:val="24"/>
        </w:rPr>
        <w:t>10.5.7 – Não recolher os tributos, contribuições previdenciárias e demais obrigações legais, incluindo o FGTS, quando cabível;</w:t>
      </w:r>
    </w:p>
    <w:p w:rsidR="004443A6" w:rsidRPr="00712FA8" w:rsidRDefault="004443A6" w:rsidP="00966B8E">
      <w:pPr>
        <w:spacing w:before="120" w:after="120"/>
        <w:jc w:val="both"/>
        <w:rPr>
          <w:sz w:val="24"/>
          <w:szCs w:val="24"/>
        </w:rPr>
      </w:pPr>
      <w:r w:rsidRPr="00712FA8">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4443A6" w:rsidRPr="00712FA8" w:rsidRDefault="004443A6" w:rsidP="00966B8E">
      <w:pPr>
        <w:spacing w:before="120" w:after="120"/>
        <w:jc w:val="both"/>
        <w:rPr>
          <w:sz w:val="24"/>
          <w:szCs w:val="24"/>
        </w:rPr>
      </w:pPr>
      <w:r w:rsidRPr="00712FA8">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4443A6" w:rsidRPr="00712FA8" w:rsidRDefault="004443A6" w:rsidP="00966B8E">
      <w:pPr>
        <w:spacing w:before="120" w:after="120"/>
        <w:jc w:val="both"/>
        <w:rPr>
          <w:sz w:val="24"/>
          <w:szCs w:val="24"/>
        </w:rPr>
      </w:pPr>
      <w:r w:rsidRPr="00712FA8">
        <w:rPr>
          <w:sz w:val="24"/>
          <w:szCs w:val="24"/>
        </w:rPr>
        <w:t>10.7.1 – Para as infrações médias, o valor da multa será arbitrado entre 01 a 100 UNIFBJ;</w:t>
      </w:r>
    </w:p>
    <w:p w:rsidR="004443A6" w:rsidRPr="00712FA8" w:rsidRDefault="004443A6" w:rsidP="00966B8E">
      <w:pPr>
        <w:spacing w:before="120" w:after="120"/>
        <w:jc w:val="both"/>
        <w:rPr>
          <w:sz w:val="24"/>
          <w:szCs w:val="24"/>
        </w:rPr>
      </w:pPr>
      <w:r w:rsidRPr="00712FA8">
        <w:rPr>
          <w:sz w:val="24"/>
          <w:szCs w:val="24"/>
        </w:rPr>
        <w:t>10.7.2 – Para as infrações graves, o valor da multa será arbitrado entre 101a 200 UNIFBJ;</w:t>
      </w:r>
    </w:p>
    <w:p w:rsidR="004443A6" w:rsidRPr="00712FA8" w:rsidRDefault="004443A6" w:rsidP="00966B8E">
      <w:pPr>
        <w:spacing w:before="120" w:after="120"/>
        <w:jc w:val="both"/>
        <w:rPr>
          <w:sz w:val="24"/>
          <w:szCs w:val="24"/>
        </w:rPr>
      </w:pPr>
      <w:r w:rsidRPr="00712FA8">
        <w:rPr>
          <w:sz w:val="24"/>
          <w:szCs w:val="24"/>
        </w:rPr>
        <w:t>10.7.3 – Para as infrações gravíssimas, o valor da multa será arbitrado entre 201 a 300 UNIFBJ.</w:t>
      </w:r>
    </w:p>
    <w:p w:rsidR="004443A6" w:rsidRPr="00712FA8" w:rsidRDefault="004443A6" w:rsidP="00966B8E">
      <w:pPr>
        <w:spacing w:before="120" w:after="120"/>
        <w:jc w:val="both"/>
        <w:rPr>
          <w:sz w:val="24"/>
          <w:szCs w:val="24"/>
        </w:rPr>
      </w:pPr>
      <w:r w:rsidRPr="00712FA8">
        <w:rPr>
          <w:sz w:val="24"/>
          <w:szCs w:val="24"/>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4443A6" w:rsidRPr="00712FA8" w:rsidRDefault="004443A6" w:rsidP="00966B8E">
      <w:pPr>
        <w:spacing w:before="120" w:after="120"/>
        <w:jc w:val="both"/>
        <w:rPr>
          <w:sz w:val="24"/>
          <w:szCs w:val="24"/>
        </w:rPr>
      </w:pPr>
      <w:r w:rsidRPr="00712FA8">
        <w:rPr>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4443A6" w:rsidRPr="00712FA8" w:rsidRDefault="004443A6" w:rsidP="00966B8E">
      <w:pPr>
        <w:spacing w:before="120" w:after="120"/>
        <w:jc w:val="both"/>
        <w:rPr>
          <w:sz w:val="24"/>
          <w:szCs w:val="24"/>
        </w:rPr>
      </w:pPr>
      <w:r w:rsidRPr="00712FA8">
        <w:rPr>
          <w:sz w:val="24"/>
          <w:szCs w:val="24"/>
        </w:rPr>
        <w:t>10.10 – A sanção de suspensão temporária de participação em licitação e impedimento de contratar com a Administração Municipal produz efeitos apenas para o Município de Bom Jardim - RJ.</w:t>
      </w:r>
    </w:p>
    <w:p w:rsidR="004443A6" w:rsidRPr="00712FA8" w:rsidRDefault="004443A6" w:rsidP="00966B8E">
      <w:pPr>
        <w:spacing w:before="120" w:after="120"/>
        <w:jc w:val="both"/>
        <w:rPr>
          <w:sz w:val="24"/>
          <w:szCs w:val="24"/>
        </w:rPr>
      </w:pPr>
      <w:r w:rsidRPr="00712FA8">
        <w:rPr>
          <w:sz w:val="24"/>
          <w:szCs w:val="24"/>
        </w:rPr>
        <w:t>10.11 – A sanção de declaração de inidoneidade para licitar ou contratar com a Administração Pública produz efeito em todo o território nacional.</w:t>
      </w:r>
    </w:p>
    <w:p w:rsidR="004443A6" w:rsidRPr="00712FA8" w:rsidRDefault="004443A6" w:rsidP="00966B8E">
      <w:pPr>
        <w:spacing w:before="120" w:after="120"/>
        <w:jc w:val="both"/>
        <w:rPr>
          <w:sz w:val="24"/>
          <w:szCs w:val="24"/>
        </w:rPr>
      </w:pPr>
      <w:r w:rsidRPr="00712FA8">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4443A6" w:rsidRPr="00712FA8" w:rsidRDefault="004443A6" w:rsidP="00966B8E">
      <w:pPr>
        <w:spacing w:before="120" w:after="120"/>
        <w:jc w:val="both"/>
        <w:rPr>
          <w:sz w:val="24"/>
          <w:szCs w:val="24"/>
        </w:rPr>
      </w:pPr>
      <w:r w:rsidRPr="00712FA8">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4443A6" w:rsidRPr="00712FA8" w:rsidRDefault="004443A6" w:rsidP="00966B8E">
      <w:pPr>
        <w:spacing w:before="120" w:after="120"/>
        <w:jc w:val="both"/>
        <w:rPr>
          <w:sz w:val="24"/>
          <w:szCs w:val="24"/>
        </w:rPr>
      </w:pPr>
      <w:r w:rsidRPr="00712FA8">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443A6" w:rsidRPr="00712FA8" w:rsidRDefault="004443A6" w:rsidP="00966B8E">
      <w:pPr>
        <w:spacing w:before="120" w:after="120"/>
        <w:jc w:val="both"/>
        <w:rPr>
          <w:sz w:val="24"/>
          <w:szCs w:val="24"/>
        </w:rPr>
      </w:pPr>
      <w:r w:rsidRPr="00712FA8">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4443A6" w:rsidRPr="00712FA8" w:rsidRDefault="004443A6" w:rsidP="00966B8E">
      <w:pPr>
        <w:spacing w:before="120" w:after="120"/>
        <w:jc w:val="both"/>
        <w:rPr>
          <w:sz w:val="24"/>
          <w:szCs w:val="24"/>
        </w:rPr>
      </w:pPr>
      <w:r w:rsidRPr="00712FA8">
        <w:rPr>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4443A6" w:rsidRPr="00712FA8" w:rsidRDefault="004443A6" w:rsidP="00966B8E">
      <w:pPr>
        <w:spacing w:before="120" w:after="120"/>
        <w:jc w:val="both"/>
        <w:rPr>
          <w:sz w:val="24"/>
          <w:szCs w:val="24"/>
        </w:rPr>
      </w:pPr>
      <w:r w:rsidRPr="00712FA8">
        <w:rPr>
          <w:sz w:val="24"/>
          <w:szCs w:val="24"/>
        </w:rPr>
        <w:t>10.17 – As multas aplicadas deverão ser recolhidas em favor do Município no prazo de 05 (cinco) dias úteis, a contar do recebimento da notificação.</w:t>
      </w:r>
    </w:p>
    <w:p w:rsidR="004443A6" w:rsidRPr="00712FA8" w:rsidRDefault="004443A6" w:rsidP="00966B8E">
      <w:pPr>
        <w:spacing w:before="120" w:after="120"/>
        <w:jc w:val="both"/>
        <w:rPr>
          <w:sz w:val="24"/>
          <w:szCs w:val="24"/>
        </w:rPr>
      </w:pPr>
      <w:r w:rsidRPr="00712FA8">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443A6" w:rsidRPr="00712FA8" w:rsidRDefault="004443A6" w:rsidP="00966B8E">
      <w:pPr>
        <w:spacing w:before="120" w:after="120"/>
        <w:jc w:val="both"/>
        <w:rPr>
          <w:sz w:val="24"/>
          <w:szCs w:val="24"/>
        </w:rPr>
      </w:pPr>
      <w:r w:rsidRPr="00712FA8">
        <w:rPr>
          <w:sz w:val="24"/>
          <w:szCs w:val="24"/>
        </w:rPr>
        <w:t>10.19 – As penalidades só poderão ser relevadas na hipótese de caso fortuito ou força maior, devidamente justificado e comprovado, a juízo da Administração.</w:t>
      </w:r>
    </w:p>
    <w:p w:rsidR="003B1B44" w:rsidRPr="00712FA8" w:rsidRDefault="003B1B44" w:rsidP="00966B8E">
      <w:pPr>
        <w:spacing w:before="120" w:after="120"/>
        <w:jc w:val="both"/>
        <w:rPr>
          <w:b/>
          <w:sz w:val="24"/>
          <w:szCs w:val="24"/>
        </w:rPr>
      </w:pPr>
      <w:r w:rsidRPr="00712FA8">
        <w:rPr>
          <w:b/>
          <w:sz w:val="24"/>
          <w:szCs w:val="24"/>
        </w:rPr>
        <w:t>1</w:t>
      </w:r>
      <w:r w:rsidR="00EC32CF" w:rsidRPr="00712FA8">
        <w:rPr>
          <w:b/>
          <w:sz w:val="24"/>
          <w:szCs w:val="24"/>
        </w:rPr>
        <w:t>1</w:t>
      </w:r>
      <w:r w:rsidRPr="00712FA8">
        <w:rPr>
          <w:b/>
          <w:sz w:val="24"/>
          <w:szCs w:val="24"/>
        </w:rPr>
        <w:t xml:space="preserve"> – DURAÇÃO, ALTERAÇÃO, CANCELAMENTO E REVOGAÇÃO DA ATA DE REGISTRO DE PREÇOS E DO CONTRATO</w:t>
      </w:r>
    </w:p>
    <w:p w:rsidR="004443A6" w:rsidRPr="00712FA8" w:rsidRDefault="004443A6" w:rsidP="00966B8E">
      <w:pPr>
        <w:spacing w:before="120" w:after="120"/>
        <w:jc w:val="both"/>
        <w:rPr>
          <w:sz w:val="24"/>
          <w:szCs w:val="24"/>
        </w:rPr>
      </w:pPr>
      <w:r w:rsidRPr="00712FA8">
        <w:rPr>
          <w:sz w:val="24"/>
          <w:szCs w:val="24"/>
        </w:rPr>
        <w:t>11.1 – A ata de registro de preços terá duração de 12 (doze) meses, com eficácia na forma do art. 61, parágrafo único da Lei Federal nº 8.666/93, sendo vedada sua prorrogação e com termo inicial de vigência a partir de sua assinatura.</w:t>
      </w:r>
    </w:p>
    <w:p w:rsidR="004443A6" w:rsidRPr="00712FA8" w:rsidRDefault="004443A6" w:rsidP="00966B8E">
      <w:pPr>
        <w:spacing w:before="120" w:after="120"/>
        <w:contextualSpacing/>
        <w:jc w:val="both"/>
        <w:rPr>
          <w:sz w:val="24"/>
          <w:szCs w:val="24"/>
        </w:rPr>
      </w:pPr>
      <w:r w:rsidRPr="00712FA8">
        <w:rPr>
          <w:sz w:val="24"/>
          <w:szCs w:val="24"/>
        </w:rPr>
        <w:t>11.2. As contratações oriundas da ata de registro de preços terão duração idêntica a esta, observados os prazos para fornecimento e pagamento pela Administração.</w:t>
      </w:r>
    </w:p>
    <w:p w:rsidR="004443A6" w:rsidRPr="00712FA8" w:rsidRDefault="004443A6" w:rsidP="00966B8E">
      <w:pPr>
        <w:spacing w:before="120" w:after="120"/>
        <w:jc w:val="both"/>
        <w:rPr>
          <w:sz w:val="24"/>
          <w:szCs w:val="24"/>
        </w:rPr>
      </w:pPr>
      <w:r w:rsidRPr="00712FA8">
        <w:rPr>
          <w:sz w:val="24"/>
          <w:szCs w:val="24"/>
        </w:rPr>
        <w:t>11.3 – As obrigações disciplinadas na ata de registro de preços e no instrumento convocatório poderão ser alteradas por comum acordo das partes, após justificativa da Administração, nas seguintes hipóteses:</w:t>
      </w:r>
    </w:p>
    <w:p w:rsidR="004443A6" w:rsidRPr="00712FA8" w:rsidRDefault="004443A6" w:rsidP="00966B8E">
      <w:pPr>
        <w:spacing w:before="120" w:after="120"/>
        <w:jc w:val="both"/>
        <w:rPr>
          <w:sz w:val="24"/>
          <w:szCs w:val="24"/>
        </w:rPr>
      </w:pPr>
      <w:r w:rsidRPr="00712FA8">
        <w:rPr>
          <w:sz w:val="24"/>
          <w:szCs w:val="24"/>
        </w:rPr>
        <w:t>11.3.1 – Quando conveniente a substituição de garantia de execução;</w:t>
      </w:r>
    </w:p>
    <w:p w:rsidR="004443A6" w:rsidRPr="00712FA8" w:rsidRDefault="004443A6" w:rsidP="00966B8E">
      <w:pPr>
        <w:spacing w:before="120" w:after="120"/>
        <w:jc w:val="both"/>
        <w:rPr>
          <w:sz w:val="24"/>
          <w:szCs w:val="24"/>
        </w:rPr>
      </w:pPr>
      <w:r w:rsidRPr="00712FA8">
        <w:rPr>
          <w:sz w:val="24"/>
          <w:szCs w:val="24"/>
        </w:rPr>
        <w:t>11.3.2 – Quando necessária a modificação da forma de fornecimento ou da dinâmica de execução, em razão da verificação técnica de inaplicabilidade dos termos originais;</w:t>
      </w:r>
    </w:p>
    <w:p w:rsidR="004443A6" w:rsidRPr="00712FA8" w:rsidRDefault="004443A6" w:rsidP="00966B8E">
      <w:pPr>
        <w:spacing w:before="120" w:after="120"/>
        <w:jc w:val="both"/>
        <w:rPr>
          <w:sz w:val="24"/>
          <w:szCs w:val="24"/>
        </w:rPr>
      </w:pPr>
      <w:r w:rsidRPr="00712FA8">
        <w:rPr>
          <w:sz w:val="24"/>
          <w:szCs w:val="24"/>
        </w:rPr>
        <w:t>11.3.3 – Quando necessária a modificação da forma de pagamento, por imposição de circunstâncias supervenientes, mantido o valor inicial atualizado, sendo vedada a antecipação do pagamento sem a correspondente contraprestação do fornecimento;</w:t>
      </w:r>
    </w:p>
    <w:p w:rsidR="004443A6" w:rsidRPr="00712FA8" w:rsidRDefault="004443A6" w:rsidP="00966B8E">
      <w:pPr>
        <w:spacing w:before="120" w:after="120"/>
        <w:jc w:val="both"/>
        <w:rPr>
          <w:sz w:val="24"/>
          <w:szCs w:val="24"/>
        </w:rPr>
      </w:pPr>
      <w:r w:rsidRPr="00712FA8">
        <w:rPr>
          <w:sz w:val="24"/>
          <w:szCs w:val="24"/>
        </w:rPr>
        <w:t>11.3.4 – Para restabelecer a relação que as partes pactuaram inicialmente entre os encargos da CONTRATADA e a retribuição da Administração para a justa remuneração</w:t>
      </w:r>
      <w:r w:rsidRPr="00712FA8">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3B1B44" w:rsidRPr="00712FA8" w:rsidRDefault="003B1B44" w:rsidP="00966B8E">
      <w:pPr>
        <w:spacing w:before="120" w:after="120"/>
        <w:jc w:val="both"/>
        <w:rPr>
          <w:b/>
          <w:sz w:val="24"/>
          <w:szCs w:val="24"/>
        </w:rPr>
      </w:pPr>
      <w:r w:rsidRPr="00712FA8">
        <w:rPr>
          <w:b/>
          <w:sz w:val="24"/>
          <w:szCs w:val="24"/>
        </w:rPr>
        <w:t>1</w:t>
      </w:r>
      <w:r w:rsidR="00EC32CF" w:rsidRPr="00712FA8">
        <w:rPr>
          <w:b/>
          <w:sz w:val="24"/>
          <w:szCs w:val="24"/>
        </w:rPr>
        <w:t>2</w:t>
      </w:r>
      <w:r w:rsidRPr="00712FA8">
        <w:rPr>
          <w:b/>
          <w:sz w:val="24"/>
          <w:szCs w:val="24"/>
        </w:rPr>
        <w:t xml:space="preserve"> – SUBCONTRATAÇÃO</w:t>
      </w:r>
    </w:p>
    <w:p w:rsidR="00FC109A" w:rsidRPr="00712FA8" w:rsidRDefault="00FC109A" w:rsidP="00966B8E">
      <w:pPr>
        <w:spacing w:before="120" w:after="120"/>
        <w:jc w:val="both"/>
        <w:rPr>
          <w:sz w:val="24"/>
          <w:szCs w:val="24"/>
        </w:rPr>
      </w:pPr>
      <w:r w:rsidRPr="00712FA8">
        <w:rPr>
          <w:sz w:val="24"/>
          <w:szCs w:val="24"/>
        </w:rPr>
        <w:t>12.1 – Não será admitida subcontratação para o presente objeto.</w:t>
      </w:r>
      <w:r w:rsidRPr="00712FA8">
        <w:rPr>
          <w:sz w:val="24"/>
          <w:szCs w:val="24"/>
          <w:highlight w:val="yellow"/>
        </w:rPr>
        <w:t xml:space="preserve"> </w:t>
      </w:r>
    </w:p>
    <w:p w:rsidR="00E708AB" w:rsidRPr="00712FA8" w:rsidRDefault="00DF350E" w:rsidP="00966B8E">
      <w:pPr>
        <w:tabs>
          <w:tab w:val="left" w:pos="7237"/>
        </w:tabs>
        <w:spacing w:before="120" w:after="120"/>
        <w:jc w:val="both"/>
        <w:rPr>
          <w:b/>
          <w:sz w:val="24"/>
          <w:szCs w:val="24"/>
        </w:rPr>
      </w:pPr>
      <w:r w:rsidRPr="00712FA8">
        <w:rPr>
          <w:b/>
          <w:sz w:val="24"/>
          <w:szCs w:val="24"/>
        </w:rPr>
        <w:t>1</w:t>
      </w:r>
      <w:r w:rsidR="00EC32CF" w:rsidRPr="00712FA8">
        <w:rPr>
          <w:b/>
          <w:sz w:val="24"/>
          <w:szCs w:val="24"/>
        </w:rPr>
        <w:t>3</w:t>
      </w:r>
      <w:r w:rsidR="00E708AB" w:rsidRPr="00712FA8">
        <w:rPr>
          <w:b/>
          <w:sz w:val="24"/>
          <w:szCs w:val="24"/>
        </w:rPr>
        <w:t xml:space="preserve">– </w:t>
      </w:r>
      <w:r w:rsidR="004B7F8E" w:rsidRPr="00712FA8">
        <w:rPr>
          <w:b/>
          <w:sz w:val="24"/>
          <w:szCs w:val="24"/>
        </w:rPr>
        <w:t>RECURSO FINANCEIRO (ART. 55, V)</w:t>
      </w:r>
      <w:r w:rsidR="00100E06" w:rsidRPr="00712FA8">
        <w:rPr>
          <w:b/>
          <w:sz w:val="24"/>
          <w:szCs w:val="24"/>
        </w:rPr>
        <w:tab/>
      </w:r>
    </w:p>
    <w:p w:rsidR="004B7F8E" w:rsidRPr="00712FA8" w:rsidRDefault="00DF350E" w:rsidP="00966B8E">
      <w:pPr>
        <w:pStyle w:val="Cabealho"/>
        <w:tabs>
          <w:tab w:val="clear" w:pos="4419"/>
          <w:tab w:val="clear" w:pos="8838"/>
        </w:tabs>
        <w:spacing w:before="120" w:after="120"/>
        <w:jc w:val="both"/>
        <w:rPr>
          <w:sz w:val="24"/>
          <w:szCs w:val="24"/>
          <w:lang w:val="pt-BR"/>
        </w:rPr>
      </w:pPr>
      <w:r w:rsidRPr="00712FA8">
        <w:rPr>
          <w:sz w:val="24"/>
          <w:szCs w:val="24"/>
          <w:lang w:val="pt-BR"/>
        </w:rPr>
        <w:t>1</w:t>
      </w:r>
      <w:r w:rsidR="00EC32CF" w:rsidRPr="00712FA8">
        <w:rPr>
          <w:sz w:val="24"/>
          <w:szCs w:val="24"/>
          <w:lang w:val="pt-BR"/>
        </w:rPr>
        <w:t>3</w:t>
      </w:r>
      <w:r w:rsidR="005C4EA7" w:rsidRPr="00712FA8">
        <w:rPr>
          <w:sz w:val="24"/>
          <w:szCs w:val="24"/>
          <w:lang w:val="pt-BR"/>
        </w:rPr>
        <w:t>.</w:t>
      </w:r>
      <w:r w:rsidR="004B7F8E" w:rsidRPr="00712FA8">
        <w:rPr>
          <w:sz w:val="24"/>
          <w:szCs w:val="24"/>
        </w:rPr>
        <w:t>1 – Os créditos pelos quais as despesas relativas à presente licitação correrão por conta das seguintes dotações orçamentária.</w:t>
      </w:r>
      <w:r w:rsidR="004B7F8E" w:rsidRPr="00712FA8">
        <w:rPr>
          <w:sz w:val="24"/>
          <w:szCs w:val="24"/>
          <w:lang w:val="pt-B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3181"/>
        <w:gridCol w:w="2209"/>
      </w:tblGrid>
      <w:tr w:rsidR="00712FA8" w:rsidRPr="00712FA8" w:rsidTr="00D436C6">
        <w:trPr>
          <w:trHeight w:val="321"/>
          <w:jc w:val="center"/>
        </w:trPr>
        <w:tc>
          <w:tcPr>
            <w:tcW w:w="3828" w:type="dxa"/>
            <w:shd w:val="clear" w:color="auto" w:fill="B8CCE4" w:themeFill="accent1" w:themeFillTint="66"/>
          </w:tcPr>
          <w:p w:rsidR="00065623" w:rsidRPr="00712FA8" w:rsidRDefault="00065623" w:rsidP="00966B8E">
            <w:pPr>
              <w:pStyle w:val="Padro"/>
              <w:jc w:val="center"/>
              <w:rPr>
                <w:b/>
                <w:szCs w:val="24"/>
              </w:rPr>
            </w:pPr>
            <w:r w:rsidRPr="00712FA8">
              <w:rPr>
                <w:b/>
                <w:szCs w:val="24"/>
              </w:rPr>
              <w:t>SECRETARIAS</w:t>
            </w:r>
          </w:p>
        </w:tc>
        <w:tc>
          <w:tcPr>
            <w:tcW w:w="3181" w:type="dxa"/>
            <w:shd w:val="clear" w:color="auto" w:fill="B8CCE4" w:themeFill="accent1" w:themeFillTint="66"/>
          </w:tcPr>
          <w:p w:rsidR="00065623" w:rsidRPr="00712FA8" w:rsidRDefault="00065623" w:rsidP="00966B8E">
            <w:pPr>
              <w:pStyle w:val="Padro"/>
              <w:jc w:val="center"/>
              <w:rPr>
                <w:b/>
                <w:szCs w:val="24"/>
              </w:rPr>
            </w:pPr>
            <w:r w:rsidRPr="00712FA8">
              <w:rPr>
                <w:b/>
                <w:szCs w:val="24"/>
              </w:rPr>
              <w:t>PROG. DE TRABALHO</w:t>
            </w:r>
          </w:p>
        </w:tc>
        <w:tc>
          <w:tcPr>
            <w:tcW w:w="2209" w:type="dxa"/>
            <w:shd w:val="clear" w:color="auto" w:fill="B8CCE4" w:themeFill="accent1" w:themeFillTint="66"/>
          </w:tcPr>
          <w:p w:rsidR="00065623" w:rsidRPr="00712FA8" w:rsidRDefault="00065623" w:rsidP="00966B8E">
            <w:pPr>
              <w:pStyle w:val="Padro"/>
              <w:jc w:val="center"/>
              <w:rPr>
                <w:b/>
                <w:szCs w:val="24"/>
              </w:rPr>
            </w:pPr>
            <w:r w:rsidRPr="00712FA8">
              <w:rPr>
                <w:b/>
                <w:szCs w:val="24"/>
              </w:rPr>
              <w:t>NAT. DESPESA</w:t>
            </w:r>
          </w:p>
        </w:tc>
      </w:tr>
      <w:tr w:rsidR="00712FA8" w:rsidRPr="00712FA8" w:rsidTr="00D436C6">
        <w:trPr>
          <w:trHeight w:val="321"/>
          <w:jc w:val="center"/>
        </w:trPr>
        <w:tc>
          <w:tcPr>
            <w:tcW w:w="3828" w:type="dxa"/>
          </w:tcPr>
          <w:p w:rsidR="00065623" w:rsidRPr="00712FA8" w:rsidRDefault="00065623" w:rsidP="00966B8E">
            <w:pPr>
              <w:pStyle w:val="Padro"/>
              <w:jc w:val="center"/>
              <w:rPr>
                <w:szCs w:val="24"/>
              </w:rPr>
            </w:pPr>
            <w:r w:rsidRPr="00712FA8">
              <w:rPr>
                <w:szCs w:val="24"/>
              </w:rPr>
              <w:t>SECRETARIA MUNICIPAL DE ADMINISTRAÇÃO</w:t>
            </w:r>
          </w:p>
        </w:tc>
        <w:tc>
          <w:tcPr>
            <w:tcW w:w="3181" w:type="dxa"/>
            <w:shd w:val="clear" w:color="auto" w:fill="auto"/>
            <w:vAlign w:val="center"/>
          </w:tcPr>
          <w:p w:rsidR="00065623" w:rsidRPr="00712FA8" w:rsidRDefault="00065623" w:rsidP="00966B8E">
            <w:pPr>
              <w:pStyle w:val="Padro"/>
              <w:jc w:val="center"/>
              <w:rPr>
                <w:szCs w:val="24"/>
              </w:rPr>
            </w:pPr>
            <w:r w:rsidRPr="00712FA8">
              <w:rPr>
                <w:szCs w:val="24"/>
              </w:rPr>
              <w:t>0400.0412200102.029</w:t>
            </w:r>
          </w:p>
        </w:tc>
        <w:tc>
          <w:tcPr>
            <w:tcW w:w="2209" w:type="dxa"/>
            <w:shd w:val="clear" w:color="auto" w:fill="auto"/>
            <w:vAlign w:val="center"/>
          </w:tcPr>
          <w:p w:rsidR="00065623" w:rsidRPr="00712FA8" w:rsidRDefault="00065623" w:rsidP="00966B8E">
            <w:pPr>
              <w:pStyle w:val="Padro"/>
              <w:jc w:val="center"/>
              <w:rPr>
                <w:szCs w:val="24"/>
              </w:rPr>
            </w:pPr>
            <w:r w:rsidRPr="00712FA8">
              <w:rPr>
                <w:szCs w:val="24"/>
              </w:rPr>
              <w:t>3390.30.00</w:t>
            </w:r>
          </w:p>
        </w:tc>
      </w:tr>
    </w:tbl>
    <w:p w:rsidR="00BB76DD" w:rsidRPr="00712FA8" w:rsidRDefault="008A7F00" w:rsidP="00966B8E">
      <w:pPr>
        <w:pStyle w:val="Cabealho"/>
        <w:tabs>
          <w:tab w:val="clear" w:pos="4419"/>
          <w:tab w:val="clear" w:pos="8838"/>
        </w:tabs>
        <w:spacing w:before="120" w:after="120"/>
        <w:jc w:val="both"/>
        <w:rPr>
          <w:b/>
          <w:sz w:val="24"/>
          <w:szCs w:val="24"/>
        </w:rPr>
      </w:pPr>
      <w:r w:rsidRPr="00712FA8">
        <w:rPr>
          <w:b/>
          <w:sz w:val="24"/>
          <w:szCs w:val="24"/>
          <w:lang w:val="pt-BR"/>
        </w:rPr>
        <w:t>14</w:t>
      </w:r>
      <w:r w:rsidR="00BB76DD" w:rsidRPr="00712FA8">
        <w:rPr>
          <w:b/>
          <w:sz w:val="24"/>
          <w:szCs w:val="24"/>
        </w:rPr>
        <w:t xml:space="preserve"> – DO CANCELAMENTO DO REGISTRO DE PREÇOS</w:t>
      </w:r>
    </w:p>
    <w:p w:rsidR="00BB76DD" w:rsidRPr="00712FA8" w:rsidRDefault="00BB76DD" w:rsidP="00966B8E">
      <w:pPr>
        <w:pStyle w:val="Cabealho"/>
        <w:tabs>
          <w:tab w:val="clear" w:pos="4419"/>
          <w:tab w:val="clear" w:pos="8838"/>
        </w:tabs>
        <w:spacing w:before="120" w:after="120"/>
        <w:jc w:val="both"/>
        <w:rPr>
          <w:sz w:val="24"/>
          <w:szCs w:val="24"/>
        </w:rPr>
      </w:pPr>
      <w:r w:rsidRPr="00712FA8">
        <w:rPr>
          <w:sz w:val="24"/>
          <w:szCs w:val="24"/>
        </w:rPr>
        <w:t>1</w:t>
      </w:r>
      <w:r w:rsidR="008A7F00" w:rsidRPr="00712FA8">
        <w:rPr>
          <w:sz w:val="24"/>
          <w:szCs w:val="24"/>
          <w:lang w:val="pt-BR"/>
        </w:rPr>
        <w:t>4</w:t>
      </w:r>
      <w:r w:rsidRPr="00712FA8">
        <w:rPr>
          <w:sz w:val="24"/>
          <w:szCs w:val="24"/>
        </w:rPr>
        <w:t>.1 – O fornecedor registrado poderá ter o seu registro cancelado, por intermédio de processo administrativo, assegurado o contraditório e ampla defesa.</w:t>
      </w:r>
    </w:p>
    <w:p w:rsidR="00BB76DD" w:rsidRPr="00712FA8" w:rsidRDefault="00BB76DD" w:rsidP="00966B8E">
      <w:pPr>
        <w:pStyle w:val="Cabealho"/>
        <w:tabs>
          <w:tab w:val="clear" w:pos="4419"/>
          <w:tab w:val="clear" w:pos="8838"/>
        </w:tabs>
        <w:spacing w:before="120" w:after="120"/>
        <w:jc w:val="both"/>
        <w:rPr>
          <w:sz w:val="24"/>
          <w:szCs w:val="24"/>
        </w:rPr>
      </w:pPr>
      <w:r w:rsidRPr="00712FA8">
        <w:rPr>
          <w:sz w:val="24"/>
          <w:szCs w:val="24"/>
        </w:rPr>
        <w:t>1</w:t>
      </w:r>
      <w:r w:rsidR="008A7F00" w:rsidRPr="00712FA8">
        <w:rPr>
          <w:sz w:val="24"/>
          <w:szCs w:val="24"/>
          <w:lang w:val="pt-BR"/>
        </w:rPr>
        <w:t>4</w:t>
      </w:r>
      <w:r w:rsidRPr="00712FA8">
        <w:rPr>
          <w:sz w:val="24"/>
          <w:szCs w:val="24"/>
        </w:rPr>
        <w:t>.2 – O cancelamento de seu registro poderá ser:</w:t>
      </w:r>
    </w:p>
    <w:p w:rsidR="00BB76DD" w:rsidRPr="00712FA8" w:rsidRDefault="00BB76DD" w:rsidP="00966B8E">
      <w:pPr>
        <w:pStyle w:val="Cabealho"/>
        <w:tabs>
          <w:tab w:val="clear" w:pos="4419"/>
          <w:tab w:val="clear" w:pos="8838"/>
        </w:tabs>
        <w:spacing w:before="120" w:after="120"/>
        <w:jc w:val="both"/>
        <w:rPr>
          <w:sz w:val="24"/>
          <w:szCs w:val="24"/>
        </w:rPr>
      </w:pPr>
      <w:r w:rsidRPr="00712FA8">
        <w:rPr>
          <w:sz w:val="24"/>
          <w:szCs w:val="24"/>
        </w:rPr>
        <w:t>1</w:t>
      </w:r>
      <w:r w:rsidR="008A7F00" w:rsidRPr="00712FA8">
        <w:rPr>
          <w:sz w:val="24"/>
          <w:szCs w:val="24"/>
          <w:lang w:val="pt-BR"/>
        </w:rPr>
        <w:t>4</w:t>
      </w:r>
      <w:r w:rsidRPr="00712FA8">
        <w:rPr>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BB76DD" w:rsidRPr="00712FA8" w:rsidRDefault="00BB76DD" w:rsidP="00966B8E">
      <w:pPr>
        <w:pStyle w:val="Cabealho"/>
        <w:tabs>
          <w:tab w:val="clear" w:pos="4419"/>
          <w:tab w:val="clear" w:pos="8838"/>
        </w:tabs>
        <w:spacing w:before="120" w:after="120"/>
        <w:jc w:val="both"/>
        <w:rPr>
          <w:sz w:val="24"/>
          <w:szCs w:val="24"/>
        </w:rPr>
      </w:pPr>
      <w:r w:rsidRPr="00712FA8">
        <w:rPr>
          <w:sz w:val="24"/>
          <w:szCs w:val="24"/>
        </w:rPr>
        <w:t>1</w:t>
      </w:r>
      <w:r w:rsidR="008A7F00" w:rsidRPr="00712FA8">
        <w:rPr>
          <w:sz w:val="24"/>
          <w:szCs w:val="24"/>
          <w:lang w:val="pt-BR"/>
        </w:rPr>
        <w:t>4</w:t>
      </w:r>
      <w:r w:rsidRPr="00712FA8">
        <w:rPr>
          <w:sz w:val="24"/>
          <w:szCs w:val="24"/>
        </w:rPr>
        <w:t>.2.2 – por iniciativa d</w:t>
      </w:r>
      <w:r w:rsidRPr="00712FA8">
        <w:rPr>
          <w:bCs/>
          <w:sz w:val="24"/>
          <w:szCs w:val="24"/>
        </w:rPr>
        <w:t>o</w:t>
      </w:r>
      <w:r w:rsidR="00EC32CF" w:rsidRPr="00712FA8">
        <w:rPr>
          <w:bCs/>
          <w:sz w:val="24"/>
          <w:szCs w:val="24"/>
          <w:lang w:val="pt-BR"/>
        </w:rPr>
        <w:t xml:space="preserve"> Município de Bom Jardim</w:t>
      </w:r>
      <w:r w:rsidRPr="00712FA8">
        <w:rPr>
          <w:sz w:val="24"/>
          <w:szCs w:val="24"/>
        </w:rPr>
        <w:t>:</w:t>
      </w:r>
    </w:p>
    <w:p w:rsidR="00BB76DD" w:rsidRPr="00712FA8" w:rsidRDefault="00BB76DD" w:rsidP="00966B8E">
      <w:pPr>
        <w:pStyle w:val="Cabealho"/>
        <w:numPr>
          <w:ilvl w:val="0"/>
          <w:numId w:val="16"/>
        </w:numPr>
        <w:tabs>
          <w:tab w:val="clear" w:pos="4419"/>
          <w:tab w:val="clear" w:pos="8838"/>
        </w:tabs>
        <w:spacing w:before="120" w:after="120"/>
        <w:jc w:val="both"/>
        <w:rPr>
          <w:sz w:val="24"/>
          <w:szCs w:val="24"/>
        </w:rPr>
      </w:pPr>
      <w:r w:rsidRPr="00712FA8">
        <w:rPr>
          <w:sz w:val="24"/>
          <w:szCs w:val="24"/>
        </w:rPr>
        <w:t>se o fornecedor não aceitar reduzir o preço registrado, na hipótese de este se tornar superior aqueles praticados no mercado;</w:t>
      </w:r>
    </w:p>
    <w:p w:rsidR="00BB76DD" w:rsidRPr="00712FA8" w:rsidRDefault="00BB76DD" w:rsidP="00966B8E">
      <w:pPr>
        <w:pStyle w:val="Cabealho"/>
        <w:numPr>
          <w:ilvl w:val="0"/>
          <w:numId w:val="16"/>
        </w:numPr>
        <w:tabs>
          <w:tab w:val="clear" w:pos="4419"/>
          <w:tab w:val="clear" w:pos="8838"/>
        </w:tabs>
        <w:spacing w:before="120" w:after="120"/>
        <w:jc w:val="both"/>
        <w:rPr>
          <w:sz w:val="24"/>
          <w:szCs w:val="24"/>
        </w:rPr>
      </w:pPr>
      <w:r w:rsidRPr="00712FA8">
        <w:rPr>
          <w:sz w:val="24"/>
          <w:szCs w:val="24"/>
        </w:rPr>
        <w:t>se o fornecedor perder qualquer condição de habilitação ou qualificação técnica exigida no processo licitatório;</w:t>
      </w:r>
    </w:p>
    <w:p w:rsidR="00BB76DD" w:rsidRPr="00712FA8" w:rsidRDefault="00BB76DD" w:rsidP="00966B8E">
      <w:pPr>
        <w:pStyle w:val="Cabealho"/>
        <w:numPr>
          <w:ilvl w:val="0"/>
          <w:numId w:val="16"/>
        </w:numPr>
        <w:tabs>
          <w:tab w:val="clear" w:pos="4419"/>
          <w:tab w:val="clear" w:pos="8838"/>
        </w:tabs>
        <w:spacing w:before="120" w:after="120"/>
        <w:jc w:val="both"/>
        <w:rPr>
          <w:sz w:val="24"/>
          <w:szCs w:val="24"/>
        </w:rPr>
      </w:pPr>
      <w:r w:rsidRPr="00712FA8">
        <w:rPr>
          <w:sz w:val="24"/>
          <w:szCs w:val="24"/>
        </w:rPr>
        <w:t>se o fornecedor deixar de retirar a respectiva nota de empenho ou instrumento equivalente, no prazo estabelecido pela administração, sem justificativa aceitável;</w:t>
      </w:r>
    </w:p>
    <w:p w:rsidR="00BB76DD" w:rsidRPr="00712FA8" w:rsidRDefault="00BB76DD" w:rsidP="00966B8E">
      <w:pPr>
        <w:pStyle w:val="Cabealho"/>
        <w:numPr>
          <w:ilvl w:val="0"/>
          <w:numId w:val="16"/>
        </w:numPr>
        <w:tabs>
          <w:tab w:val="clear" w:pos="4419"/>
          <w:tab w:val="clear" w:pos="8838"/>
        </w:tabs>
        <w:spacing w:before="120" w:after="120"/>
        <w:jc w:val="both"/>
        <w:rPr>
          <w:sz w:val="24"/>
          <w:szCs w:val="24"/>
        </w:rPr>
      </w:pPr>
      <w:r w:rsidRPr="00712FA8">
        <w:rPr>
          <w:sz w:val="24"/>
          <w:szCs w:val="24"/>
        </w:rPr>
        <w:t>Descumprir as condições da ata de registro de preços;</w:t>
      </w:r>
    </w:p>
    <w:p w:rsidR="00BB76DD" w:rsidRPr="00712FA8" w:rsidRDefault="00BB76DD" w:rsidP="00966B8E">
      <w:pPr>
        <w:numPr>
          <w:ilvl w:val="0"/>
          <w:numId w:val="16"/>
        </w:numPr>
        <w:spacing w:before="120" w:after="120"/>
        <w:jc w:val="both"/>
        <w:rPr>
          <w:sz w:val="24"/>
          <w:szCs w:val="24"/>
        </w:rPr>
      </w:pPr>
      <w:r w:rsidRPr="00712FA8">
        <w:rPr>
          <w:sz w:val="24"/>
          <w:szCs w:val="24"/>
        </w:rPr>
        <w:t>Sofrer sanção administrativa cujo efeito torne-o proibido de celebrar contrato administrativo, alcançando o órgão gerenciador e órgão(s) participante(s).</w:t>
      </w:r>
    </w:p>
    <w:p w:rsidR="00BB76DD" w:rsidRPr="00712FA8" w:rsidRDefault="00DF350E" w:rsidP="00966B8E">
      <w:pPr>
        <w:pStyle w:val="Cabealho"/>
        <w:tabs>
          <w:tab w:val="clear" w:pos="4419"/>
          <w:tab w:val="clear" w:pos="8838"/>
        </w:tabs>
        <w:spacing w:before="120" w:after="120"/>
        <w:jc w:val="both"/>
        <w:rPr>
          <w:sz w:val="24"/>
          <w:szCs w:val="24"/>
        </w:rPr>
      </w:pPr>
      <w:r w:rsidRPr="00712FA8">
        <w:rPr>
          <w:sz w:val="24"/>
          <w:szCs w:val="24"/>
          <w:lang w:val="pt-BR"/>
        </w:rPr>
        <w:t>14</w:t>
      </w:r>
      <w:r w:rsidR="00BB76DD" w:rsidRPr="00712FA8">
        <w:rPr>
          <w:sz w:val="24"/>
          <w:szCs w:val="24"/>
        </w:rPr>
        <w:t>.2.3 – por razões de interesse público, devidamente motivadas e justificadas.</w:t>
      </w:r>
    </w:p>
    <w:p w:rsidR="00BB76DD" w:rsidRPr="00712FA8" w:rsidRDefault="00DF350E" w:rsidP="00966B8E">
      <w:pPr>
        <w:spacing w:before="120" w:after="120"/>
        <w:jc w:val="both"/>
        <w:rPr>
          <w:sz w:val="24"/>
          <w:szCs w:val="24"/>
        </w:rPr>
      </w:pPr>
      <w:r w:rsidRPr="00712FA8">
        <w:rPr>
          <w:sz w:val="24"/>
          <w:szCs w:val="24"/>
        </w:rPr>
        <w:t>14</w:t>
      </w:r>
      <w:r w:rsidR="00BB76DD" w:rsidRPr="00712FA8">
        <w:rPr>
          <w:sz w:val="24"/>
          <w:szCs w:val="24"/>
        </w:rPr>
        <w:t>.3 – O cancelamento de registros será formalizado por despacho da Administração, assegurado o contraditório e a ampla defesa.</w:t>
      </w:r>
    </w:p>
    <w:p w:rsidR="00BB76DD" w:rsidRPr="00712FA8" w:rsidRDefault="00DF350E" w:rsidP="00966B8E">
      <w:pPr>
        <w:spacing w:before="120" w:after="120"/>
        <w:jc w:val="both"/>
        <w:rPr>
          <w:sz w:val="24"/>
          <w:szCs w:val="24"/>
        </w:rPr>
      </w:pPr>
      <w:r w:rsidRPr="00712FA8">
        <w:rPr>
          <w:sz w:val="24"/>
          <w:szCs w:val="24"/>
        </w:rPr>
        <w:t>14</w:t>
      </w:r>
      <w:r w:rsidR="00BB76DD" w:rsidRPr="00712FA8">
        <w:rPr>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BB76DD" w:rsidRPr="00712FA8" w:rsidRDefault="00DF350E" w:rsidP="00966B8E">
      <w:pPr>
        <w:pStyle w:val="Cabealho"/>
        <w:tabs>
          <w:tab w:val="clear" w:pos="4419"/>
          <w:tab w:val="clear" w:pos="8838"/>
        </w:tabs>
        <w:spacing w:before="120" w:after="120"/>
        <w:jc w:val="both"/>
        <w:rPr>
          <w:sz w:val="24"/>
          <w:szCs w:val="24"/>
        </w:rPr>
      </w:pPr>
      <w:r w:rsidRPr="00712FA8">
        <w:rPr>
          <w:sz w:val="24"/>
          <w:szCs w:val="24"/>
          <w:lang w:val="pt-BR"/>
        </w:rPr>
        <w:t>14</w:t>
      </w:r>
      <w:r w:rsidR="00BB76DD" w:rsidRPr="00712FA8">
        <w:rPr>
          <w:sz w:val="24"/>
          <w:szCs w:val="24"/>
        </w:rPr>
        <w:t>.</w:t>
      </w:r>
      <w:r w:rsidR="00BB76DD" w:rsidRPr="00712FA8">
        <w:rPr>
          <w:sz w:val="24"/>
          <w:szCs w:val="24"/>
          <w:lang w:val="pt-BR"/>
        </w:rPr>
        <w:t>5</w:t>
      </w:r>
      <w:r w:rsidR="00BB76DD" w:rsidRPr="00712FA8">
        <w:rPr>
          <w:sz w:val="24"/>
          <w:szCs w:val="24"/>
        </w:rPr>
        <w:t xml:space="preserve"> – Em qualquer das hipóteses acima, concluído o processo, a CPLC fará o devido apostilamento na ata de registro de preços e informará aos proponentes a nova ordem de registro.</w:t>
      </w:r>
    </w:p>
    <w:p w:rsidR="00BB76DD" w:rsidRPr="00712FA8" w:rsidRDefault="00DF350E" w:rsidP="00966B8E">
      <w:pPr>
        <w:pStyle w:val="Cabealho"/>
        <w:tabs>
          <w:tab w:val="clear" w:pos="4419"/>
          <w:tab w:val="clear" w:pos="8838"/>
        </w:tabs>
        <w:spacing w:before="120" w:after="120"/>
        <w:jc w:val="both"/>
        <w:rPr>
          <w:b/>
          <w:sz w:val="24"/>
          <w:szCs w:val="24"/>
        </w:rPr>
      </w:pPr>
      <w:r w:rsidRPr="00712FA8">
        <w:rPr>
          <w:b/>
          <w:sz w:val="24"/>
          <w:szCs w:val="24"/>
          <w:lang w:val="pt-BR"/>
        </w:rPr>
        <w:t>15</w:t>
      </w:r>
      <w:r w:rsidR="00BB76DD" w:rsidRPr="00712FA8">
        <w:rPr>
          <w:b/>
          <w:sz w:val="24"/>
          <w:szCs w:val="24"/>
        </w:rPr>
        <w:t xml:space="preserve"> – DA REVOGAÇÃO DA ATA DE REGISTRO DE PREÇOS</w:t>
      </w:r>
    </w:p>
    <w:p w:rsidR="00BB76DD" w:rsidRPr="00712FA8" w:rsidRDefault="00DF350E" w:rsidP="00966B8E">
      <w:pPr>
        <w:pStyle w:val="Cabealho"/>
        <w:tabs>
          <w:tab w:val="clear" w:pos="4419"/>
          <w:tab w:val="clear" w:pos="8838"/>
        </w:tabs>
        <w:spacing w:before="120" w:after="120"/>
        <w:jc w:val="both"/>
        <w:rPr>
          <w:sz w:val="24"/>
          <w:szCs w:val="24"/>
        </w:rPr>
      </w:pPr>
      <w:r w:rsidRPr="00712FA8">
        <w:rPr>
          <w:sz w:val="24"/>
          <w:szCs w:val="24"/>
          <w:lang w:val="pt-BR"/>
        </w:rPr>
        <w:t>15</w:t>
      </w:r>
      <w:r w:rsidR="00BB76DD" w:rsidRPr="00712FA8">
        <w:rPr>
          <w:sz w:val="24"/>
          <w:szCs w:val="24"/>
        </w:rPr>
        <w:t>.1 – A ata de registro de preços poderá ser revogada pela Administração:</w:t>
      </w:r>
    </w:p>
    <w:p w:rsidR="00BB76DD" w:rsidRPr="00712FA8" w:rsidRDefault="00DF350E" w:rsidP="00966B8E">
      <w:pPr>
        <w:pStyle w:val="Cabealho"/>
        <w:tabs>
          <w:tab w:val="clear" w:pos="4419"/>
          <w:tab w:val="clear" w:pos="8838"/>
        </w:tabs>
        <w:spacing w:before="120" w:after="120"/>
        <w:jc w:val="both"/>
        <w:rPr>
          <w:sz w:val="24"/>
          <w:szCs w:val="24"/>
        </w:rPr>
      </w:pPr>
      <w:r w:rsidRPr="00712FA8">
        <w:rPr>
          <w:sz w:val="24"/>
          <w:szCs w:val="24"/>
          <w:lang w:val="pt-BR"/>
        </w:rPr>
        <w:t>15</w:t>
      </w:r>
      <w:r w:rsidR="00BB76DD" w:rsidRPr="00712FA8">
        <w:rPr>
          <w:sz w:val="24"/>
          <w:szCs w:val="24"/>
        </w:rPr>
        <w:t>.1.1 – por decurso de prazo de vigência;</w:t>
      </w:r>
    </w:p>
    <w:p w:rsidR="00BB76DD" w:rsidRPr="00712FA8" w:rsidRDefault="00DF350E" w:rsidP="00966B8E">
      <w:pPr>
        <w:pStyle w:val="Cabealho"/>
        <w:tabs>
          <w:tab w:val="clear" w:pos="4419"/>
          <w:tab w:val="clear" w:pos="8838"/>
        </w:tabs>
        <w:spacing w:before="120" w:after="120"/>
        <w:jc w:val="both"/>
        <w:rPr>
          <w:sz w:val="24"/>
          <w:szCs w:val="24"/>
        </w:rPr>
      </w:pPr>
      <w:r w:rsidRPr="00712FA8">
        <w:rPr>
          <w:sz w:val="24"/>
          <w:szCs w:val="24"/>
          <w:lang w:val="pt-BR"/>
        </w:rPr>
        <w:t>15</w:t>
      </w:r>
      <w:r w:rsidR="00BB76DD" w:rsidRPr="00712FA8">
        <w:rPr>
          <w:sz w:val="24"/>
          <w:szCs w:val="24"/>
        </w:rPr>
        <w:t>.1.2 – quando não restarem fornecedores registrados;</w:t>
      </w:r>
    </w:p>
    <w:p w:rsidR="00BB76DD" w:rsidRPr="00712FA8" w:rsidRDefault="00DF350E" w:rsidP="00966B8E">
      <w:pPr>
        <w:pStyle w:val="Cabealho"/>
        <w:tabs>
          <w:tab w:val="clear" w:pos="4419"/>
          <w:tab w:val="clear" w:pos="8838"/>
        </w:tabs>
        <w:spacing w:before="120" w:after="120"/>
        <w:jc w:val="both"/>
        <w:rPr>
          <w:sz w:val="24"/>
          <w:szCs w:val="24"/>
          <w:lang w:val="pt-BR"/>
        </w:rPr>
      </w:pPr>
      <w:r w:rsidRPr="00712FA8">
        <w:rPr>
          <w:sz w:val="24"/>
          <w:szCs w:val="24"/>
          <w:lang w:val="pt-BR"/>
        </w:rPr>
        <w:t>15</w:t>
      </w:r>
      <w:r w:rsidR="00BB76DD" w:rsidRPr="00712FA8">
        <w:rPr>
          <w:sz w:val="24"/>
          <w:szCs w:val="24"/>
        </w:rPr>
        <w:t>.1.3 – pel</w:t>
      </w:r>
      <w:r w:rsidR="00BB76DD" w:rsidRPr="00712FA8">
        <w:rPr>
          <w:bCs/>
          <w:sz w:val="24"/>
          <w:szCs w:val="24"/>
        </w:rPr>
        <w:t>o</w:t>
      </w:r>
      <w:r w:rsidR="00EC32CF" w:rsidRPr="00712FA8">
        <w:rPr>
          <w:bCs/>
          <w:sz w:val="24"/>
          <w:szCs w:val="24"/>
          <w:lang w:val="pt-BR"/>
        </w:rPr>
        <w:t xml:space="preserve"> Município de Bom Jardim</w:t>
      </w:r>
      <w:r w:rsidR="00BB76DD" w:rsidRPr="00712FA8">
        <w:rPr>
          <w:sz w:val="24"/>
          <w:szCs w:val="24"/>
        </w:rPr>
        <w:t>, quando caracterizado o interesse público.</w:t>
      </w:r>
    </w:p>
    <w:p w:rsidR="00BB76DD" w:rsidRPr="00712FA8" w:rsidRDefault="00DF350E" w:rsidP="00966B8E">
      <w:pPr>
        <w:spacing w:before="120" w:after="120"/>
        <w:jc w:val="both"/>
        <w:rPr>
          <w:b/>
          <w:sz w:val="24"/>
          <w:szCs w:val="24"/>
        </w:rPr>
      </w:pPr>
      <w:r w:rsidRPr="00712FA8">
        <w:rPr>
          <w:b/>
          <w:sz w:val="24"/>
          <w:szCs w:val="24"/>
        </w:rPr>
        <w:t>16</w:t>
      </w:r>
      <w:r w:rsidR="00BB76DD" w:rsidRPr="00712FA8">
        <w:rPr>
          <w:b/>
          <w:sz w:val="24"/>
          <w:szCs w:val="24"/>
        </w:rPr>
        <w:t xml:space="preserve"> – TRANSMISSÃO DE DOCUMENTOS</w:t>
      </w:r>
    </w:p>
    <w:p w:rsidR="009B7F6C" w:rsidRPr="00712FA8" w:rsidRDefault="00BB76DD" w:rsidP="00966B8E">
      <w:pPr>
        <w:spacing w:before="120" w:after="120"/>
        <w:jc w:val="both"/>
        <w:rPr>
          <w:sz w:val="24"/>
          <w:szCs w:val="24"/>
        </w:rPr>
      </w:pPr>
      <w:r w:rsidRPr="00712FA8">
        <w:rPr>
          <w:sz w:val="24"/>
          <w:szCs w:val="24"/>
        </w:rPr>
        <w:t>A troca eventual de documentos e cartas entre a CONTRATANTE e a CONTRATADA, será feita através de protocolo. Nenhuma outra forma será considerada como prova de entrega de documentos ou cartas.</w:t>
      </w:r>
    </w:p>
    <w:p w:rsidR="00BB76DD" w:rsidRPr="00712FA8" w:rsidRDefault="00DF350E" w:rsidP="00966B8E">
      <w:pPr>
        <w:spacing w:before="120" w:after="120"/>
        <w:jc w:val="both"/>
        <w:rPr>
          <w:b/>
          <w:sz w:val="24"/>
          <w:szCs w:val="24"/>
        </w:rPr>
      </w:pPr>
      <w:r w:rsidRPr="00712FA8">
        <w:rPr>
          <w:b/>
          <w:sz w:val="24"/>
          <w:szCs w:val="24"/>
        </w:rPr>
        <w:t>17</w:t>
      </w:r>
      <w:r w:rsidR="00BB76DD" w:rsidRPr="00712FA8">
        <w:rPr>
          <w:b/>
          <w:sz w:val="24"/>
          <w:szCs w:val="24"/>
        </w:rPr>
        <w:t xml:space="preserve"> </w:t>
      </w:r>
      <w:r w:rsidR="00A85BEC" w:rsidRPr="00712FA8">
        <w:rPr>
          <w:b/>
          <w:sz w:val="24"/>
          <w:szCs w:val="24"/>
        </w:rPr>
        <w:t>–</w:t>
      </w:r>
      <w:r w:rsidR="00BB76DD" w:rsidRPr="00712FA8">
        <w:rPr>
          <w:b/>
          <w:sz w:val="24"/>
          <w:szCs w:val="24"/>
        </w:rPr>
        <w:t xml:space="preserve"> DA PUBLICAÇÃO (ART. 61, PARÁGRAFO ÚNICO)</w:t>
      </w:r>
    </w:p>
    <w:p w:rsidR="00BB76DD" w:rsidRPr="00712FA8" w:rsidRDefault="00BB76DD" w:rsidP="00966B8E">
      <w:pPr>
        <w:spacing w:before="120" w:after="120"/>
        <w:jc w:val="both"/>
        <w:rPr>
          <w:sz w:val="24"/>
          <w:szCs w:val="24"/>
        </w:rPr>
      </w:pPr>
      <w:r w:rsidRPr="00712FA8">
        <w:rPr>
          <w:sz w:val="24"/>
          <w:szCs w:val="24"/>
        </w:rPr>
        <w:t xml:space="preserve">A contratante deverá providenciar no prazo de até 20 dias, contatos da assinatura do presente a publicação do respectivo extrato no jornal oficial do Município.  </w:t>
      </w:r>
    </w:p>
    <w:p w:rsidR="00BB76DD" w:rsidRPr="00712FA8" w:rsidRDefault="00DF350E" w:rsidP="00966B8E">
      <w:pPr>
        <w:spacing w:before="120" w:after="120"/>
        <w:jc w:val="both"/>
        <w:rPr>
          <w:b/>
          <w:sz w:val="24"/>
          <w:szCs w:val="24"/>
        </w:rPr>
      </w:pPr>
      <w:r w:rsidRPr="00712FA8">
        <w:rPr>
          <w:b/>
          <w:sz w:val="24"/>
          <w:szCs w:val="24"/>
        </w:rPr>
        <w:t>18</w:t>
      </w:r>
      <w:r w:rsidR="00BB76DD" w:rsidRPr="00712FA8">
        <w:rPr>
          <w:b/>
          <w:sz w:val="24"/>
          <w:szCs w:val="24"/>
        </w:rPr>
        <w:t xml:space="preserve"> – CASOS OMISSOS (ART. 55, XII)</w:t>
      </w:r>
    </w:p>
    <w:p w:rsidR="00BB76DD" w:rsidRPr="00712FA8" w:rsidRDefault="00BB76DD" w:rsidP="00966B8E">
      <w:pPr>
        <w:spacing w:before="120" w:after="120"/>
        <w:jc w:val="both"/>
        <w:rPr>
          <w:sz w:val="24"/>
          <w:szCs w:val="24"/>
        </w:rPr>
      </w:pPr>
      <w:r w:rsidRPr="00712FA8">
        <w:rPr>
          <w:sz w:val="24"/>
          <w:szCs w:val="24"/>
        </w:rPr>
        <w:t>Os casos omissos serão resolvidos à luz da Lei 8.666/93, e dos princípios gerais de direito.</w:t>
      </w:r>
    </w:p>
    <w:p w:rsidR="00BB76DD" w:rsidRPr="00712FA8" w:rsidRDefault="00DF350E" w:rsidP="00966B8E">
      <w:pPr>
        <w:pStyle w:val="Corpodetexto2"/>
        <w:spacing w:before="120" w:after="120"/>
        <w:rPr>
          <w:b/>
          <w:sz w:val="24"/>
          <w:szCs w:val="24"/>
        </w:rPr>
      </w:pPr>
      <w:r w:rsidRPr="00712FA8">
        <w:rPr>
          <w:b/>
          <w:sz w:val="24"/>
          <w:szCs w:val="24"/>
        </w:rPr>
        <w:t>19</w:t>
      </w:r>
      <w:r w:rsidR="00BB76DD" w:rsidRPr="00712FA8">
        <w:rPr>
          <w:b/>
          <w:sz w:val="24"/>
          <w:szCs w:val="24"/>
        </w:rPr>
        <w:t xml:space="preserve"> – FORO (ART. 55, § 2º)</w:t>
      </w:r>
    </w:p>
    <w:p w:rsidR="00BB76DD" w:rsidRPr="00712FA8" w:rsidRDefault="00BB76DD" w:rsidP="00966B8E">
      <w:pPr>
        <w:spacing w:before="120" w:after="120"/>
        <w:jc w:val="both"/>
        <w:rPr>
          <w:sz w:val="24"/>
          <w:szCs w:val="24"/>
        </w:rPr>
      </w:pPr>
      <w:r w:rsidRPr="00712FA8">
        <w:rPr>
          <w:sz w:val="24"/>
          <w:szCs w:val="24"/>
        </w:rPr>
        <w:t>Fica eleito o foro da Comarca de Bom Jardim, RJ, para dirimir dúvidas ou questões oriundas do presente Contrato.</w:t>
      </w:r>
    </w:p>
    <w:p w:rsidR="00BB76DD" w:rsidRPr="00712FA8" w:rsidRDefault="00BB76DD" w:rsidP="00966B8E">
      <w:pPr>
        <w:spacing w:before="120" w:after="120"/>
        <w:jc w:val="both"/>
        <w:rPr>
          <w:sz w:val="24"/>
          <w:szCs w:val="24"/>
        </w:rPr>
      </w:pPr>
      <w:r w:rsidRPr="00712FA8">
        <w:rPr>
          <w:sz w:val="24"/>
          <w:szCs w:val="24"/>
        </w:rPr>
        <w:t>E por estarem justas e contratadas, as partes assinam o presente instrumento contratual, em 03 (três vias) iguais e rubricadas para todos os fins de direito, na presença das testemunhas abaixo.</w:t>
      </w:r>
    </w:p>
    <w:p w:rsidR="00350254" w:rsidRPr="00712FA8" w:rsidRDefault="00350254" w:rsidP="00966B8E">
      <w:pPr>
        <w:spacing w:before="120" w:after="120"/>
        <w:jc w:val="center"/>
        <w:rPr>
          <w:sz w:val="24"/>
          <w:szCs w:val="24"/>
        </w:rPr>
      </w:pPr>
    </w:p>
    <w:p w:rsidR="00BB76DD" w:rsidRPr="00712FA8" w:rsidRDefault="007B1794" w:rsidP="00966B8E">
      <w:pPr>
        <w:spacing w:before="120" w:after="120"/>
        <w:jc w:val="center"/>
        <w:rPr>
          <w:sz w:val="24"/>
          <w:szCs w:val="24"/>
        </w:rPr>
      </w:pPr>
      <w:r>
        <w:rPr>
          <w:sz w:val="24"/>
          <w:szCs w:val="24"/>
        </w:rPr>
        <w:t>Bom Jardim / RJ, 24 de Janeiro</w:t>
      </w:r>
      <w:r w:rsidR="00BB76DD" w:rsidRPr="00712FA8">
        <w:rPr>
          <w:sz w:val="24"/>
          <w:szCs w:val="24"/>
        </w:rPr>
        <w:t xml:space="preserve"> de 202</w:t>
      </w:r>
      <w:r w:rsidR="00966B8E" w:rsidRPr="00712FA8">
        <w:rPr>
          <w:sz w:val="24"/>
          <w:szCs w:val="24"/>
        </w:rPr>
        <w:t>3</w:t>
      </w:r>
      <w:r w:rsidR="00BB76DD" w:rsidRPr="00712FA8">
        <w:rPr>
          <w:sz w:val="24"/>
          <w:szCs w:val="24"/>
        </w:rPr>
        <w:t>.</w:t>
      </w:r>
    </w:p>
    <w:p w:rsidR="008D3895" w:rsidRPr="00712FA8" w:rsidRDefault="008D3895" w:rsidP="00966B8E">
      <w:pPr>
        <w:tabs>
          <w:tab w:val="left" w:pos="9214"/>
        </w:tabs>
        <w:spacing w:before="120" w:after="120"/>
        <w:jc w:val="center"/>
        <w:rPr>
          <w:sz w:val="24"/>
          <w:szCs w:val="24"/>
        </w:rPr>
      </w:pPr>
    </w:p>
    <w:p w:rsidR="008D3895" w:rsidRPr="00712FA8" w:rsidRDefault="008D3895" w:rsidP="00966B8E">
      <w:pPr>
        <w:tabs>
          <w:tab w:val="left" w:pos="9214"/>
        </w:tabs>
        <w:spacing w:before="120" w:after="120"/>
        <w:jc w:val="center"/>
        <w:rPr>
          <w:sz w:val="24"/>
          <w:szCs w:val="24"/>
        </w:rPr>
      </w:pPr>
      <w:r w:rsidRPr="00712FA8">
        <w:rPr>
          <w:sz w:val="24"/>
          <w:szCs w:val="24"/>
        </w:rPr>
        <w:t>MUNICÍPIO DE BOM JARDIM</w:t>
      </w:r>
    </w:p>
    <w:p w:rsidR="008D3895" w:rsidRPr="00712FA8" w:rsidRDefault="008D3895" w:rsidP="00966B8E">
      <w:pPr>
        <w:spacing w:before="120" w:after="120"/>
        <w:jc w:val="center"/>
        <w:rPr>
          <w:rFonts w:eastAsia="Calibri"/>
          <w:sz w:val="24"/>
          <w:szCs w:val="24"/>
          <w:lang w:eastAsia="en-US"/>
        </w:rPr>
      </w:pPr>
    </w:p>
    <w:p w:rsidR="002F073E" w:rsidRPr="00712FA8" w:rsidRDefault="002F073E" w:rsidP="00966B8E">
      <w:pPr>
        <w:tabs>
          <w:tab w:val="left" w:pos="9214"/>
        </w:tabs>
        <w:spacing w:before="120" w:after="120"/>
        <w:jc w:val="center"/>
        <w:rPr>
          <w:sz w:val="24"/>
          <w:szCs w:val="24"/>
        </w:rPr>
      </w:pPr>
      <w:r w:rsidRPr="00712FA8">
        <w:rPr>
          <w:sz w:val="24"/>
          <w:szCs w:val="24"/>
        </w:rPr>
        <w:t>________________________________________________</w:t>
      </w:r>
    </w:p>
    <w:p w:rsidR="00C3779F" w:rsidRPr="00712FA8" w:rsidRDefault="00C3779F" w:rsidP="00966B8E">
      <w:pPr>
        <w:tabs>
          <w:tab w:val="left" w:pos="9214"/>
        </w:tabs>
        <w:spacing w:before="120" w:after="120"/>
        <w:jc w:val="center"/>
        <w:rPr>
          <w:sz w:val="24"/>
          <w:szCs w:val="24"/>
        </w:rPr>
      </w:pPr>
      <w:r w:rsidRPr="00712FA8">
        <w:rPr>
          <w:sz w:val="24"/>
          <w:szCs w:val="24"/>
        </w:rPr>
        <w:t>XXXXXXXXXXXXXXXXXXXXXXXXXXXXXXX</w:t>
      </w:r>
    </w:p>
    <w:p w:rsidR="00BB76DD" w:rsidRPr="00712FA8" w:rsidRDefault="00BB76DD" w:rsidP="00966B8E">
      <w:pPr>
        <w:tabs>
          <w:tab w:val="left" w:pos="9214"/>
        </w:tabs>
        <w:spacing w:before="120" w:after="120"/>
        <w:jc w:val="center"/>
        <w:rPr>
          <w:sz w:val="24"/>
          <w:szCs w:val="24"/>
        </w:rPr>
      </w:pPr>
      <w:r w:rsidRPr="00712FA8">
        <w:rPr>
          <w:sz w:val="24"/>
          <w:szCs w:val="24"/>
        </w:rPr>
        <w:t>CONTRATADA</w:t>
      </w:r>
    </w:p>
    <w:p w:rsidR="002F073E" w:rsidRPr="00712FA8" w:rsidRDefault="002F073E" w:rsidP="00966B8E">
      <w:pPr>
        <w:spacing w:before="120" w:after="120"/>
        <w:ind w:left="-851"/>
        <w:jc w:val="center"/>
        <w:rPr>
          <w:sz w:val="24"/>
          <w:szCs w:val="24"/>
        </w:rPr>
      </w:pPr>
    </w:p>
    <w:p w:rsidR="002F073E" w:rsidRPr="00712FA8" w:rsidRDefault="002F073E" w:rsidP="00966B8E">
      <w:pPr>
        <w:spacing w:before="120" w:after="120"/>
        <w:ind w:left="-851"/>
        <w:jc w:val="center"/>
        <w:rPr>
          <w:sz w:val="24"/>
          <w:szCs w:val="24"/>
        </w:rPr>
      </w:pPr>
    </w:p>
    <w:p w:rsidR="00BB76DD" w:rsidRPr="00712FA8" w:rsidRDefault="00080666" w:rsidP="00966B8E">
      <w:pPr>
        <w:tabs>
          <w:tab w:val="center" w:pos="4323"/>
          <w:tab w:val="left" w:pos="5760"/>
        </w:tabs>
        <w:spacing w:before="120" w:after="120"/>
        <w:ind w:left="-851"/>
        <w:rPr>
          <w:sz w:val="24"/>
          <w:szCs w:val="24"/>
        </w:rPr>
      </w:pPr>
      <w:r w:rsidRPr="00712FA8">
        <w:rPr>
          <w:sz w:val="24"/>
          <w:szCs w:val="24"/>
        </w:rPr>
        <w:t xml:space="preserve">                  </w:t>
      </w:r>
      <w:r w:rsidR="00BB76DD" w:rsidRPr="00712FA8">
        <w:rPr>
          <w:sz w:val="24"/>
          <w:szCs w:val="24"/>
        </w:rPr>
        <w:t>TESTEMUNHAS</w:t>
      </w:r>
      <w:r w:rsidR="002F073E" w:rsidRPr="00712FA8">
        <w:rPr>
          <w:sz w:val="24"/>
          <w:szCs w:val="24"/>
        </w:rPr>
        <w:t>:</w:t>
      </w:r>
    </w:p>
    <w:p w:rsidR="00DA2BFA" w:rsidRPr="00712FA8" w:rsidRDefault="00DA2BFA" w:rsidP="00966B8E">
      <w:pPr>
        <w:spacing w:before="120" w:after="120"/>
        <w:jc w:val="center"/>
        <w:rPr>
          <w:sz w:val="24"/>
          <w:szCs w:val="24"/>
        </w:rPr>
      </w:pPr>
    </w:p>
    <w:p w:rsidR="00DA2BFA" w:rsidRPr="00712FA8" w:rsidRDefault="00DA2BFA" w:rsidP="00966B8E">
      <w:pPr>
        <w:spacing w:before="120" w:after="120"/>
        <w:jc w:val="center"/>
        <w:rPr>
          <w:sz w:val="24"/>
          <w:szCs w:val="24"/>
        </w:rPr>
      </w:pPr>
    </w:p>
    <w:p w:rsidR="00DF3DC9" w:rsidRPr="00712FA8" w:rsidRDefault="00DF3DC9" w:rsidP="00966B8E">
      <w:pPr>
        <w:spacing w:before="120" w:after="120"/>
        <w:jc w:val="center"/>
        <w:rPr>
          <w:b/>
          <w:bCs/>
          <w:sz w:val="24"/>
          <w:szCs w:val="24"/>
        </w:rPr>
      </w:pPr>
    </w:p>
    <w:p w:rsidR="00DF3DC9" w:rsidRPr="00712FA8" w:rsidRDefault="00DF3DC9" w:rsidP="00966B8E">
      <w:pPr>
        <w:spacing w:before="120" w:after="120"/>
        <w:jc w:val="center"/>
        <w:rPr>
          <w:b/>
          <w:bCs/>
          <w:sz w:val="24"/>
          <w:szCs w:val="24"/>
        </w:rPr>
      </w:pPr>
    </w:p>
    <w:p w:rsidR="00AA38C5" w:rsidRPr="00712FA8" w:rsidRDefault="00AA38C5" w:rsidP="00966B8E">
      <w:pPr>
        <w:spacing w:before="120" w:after="120"/>
        <w:jc w:val="center"/>
        <w:rPr>
          <w:b/>
          <w:bCs/>
          <w:sz w:val="24"/>
          <w:szCs w:val="24"/>
        </w:rPr>
      </w:pPr>
    </w:p>
    <w:p w:rsidR="00616880" w:rsidRPr="00712FA8" w:rsidRDefault="00616880" w:rsidP="00966B8E">
      <w:pPr>
        <w:spacing w:before="120" w:after="120"/>
        <w:jc w:val="center"/>
        <w:rPr>
          <w:b/>
          <w:bCs/>
          <w:sz w:val="24"/>
          <w:szCs w:val="24"/>
        </w:rPr>
      </w:pPr>
    </w:p>
    <w:p w:rsidR="008A7F00" w:rsidRPr="00712FA8" w:rsidRDefault="008A7F00" w:rsidP="00966B8E">
      <w:pPr>
        <w:spacing w:before="120" w:after="120"/>
        <w:jc w:val="center"/>
        <w:rPr>
          <w:b/>
          <w:bCs/>
          <w:sz w:val="24"/>
          <w:szCs w:val="24"/>
        </w:rPr>
      </w:pPr>
    </w:p>
    <w:p w:rsidR="008A7F00" w:rsidRPr="00712FA8" w:rsidRDefault="008A7F00" w:rsidP="00966B8E">
      <w:pPr>
        <w:spacing w:before="120" w:after="120"/>
        <w:jc w:val="center"/>
        <w:rPr>
          <w:b/>
          <w:bCs/>
          <w:sz w:val="24"/>
          <w:szCs w:val="24"/>
        </w:rPr>
      </w:pPr>
    </w:p>
    <w:p w:rsidR="00FC109A" w:rsidRPr="00712FA8" w:rsidRDefault="00FC109A" w:rsidP="00A728FA">
      <w:pPr>
        <w:spacing w:before="120" w:after="120"/>
        <w:jc w:val="center"/>
        <w:rPr>
          <w:b/>
          <w:bCs/>
          <w:sz w:val="24"/>
          <w:szCs w:val="24"/>
        </w:rPr>
      </w:pPr>
    </w:p>
    <w:p w:rsidR="00096703" w:rsidRPr="00712FA8" w:rsidRDefault="00096703" w:rsidP="00A728FA">
      <w:pPr>
        <w:spacing w:before="120" w:after="120"/>
        <w:jc w:val="center"/>
        <w:rPr>
          <w:b/>
          <w:bCs/>
          <w:sz w:val="24"/>
          <w:szCs w:val="24"/>
        </w:rPr>
      </w:pPr>
    </w:p>
    <w:p w:rsidR="00096703" w:rsidRPr="00712FA8" w:rsidRDefault="00096703" w:rsidP="00A728FA">
      <w:pPr>
        <w:spacing w:before="120" w:after="120"/>
        <w:jc w:val="center"/>
        <w:rPr>
          <w:b/>
          <w:bCs/>
          <w:sz w:val="24"/>
          <w:szCs w:val="24"/>
        </w:rPr>
      </w:pPr>
    </w:p>
    <w:p w:rsidR="00096703" w:rsidRPr="00712FA8" w:rsidRDefault="00096703" w:rsidP="00A728FA">
      <w:pPr>
        <w:spacing w:before="120" w:after="120"/>
        <w:jc w:val="center"/>
        <w:rPr>
          <w:b/>
          <w:bCs/>
          <w:sz w:val="24"/>
          <w:szCs w:val="24"/>
        </w:rPr>
      </w:pPr>
    </w:p>
    <w:p w:rsidR="00096703" w:rsidRPr="00712FA8" w:rsidRDefault="00096703" w:rsidP="00A728FA">
      <w:pPr>
        <w:spacing w:before="120" w:after="120"/>
        <w:jc w:val="center"/>
        <w:rPr>
          <w:b/>
          <w:bCs/>
          <w:sz w:val="24"/>
          <w:szCs w:val="24"/>
        </w:rPr>
      </w:pPr>
    </w:p>
    <w:p w:rsidR="00096703" w:rsidRPr="00712FA8" w:rsidRDefault="00096703" w:rsidP="00A728FA">
      <w:pPr>
        <w:spacing w:before="120" w:after="120"/>
        <w:jc w:val="center"/>
        <w:rPr>
          <w:b/>
          <w:bCs/>
          <w:sz w:val="24"/>
          <w:szCs w:val="24"/>
        </w:rPr>
      </w:pPr>
    </w:p>
    <w:p w:rsidR="00096703" w:rsidRPr="00712FA8" w:rsidRDefault="00096703" w:rsidP="00A728FA">
      <w:pPr>
        <w:spacing w:before="120" w:after="120"/>
        <w:jc w:val="center"/>
        <w:rPr>
          <w:b/>
          <w:bCs/>
          <w:sz w:val="24"/>
          <w:szCs w:val="24"/>
        </w:rPr>
      </w:pPr>
    </w:p>
    <w:p w:rsidR="00096703" w:rsidRPr="00712FA8" w:rsidRDefault="00096703" w:rsidP="00A728FA">
      <w:pPr>
        <w:spacing w:before="120" w:after="120"/>
        <w:jc w:val="center"/>
        <w:rPr>
          <w:b/>
          <w:bCs/>
          <w:sz w:val="24"/>
          <w:szCs w:val="24"/>
        </w:rPr>
      </w:pPr>
    </w:p>
    <w:p w:rsidR="00096703" w:rsidRPr="00712FA8" w:rsidRDefault="00096703" w:rsidP="00A728FA">
      <w:pPr>
        <w:spacing w:before="120" w:after="120"/>
        <w:jc w:val="center"/>
        <w:rPr>
          <w:b/>
          <w:bCs/>
          <w:sz w:val="24"/>
          <w:szCs w:val="24"/>
        </w:rPr>
      </w:pPr>
    </w:p>
    <w:p w:rsidR="00096703" w:rsidRPr="00712FA8" w:rsidRDefault="00096703" w:rsidP="00A728FA">
      <w:pPr>
        <w:spacing w:before="120" w:after="120"/>
        <w:jc w:val="center"/>
        <w:rPr>
          <w:b/>
          <w:bCs/>
          <w:sz w:val="24"/>
          <w:szCs w:val="24"/>
        </w:rPr>
      </w:pPr>
    </w:p>
    <w:p w:rsidR="00096703" w:rsidRPr="00712FA8" w:rsidRDefault="00096703" w:rsidP="00A728FA">
      <w:pPr>
        <w:spacing w:before="120" w:after="120"/>
        <w:jc w:val="center"/>
        <w:rPr>
          <w:b/>
          <w:bCs/>
          <w:sz w:val="24"/>
          <w:szCs w:val="24"/>
        </w:rPr>
      </w:pPr>
    </w:p>
    <w:p w:rsidR="00096703" w:rsidRPr="00712FA8" w:rsidRDefault="00096703" w:rsidP="00A728FA">
      <w:pPr>
        <w:spacing w:before="120" w:after="120"/>
        <w:jc w:val="center"/>
        <w:rPr>
          <w:b/>
          <w:bCs/>
          <w:sz w:val="24"/>
          <w:szCs w:val="24"/>
        </w:rPr>
      </w:pPr>
    </w:p>
    <w:p w:rsidR="00096703" w:rsidRPr="00712FA8" w:rsidRDefault="00096703" w:rsidP="00A728FA">
      <w:pPr>
        <w:spacing w:before="120" w:after="120"/>
        <w:jc w:val="center"/>
        <w:rPr>
          <w:b/>
          <w:bCs/>
          <w:sz w:val="24"/>
          <w:szCs w:val="24"/>
        </w:rPr>
      </w:pPr>
    </w:p>
    <w:p w:rsidR="00116FF7" w:rsidRPr="00712FA8" w:rsidRDefault="00282D28" w:rsidP="00A728FA">
      <w:pPr>
        <w:spacing w:before="120" w:after="120"/>
        <w:jc w:val="center"/>
        <w:rPr>
          <w:b/>
          <w:bCs/>
          <w:sz w:val="24"/>
          <w:szCs w:val="24"/>
        </w:rPr>
      </w:pPr>
      <w:r w:rsidRPr="00712FA8">
        <w:rPr>
          <w:b/>
          <w:bCs/>
          <w:sz w:val="24"/>
          <w:szCs w:val="24"/>
        </w:rPr>
        <w:t>E</w:t>
      </w:r>
      <w:r w:rsidR="00116FF7" w:rsidRPr="00712FA8">
        <w:rPr>
          <w:b/>
          <w:bCs/>
          <w:sz w:val="24"/>
          <w:szCs w:val="24"/>
        </w:rPr>
        <w:t>DITAL</w:t>
      </w:r>
    </w:p>
    <w:p w:rsidR="00BB1035" w:rsidRPr="00712FA8" w:rsidRDefault="00116FF7" w:rsidP="00A728FA">
      <w:pPr>
        <w:pStyle w:val="Cabealho"/>
        <w:tabs>
          <w:tab w:val="clear" w:pos="4419"/>
          <w:tab w:val="clear" w:pos="8838"/>
        </w:tabs>
        <w:spacing w:before="120" w:after="120"/>
        <w:jc w:val="center"/>
        <w:rPr>
          <w:b/>
          <w:sz w:val="24"/>
          <w:szCs w:val="24"/>
        </w:rPr>
      </w:pPr>
      <w:r w:rsidRPr="00712FA8">
        <w:rPr>
          <w:b/>
          <w:bCs/>
          <w:sz w:val="24"/>
          <w:szCs w:val="24"/>
        </w:rPr>
        <w:t xml:space="preserve">PREGÃO PRESENCIAL PARA REGISTRO DE PREÇOS </w:t>
      </w:r>
      <w:r w:rsidR="00BB1035" w:rsidRPr="00712FA8">
        <w:rPr>
          <w:b/>
          <w:sz w:val="24"/>
          <w:szCs w:val="24"/>
        </w:rPr>
        <w:t>Nº</w:t>
      </w:r>
      <w:r w:rsidR="002D5D44" w:rsidRPr="00712FA8">
        <w:rPr>
          <w:b/>
          <w:sz w:val="24"/>
          <w:szCs w:val="24"/>
        </w:rPr>
        <w:t xml:space="preserve"> </w:t>
      </w:r>
      <w:r w:rsidR="007B1794">
        <w:rPr>
          <w:b/>
          <w:sz w:val="24"/>
          <w:szCs w:val="24"/>
          <w:lang w:val="pt-BR"/>
        </w:rPr>
        <w:t>006</w:t>
      </w:r>
      <w:r w:rsidR="00BB1035" w:rsidRPr="00712FA8">
        <w:rPr>
          <w:b/>
          <w:sz w:val="24"/>
          <w:szCs w:val="24"/>
        </w:rPr>
        <w:t>/20</w:t>
      </w:r>
      <w:r w:rsidR="00402552" w:rsidRPr="00712FA8">
        <w:rPr>
          <w:b/>
          <w:sz w:val="24"/>
          <w:szCs w:val="24"/>
        </w:rPr>
        <w:t>2</w:t>
      </w:r>
      <w:r w:rsidR="0011300F" w:rsidRPr="00712FA8">
        <w:rPr>
          <w:b/>
          <w:sz w:val="24"/>
          <w:szCs w:val="24"/>
          <w:lang w:val="pt-BR"/>
        </w:rPr>
        <w:t>3</w:t>
      </w:r>
    </w:p>
    <w:p w:rsidR="00116FF7" w:rsidRPr="00712FA8" w:rsidRDefault="00116FF7" w:rsidP="00A728FA">
      <w:pPr>
        <w:spacing w:before="120" w:after="120"/>
        <w:jc w:val="center"/>
        <w:rPr>
          <w:b/>
          <w:bCs/>
          <w:sz w:val="24"/>
          <w:szCs w:val="24"/>
        </w:rPr>
      </w:pPr>
      <w:r w:rsidRPr="00712FA8">
        <w:rPr>
          <w:b/>
          <w:bCs/>
          <w:sz w:val="24"/>
          <w:szCs w:val="24"/>
        </w:rPr>
        <w:t>ANEXO IV</w:t>
      </w:r>
    </w:p>
    <w:p w:rsidR="001F7603" w:rsidRPr="00712FA8" w:rsidRDefault="001F7603" w:rsidP="001F7603">
      <w:pPr>
        <w:spacing w:before="120" w:after="120"/>
        <w:jc w:val="center"/>
        <w:rPr>
          <w:b/>
          <w:bCs/>
          <w:sz w:val="24"/>
          <w:szCs w:val="24"/>
          <w:u w:val="single"/>
        </w:rPr>
      </w:pPr>
      <w:r w:rsidRPr="00712FA8">
        <w:rPr>
          <w:b/>
          <w:bCs/>
          <w:sz w:val="24"/>
          <w:szCs w:val="24"/>
          <w:u w:val="single"/>
        </w:rPr>
        <w:t>DECLARAÇÃO CONJUNTA</w:t>
      </w:r>
    </w:p>
    <w:p w:rsidR="001F7603" w:rsidRPr="00712FA8" w:rsidRDefault="001F7603" w:rsidP="001F7603">
      <w:pPr>
        <w:spacing w:before="120" w:after="120"/>
        <w:jc w:val="center"/>
        <w:rPr>
          <w:b/>
          <w:bCs/>
          <w:sz w:val="24"/>
          <w:szCs w:val="24"/>
          <w:u w:val="single"/>
        </w:rPr>
      </w:pPr>
    </w:p>
    <w:p w:rsidR="00BA18DF" w:rsidRPr="00712FA8" w:rsidRDefault="001F7603" w:rsidP="001F7603">
      <w:pPr>
        <w:pBdr>
          <w:bottom w:val="single" w:sz="12" w:space="15" w:color="auto"/>
        </w:pBdr>
        <w:spacing w:before="120" w:after="120"/>
        <w:jc w:val="both"/>
        <w:rPr>
          <w:sz w:val="24"/>
          <w:szCs w:val="24"/>
        </w:rPr>
      </w:pPr>
      <w:r w:rsidRPr="00712FA8">
        <w:rPr>
          <w:bCs/>
          <w:sz w:val="24"/>
          <w:szCs w:val="24"/>
        </w:rPr>
        <w:t xml:space="preserve">A </w:t>
      </w:r>
      <w:r w:rsidRPr="00712FA8">
        <w:rPr>
          <w:sz w:val="24"/>
          <w:szCs w:val="24"/>
        </w:rPr>
        <w:t xml:space="preserve">empresa </w:t>
      </w:r>
      <w:r w:rsidRPr="00712FA8">
        <w:rPr>
          <w:bCs/>
          <w:sz w:val="24"/>
          <w:szCs w:val="24"/>
        </w:rPr>
        <w:t>_______________________________________________________</w:t>
      </w:r>
      <w:r w:rsidRPr="00712FA8">
        <w:rPr>
          <w:sz w:val="24"/>
          <w:szCs w:val="24"/>
        </w:rPr>
        <w:t>, sediada ______________________________________________________________________, inscrita no CNPJ sob o nº _______________________________________,vem por intermédio de seu representante legal o Sr. (a)_______________________________________Portador(a) da Carteira de Identidade nº ________________________ e do CPF ____________________</w:t>
      </w:r>
      <w:r w:rsidR="00350254" w:rsidRPr="00712FA8">
        <w:rPr>
          <w:sz w:val="24"/>
          <w:szCs w:val="24"/>
        </w:rPr>
        <w:t xml:space="preserve"> </w:t>
      </w:r>
    </w:p>
    <w:p w:rsidR="001F7603" w:rsidRPr="00712FA8" w:rsidRDefault="00350254" w:rsidP="001F7603">
      <w:pPr>
        <w:pBdr>
          <w:bottom w:val="single" w:sz="12" w:space="15" w:color="auto"/>
        </w:pBdr>
        <w:spacing w:before="120" w:after="120"/>
        <w:jc w:val="both"/>
        <w:rPr>
          <w:b/>
          <w:bCs/>
          <w:sz w:val="24"/>
          <w:szCs w:val="24"/>
          <w:u w:val="single"/>
        </w:rPr>
      </w:pPr>
      <w:r w:rsidRPr="00712FA8">
        <w:rPr>
          <w:b/>
          <w:sz w:val="24"/>
          <w:szCs w:val="24"/>
        </w:rPr>
        <w:t>APRESENTAR:</w:t>
      </w:r>
    </w:p>
    <w:p w:rsidR="001F7603" w:rsidRPr="00712FA8" w:rsidRDefault="001F7603" w:rsidP="001F7603">
      <w:pPr>
        <w:spacing w:before="120" w:after="120"/>
        <w:jc w:val="both"/>
        <w:rPr>
          <w:b/>
          <w:sz w:val="24"/>
          <w:szCs w:val="24"/>
          <w:u w:val="single"/>
        </w:rPr>
      </w:pPr>
      <w:r w:rsidRPr="00712FA8">
        <w:rPr>
          <w:b/>
          <w:sz w:val="24"/>
          <w:szCs w:val="24"/>
          <w:u w:val="single"/>
        </w:rPr>
        <w:t xml:space="preserve">1 – DECLARAÇÃO DE QUE CUMPRE RIGOROSAMENTE O ART, 7º DA CONSTITUIÇÃO FEDERAL: </w:t>
      </w:r>
    </w:p>
    <w:p w:rsidR="001F7603" w:rsidRPr="00712FA8" w:rsidRDefault="001F7603" w:rsidP="001F7603">
      <w:pPr>
        <w:pStyle w:val="Corpodetexto"/>
        <w:spacing w:before="120" w:after="120"/>
        <w:jc w:val="both"/>
        <w:rPr>
          <w:sz w:val="24"/>
          <w:szCs w:val="24"/>
        </w:rPr>
      </w:pPr>
      <w:r w:rsidRPr="00712FA8">
        <w:rPr>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1F7603" w:rsidRPr="00712FA8" w:rsidRDefault="001F7603" w:rsidP="001F7603">
      <w:pPr>
        <w:pStyle w:val="Corpodetexto"/>
        <w:spacing w:before="120" w:after="120"/>
        <w:jc w:val="both"/>
        <w:rPr>
          <w:sz w:val="24"/>
          <w:szCs w:val="24"/>
        </w:rPr>
      </w:pPr>
    </w:p>
    <w:p w:rsidR="001F7603" w:rsidRPr="00712FA8" w:rsidRDefault="001F7603" w:rsidP="001F7603">
      <w:pPr>
        <w:spacing w:before="120" w:after="120"/>
        <w:jc w:val="both"/>
        <w:rPr>
          <w:b/>
          <w:bCs/>
          <w:sz w:val="24"/>
          <w:szCs w:val="24"/>
          <w:u w:val="single"/>
        </w:rPr>
      </w:pPr>
      <w:r w:rsidRPr="00712FA8">
        <w:rPr>
          <w:b/>
          <w:bCs/>
          <w:sz w:val="24"/>
          <w:szCs w:val="24"/>
          <w:u w:val="single"/>
        </w:rPr>
        <w:t>2 – DECLARAÇÃO DE ME OU EPP:</w:t>
      </w:r>
    </w:p>
    <w:p w:rsidR="001F7603" w:rsidRPr="00712FA8" w:rsidRDefault="001F7603" w:rsidP="001F7603">
      <w:pPr>
        <w:spacing w:before="120" w:after="120"/>
        <w:jc w:val="both"/>
        <w:rPr>
          <w:sz w:val="24"/>
          <w:szCs w:val="24"/>
        </w:rPr>
      </w:pPr>
      <w:r w:rsidRPr="00712FA8">
        <w:rPr>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1F7603" w:rsidRPr="00712FA8" w:rsidRDefault="001F7603" w:rsidP="001F7603">
      <w:pPr>
        <w:spacing w:before="120" w:after="120"/>
        <w:jc w:val="both"/>
        <w:rPr>
          <w:sz w:val="24"/>
          <w:szCs w:val="24"/>
        </w:rPr>
      </w:pPr>
      <w:r w:rsidRPr="00712FA8">
        <w:rPr>
          <w:sz w:val="24"/>
          <w:szCs w:val="24"/>
        </w:rPr>
        <w:t>Declaro ainda que é :</w:t>
      </w:r>
    </w:p>
    <w:p w:rsidR="001F7603" w:rsidRPr="00712FA8" w:rsidRDefault="001F7603" w:rsidP="001F7603">
      <w:pPr>
        <w:spacing w:before="120" w:after="120"/>
        <w:jc w:val="both"/>
        <w:rPr>
          <w:sz w:val="24"/>
          <w:szCs w:val="24"/>
        </w:rPr>
      </w:pPr>
      <w:r w:rsidRPr="00712FA8">
        <w:rPr>
          <w:sz w:val="24"/>
          <w:szCs w:val="24"/>
        </w:rPr>
        <w:t xml:space="preserve">(   ) MICRO EMPRESA </w:t>
      </w:r>
    </w:p>
    <w:p w:rsidR="001F7603" w:rsidRPr="00712FA8" w:rsidRDefault="001F7603" w:rsidP="001F7603">
      <w:pPr>
        <w:spacing w:before="120" w:after="120"/>
        <w:jc w:val="both"/>
        <w:rPr>
          <w:sz w:val="24"/>
          <w:szCs w:val="24"/>
        </w:rPr>
      </w:pPr>
      <w:r w:rsidRPr="00712FA8">
        <w:rPr>
          <w:sz w:val="24"/>
          <w:szCs w:val="24"/>
        </w:rPr>
        <w:t>(  ) EMPRESA DE PEQUENO PORTE</w:t>
      </w:r>
    </w:p>
    <w:p w:rsidR="001F7603" w:rsidRPr="00712FA8" w:rsidRDefault="001F7603" w:rsidP="001F7603">
      <w:pPr>
        <w:spacing w:before="120" w:after="120"/>
        <w:jc w:val="both"/>
        <w:rPr>
          <w:sz w:val="24"/>
          <w:szCs w:val="24"/>
        </w:rPr>
      </w:pPr>
      <w:r w:rsidRPr="00712FA8">
        <w:rPr>
          <w:sz w:val="24"/>
          <w:szCs w:val="24"/>
        </w:rPr>
        <w:t>(  ) MEI – MICROEMPREENDEDOR INDIVIDUAL</w:t>
      </w:r>
    </w:p>
    <w:p w:rsidR="001F7603" w:rsidRPr="00712FA8" w:rsidRDefault="001F7603" w:rsidP="001F7603">
      <w:pPr>
        <w:spacing w:before="120" w:after="120"/>
        <w:jc w:val="both"/>
        <w:rPr>
          <w:sz w:val="24"/>
          <w:szCs w:val="24"/>
        </w:rPr>
      </w:pPr>
      <w:r w:rsidRPr="00712FA8">
        <w:rPr>
          <w:sz w:val="24"/>
          <w:szCs w:val="24"/>
        </w:rPr>
        <w:t>( ) NÃO SE ENQUADRA EM PEQUENOS NEGÓCIOS</w:t>
      </w:r>
    </w:p>
    <w:p w:rsidR="001F7603" w:rsidRPr="00712FA8" w:rsidRDefault="001F7603" w:rsidP="001F7603">
      <w:pPr>
        <w:spacing w:before="120" w:after="120"/>
        <w:rPr>
          <w:b/>
          <w:bCs/>
          <w:sz w:val="24"/>
          <w:szCs w:val="24"/>
          <w:u w:val="single"/>
        </w:rPr>
      </w:pPr>
    </w:p>
    <w:p w:rsidR="001F7603" w:rsidRPr="00712FA8" w:rsidRDefault="00080666" w:rsidP="001F7603">
      <w:pPr>
        <w:spacing w:before="120" w:after="120"/>
        <w:rPr>
          <w:b/>
          <w:bCs/>
          <w:sz w:val="24"/>
          <w:szCs w:val="24"/>
          <w:u w:val="single"/>
        </w:rPr>
      </w:pPr>
      <w:r w:rsidRPr="00712FA8">
        <w:rPr>
          <w:b/>
          <w:bCs/>
          <w:sz w:val="24"/>
          <w:szCs w:val="24"/>
          <w:u w:val="single"/>
        </w:rPr>
        <w:t>3</w:t>
      </w:r>
      <w:r w:rsidR="001F7603" w:rsidRPr="00712FA8">
        <w:rPr>
          <w:b/>
          <w:bCs/>
          <w:sz w:val="24"/>
          <w:szCs w:val="24"/>
          <w:u w:val="single"/>
        </w:rPr>
        <w:t xml:space="preserve"> – DECLARAÇÃO DE ATENDIMENTO AOS REQUISITOS DE HAB</w:t>
      </w:r>
      <w:r w:rsidR="00350254" w:rsidRPr="00712FA8">
        <w:rPr>
          <w:b/>
          <w:bCs/>
          <w:sz w:val="24"/>
          <w:szCs w:val="24"/>
          <w:u w:val="single"/>
        </w:rPr>
        <w:t>ILITAÇÃO E DE FATOS IMPEDITIVOS</w:t>
      </w:r>
      <w:r w:rsidR="001F7603" w:rsidRPr="00712FA8">
        <w:rPr>
          <w:b/>
          <w:bCs/>
          <w:sz w:val="24"/>
          <w:szCs w:val="24"/>
          <w:u w:val="single"/>
        </w:rPr>
        <w:t xml:space="preserve">: </w:t>
      </w:r>
    </w:p>
    <w:p w:rsidR="001F7603" w:rsidRPr="00712FA8" w:rsidRDefault="001F7603" w:rsidP="001F7603">
      <w:pPr>
        <w:pStyle w:val="PargrafodaLista"/>
        <w:spacing w:before="120" w:after="120"/>
        <w:ind w:left="0"/>
        <w:jc w:val="both"/>
        <w:rPr>
          <w:bCs/>
          <w:szCs w:val="24"/>
        </w:rPr>
      </w:pPr>
      <w:r w:rsidRPr="00712FA8">
        <w:rPr>
          <w:bCs/>
          <w:szCs w:val="24"/>
        </w:rPr>
        <w:t>Em atenção ao disposto no art. 4º, VII, da Lei nº 10.520/02, declara que cumpre plenamente os requisitos exigidos para a habilitação na licitação modalidade Pregão Presencial nº _______/_____ da Prefeitura Municipal de Bom Jardim.</w:t>
      </w:r>
    </w:p>
    <w:p w:rsidR="001F7603" w:rsidRPr="00712FA8" w:rsidRDefault="001F7603" w:rsidP="001F7603">
      <w:pPr>
        <w:pStyle w:val="PargrafodaLista"/>
        <w:spacing w:before="120" w:after="120"/>
        <w:ind w:left="0"/>
        <w:jc w:val="both"/>
        <w:rPr>
          <w:bCs/>
          <w:szCs w:val="24"/>
        </w:rPr>
      </w:pPr>
    </w:p>
    <w:p w:rsidR="001F7603" w:rsidRPr="00712FA8" w:rsidRDefault="001F7603" w:rsidP="001F7603">
      <w:pPr>
        <w:pStyle w:val="PargrafodaLista"/>
        <w:spacing w:before="120" w:after="120"/>
        <w:ind w:left="0"/>
        <w:jc w:val="both"/>
        <w:rPr>
          <w:bCs/>
          <w:szCs w:val="24"/>
        </w:rPr>
      </w:pPr>
      <w:r w:rsidRPr="00712FA8">
        <w:rPr>
          <w:bCs/>
          <w:szCs w:val="24"/>
        </w:rPr>
        <w:t>Declara, ademais, que não está impedida de participar de licitações e de contratar com a Administração Pública em razão de penalidades, nem de fatos impeditivos de sua habilitação.</w:t>
      </w:r>
    </w:p>
    <w:p w:rsidR="001F7603" w:rsidRPr="00712FA8" w:rsidRDefault="00080666" w:rsidP="001F7603">
      <w:pPr>
        <w:pStyle w:val="Ttulo9"/>
        <w:spacing w:before="120" w:after="120"/>
        <w:jc w:val="left"/>
        <w:rPr>
          <w:b/>
          <w:i w:val="0"/>
          <w:szCs w:val="24"/>
          <w:u w:val="single"/>
        </w:rPr>
      </w:pPr>
      <w:r w:rsidRPr="00712FA8">
        <w:rPr>
          <w:b/>
          <w:i w:val="0"/>
          <w:szCs w:val="24"/>
          <w:u w:val="single"/>
          <w:lang w:val="pt-BR"/>
        </w:rPr>
        <w:t>4</w:t>
      </w:r>
      <w:r w:rsidR="001F7603" w:rsidRPr="00712FA8">
        <w:rPr>
          <w:b/>
          <w:i w:val="0"/>
          <w:szCs w:val="24"/>
          <w:u w:val="single"/>
        </w:rPr>
        <w:t xml:space="preserve"> </w:t>
      </w:r>
      <w:r w:rsidR="001F7603" w:rsidRPr="00712FA8">
        <w:rPr>
          <w:b/>
          <w:bCs/>
          <w:szCs w:val="24"/>
          <w:u w:val="single"/>
        </w:rPr>
        <w:t>–</w:t>
      </w:r>
      <w:r w:rsidR="001F7603" w:rsidRPr="00712FA8">
        <w:rPr>
          <w:b/>
          <w:i w:val="0"/>
          <w:szCs w:val="24"/>
          <w:u w:val="single"/>
        </w:rPr>
        <w:t xml:space="preserve"> DECLARAÇÃO DE IDONEIDADE:</w:t>
      </w:r>
    </w:p>
    <w:p w:rsidR="001F7603" w:rsidRPr="00712FA8" w:rsidRDefault="001F7603" w:rsidP="001F7603">
      <w:pPr>
        <w:spacing w:before="120" w:after="120"/>
        <w:jc w:val="both"/>
        <w:rPr>
          <w:sz w:val="24"/>
          <w:szCs w:val="24"/>
        </w:rPr>
      </w:pPr>
      <w:r w:rsidRPr="00712FA8">
        <w:rPr>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1F7603" w:rsidRPr="00712FA8" w:rsidRDefault="001F7603" w:rsidP="001F7603">
      <w:pPr>
        <w:spacing w:before="120" w:after="120"/>
        <w:jc w:val="both"/>
        <w:rPr>
          <w:sz w:val="24"/>
          <w:szCs w:val="24"/>
        </w:rPr>
      </w:pPr>
    </w:p>
    <w:p w:rsidR="001F7603" w:rsidRPr="00712FA8" w:rsidRDefault="00080666" w:rsidP="001F7603">
      <w:pPr>
        <w:pStyle w:val="Ttulo9"/>
        <w:spacing w:before="120" w:after="120"/>
        <w:jc w:val="left"/>
        <w:rPr>
          <w:b/>
          <w:i w:val="0"/>
          <w:szCs w:val="24"/>
          <w:u w:val="single"/>
        </w:rPr>
      </w:pPr>
      <w:r w:rsidRPr="00712FA8">
        <w:rPr>
          <w:b/>
          <w:i w:val="0"/>
          <w:szCs w:val="24"/>
          <w:u w:val="single"/>
          <w:lang w:val="pt-BR"/>
        </w:rPr>
        <w:t>5</w:t>
      </w:r>
      <w:r w:rsidR="001F7603" w:rsidRPr="00712FA8">
        <w:rPr>
          <w:b/>
          <w:i w:val="0"/>
          <w:szCs w:val="24"/>
          <w:u w:val="single"/>
        </w:rPr>
        <w:t xml:space="preserve"> </w:t>
      </w:r>
      <w:r w:rsidR="001F7603" w:rsidRPr="00712FA8">
        <w:rPr>
          <w:b/>
          <w:bCs/>
          <w:szCs w:val="24"/>
          <w:u w:val="single"/>
        </w:rPr>
        <w:t>–</w:t>
      </w:r>
      <w:r w:rsidR="001F7603" w:rsidRPr="00712FA8">
        <w:rPr>
          <w:b/>
          <w:i w:val="0"/>
          <w:szCs w:val="24"/>
          <w:u w:val="single"/>
        </w:rPr>
        <w:t xml:space="preserve"> DECLARAÇÃO DE NÃO PARENTESCO:</w:t>
      </w:r>
    </w:p>
    <w:p w:rsidR="001F7603" w:rsidRPr="00712FA8" w:rsidRDefault="001F7603" w:rsidP="001F7603">
      <w:pPr>
        <w:spacing w:before="120" w:after="120"/>
        <w:jc w:val="both"/>
        <w:rPr>
          <w:sz w:val="24"/>
          <w:szCs w:val="24"/>
        </w:rPr>
      </w:pPr>
      <w:r w:rsidRPr="00712FA8">
        <w:rPr>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1F7603" w:rsidRPr="00712FA8" w:rsidRDefault="001F7603" w:rsidP="001F7603">
      <w:pPr>
        <w:pBdr>
          <w:bottom w:val="single" w:sz="12" w:space="1" w:color="auto"/>
        </w:pBdr>
        <w:spacing w:before="120" w:after="120"/>
        <w:jc w:val="center"/>
        <w:rPr>
          <w:sz w:val="24"/>
          <w:szCs w:val="24"/>
        </w:rPr>
      </w:pPr>
    </w:p>
    <w:p w:rsidR="001F7603" w:rsidRPr="00712FA8" w:rsidRDefault="001F7603" w:rsidP="001F7603">
      <w:pPr>
        <w:pBdr>
          <w:bottom w:val="single" w:sz="12" w:space="1" w:color="auto"/>
        </w:pBdr>
        <w:spacing w:before="120" w:after="120"/>
        <w:jc w:val="center"/>
        <w:rPr>
          <w:sz w:val="24"/>
          <w:szCs w:val="24"/>
        </w:rPr>
      </w:pPr>
    </w:p>
    <w:p w:rsidR="001F7603" w:rsidRPr="00712FA8" w:rsidRDefault="001F7603" w:rsidP="001F7603">
      <w:pPr>
        <w:pBdr>
          <w:bottom w:val="single" w:sz="12" w:space="1" w:color="auto"/>
        </w:pBdr>
        <w:spacing w:before="120" w:after="120"/>
        <w:jc w:val="center"/>
        <w:rPr>
          <w:sz w:val="24"/>
          <w:szCs w:val="24"/>
        </w:rPr>
      </w:pPr>
    </w:p>
    <w:p w:rsidR="001F7603" w:rsidRPr="00712FA8" w:rsidRDefault="001F7603" w:rsidP="001F7603">
      <w:pPr>
        <w:spacing w:before="120" w:after="120"/>
        <w:jc w:val="center"/>
        <w:rPr>
          <w:sz w:val="24"/>
          <w:szCs w:val="24"/>
        </w:rPr>
      </w:pPr>
      <w:r w:rsidRPr="00712FA8">
        <w:rPr>
          <w:sz w:val="24"/>
          <w:szCs w:val="24"/>
        </w:rPr>
        <w:t>Assinatura do Representante Legal</w:t>
      </w:r>
    </w:p>
    <w:p w:rsidR="001F7603" w:rsidRPr="00712FA8" w:rsidRDefault="001F7603" w:rsidP="001F7603">
      <w:pPr>
        <w:spacing w:before="120" w:after="120"/>
        <w:jc w:val="center"/>
        <w:rPr>
          <w:sz w:val="24"/>
          <w:szCs w:val="24"/>
        </w:rPr>
      </w:pPr>
      <w:r w:rsidRPr="00712FA8">
        <w:rPr>
          <w:sz w:val="24"/>
          <w:szCs w:val="24"/>
        </w:rPr>
        <w:t>CARIMBO</w:t>
      </w:r>
    </w:p>
    <w:p w:rsidR="001F7603" w:rsidRPr="00712FA8" w:rsidRDefault="001F7603" w:rsidP="001F7603">
      <w:pPr>
        <w:spacing w:before="120" w:after="120"/>
        <w:rPr>
          <w:sz w:val="24"/>
          <w:szCs w:val="24"/>
        </w:rPr>
      </w:pPr>
      <w:r w:rsidRPr="00712FA8">
        <w:rPr>
          <w:sz w:val="24"/>
          <w:szCs w:val="24"/>
        </w:rPr>
        <w:t>Nome do Representante Legal:</w:t>
      </w:r>
    </w:p>
    <w:p w:rsidR="001F7603" w:rsidRPr="00712FA8" w:rsidRDefault="001F7603" w:rsidP="001F7603">
      <w:pPr>
        <w:spacing w:before="120" w:after="120"/>
        <w:rPr>
          <w:sz w:val="24"/>
          <w:szCs w:val="24"/>
        </w:rPr>
      </w:pPr>
      <w:r w:rsidRPr="00712FA8">
        <w:rPr>
          <w:sz w:val="24"/>
          <w:szCs w:val="24"/>
        </w:rPr>
        <w:t>Cart. de Identidade:</w:t>
      </w:r>
    </w:p>
    <w:p w:rsidR="001F7603" w:rsidRPr="00712FA8" w:rsidRDefault="001F7603" w:rsidP="001F7603">
      <w:pPr>
        <w:spacing w:before="120" w:after="120"/>
        <w:rPr>
          <w:sz w:val="24"/>
          <w:szCs w:val="24"/>
        </w:rPr>
      </w:pPr>
      <w:r w:rsidRPr="00712FA8">
        <w:rPr>
          <w:sz w:val="24"/>
          <w:szCs w:val="24"/>
        </w:rPr>
        <w:t>CPF:</w:t>
      </w:r>
    </w:p>
    <w:p w:rsidR="001F7603" w:rsidRPr="00712FA8" w:rsidRDefault="001F7603" w:rsidP="001F7603">
      <w:pPr>
        <w:spacing w:before="120" w:after="120"/>
        <w:rPr>
          <w:sz w:val="24"/>
          <w:szCs w:val="24"/>
        </w:rPr>
      </w:pPr>
      <w:r w:rsidRPr="00712FA8">
        <w:rPr>
          <w:sz w:val="24"/>
          <w:szCs w:val="24"/>
        </w:rPr>
        <w:t>Cargo:</w:t>
      </w:r>
    </w:p>
    <w:p w:rsidR="001F7603" w:rsidRPr="00712FA8" w:rsidRDefault="001F7603" w:rsidP="001F7603">
      <w:pPr>
        <w:spacing w:before="120" w:after="120"/>
        <w:rPr>
          <w:sz w:val="24"/>
          <w:szCs w:val="24"/>
        </w:rPr>
      </w:pPr>
    </w:p>
    <w:p w:rsidR="001F7603" w:rsidRPr="00712FA8" w:rsidRDefault="001F7603" w:rsidP="001F7603">
      <w:pPr>
        <w:spacing w:before="120" w:after="120"/>
        <w:jc w:val="center"/>
        <w:rPr>
          <w:sz w:val="24"/>
          <w:szCs w:val="24"/>
        </w:rPr>
      </w:pPr>
      <w:r w:rsidRPr="00712FA8">
        <w:rPr>
          <w:sz w:val="24"/>
          <w:szCs w:val="24"/>
        </w:rPr>
        <w:t>_______________________(Local), _______________________ (data completa).</w:t>
      </w:r>
    </w:p>
    <w:p w:rsidR="001F7603" w:rsidRPr="00712FA8" w:rsidRDefault="001F7603" w:rsidP="001F7603">
      <w:pPr>
        <w:ind w:left="-851"/>
        <w:jc w:val="both"/>
        <w:rPr>
          <w:sz w:val="24"/>
          <w:szCs w:val="24"/>
        </w:rPr>
      </w:pPr>
    </w:p>
    <w:p w:rsidR="001F7603" w:rsidRPr="00712FA8" w:rsidRDefault="001F7603" w:rsidP="001F7603">
      <w:pPr>
        <w:ind w:left="-851"/>
        <w:jc w:val="both"/>
        <w:rPr>
          <w:sz w:val="24"/>
          <w:szCs w:val="24"/>
        </w:rPr>
      </w:pPr>
    </w:p>
    <w:p w:rsidR="001F7603" w:rsidRPr="00712FA8" w:rsidRDefault="001F7603" w:rsidP="001F7603">
      <w:pPr>
        <w:ind w:left="-851"/>
        <w:jc w:val="both"/>
        <w:rPr>
          <w:sz w:val="24"/>
          <w:szCs w:val="24"/>
        </w:rPr>
      </w:pPr>
    </w:p>
    <w:p w:rsidR="001F7603" w:rsidRPr="00712FA8" w:rsidRDefault="001F7603" w:rsidP="001F7603">
      <w:pPr>
        <w:ind w:left="-851"/>
        <w:jc w:val="both"/>
        <w:rPr>
          <w:sz w:val="24"/>
          <w:szCs w:val="24"/>
        </w:rPr>
      </w:pPr>
    </w:p>
    <w:p w:rsidR="001F7603" w:rsidRPr="00712FA8" w:rsidRDefault="001F7603" w:rsidP="001F7603">
      <w:pPr>
        <w:ind w:left="-851"/>
        <w:jc w:val="both"/>
        <w:rPr>
          <w:sz w:val="24"/>
          <w:szCs w:val="24"/>
        </w:rPr>
      </w:pPr>
    </w:p>
    <w:p w:rsidR="001F7603" w:rsidRPr="00712FA8" w:rsidRDefault="001F7603" w:rsidP="001F7603">
      <w:pPr>
        <w:spacing w:before="120" w:after="120"/>
        <w:jc w:val="both"/>
        <w:rPr>
          <w:b/>
          <w:sz w:val="24"/>
          <w:szCs w:val="24"/>
        </w:rPr>
      </w:pPr>
      <w:r w:rsidRPr="00712FA8">
        <w:rPr>
          <w:b/>
          <w:sz w:val="24"/>
          <w:szCs w:val="24"/>
        </w:rPr>
        <w:t xml:space="preserve">OBSERVAÇÕES: </w:t>
      </w:r>
    </w:p>
    <w:p w:rsidR="001F7603" w:rsidRPr="00712FA8" w:rsidRDefault="001F7603" w:rsidP="00B37170">
      <w:pPr>
        <w:pStyle w:val="PargrafodaLista"/>
        <w:numPr>
          <w:ilvl w:val="0"/>
          <w:numId w:val="19"/>
        </w:numPr>
        <w:spacing w:before="120" w:after="120"/>
        <w:jc w:val="both"/>
        <w:rPr>
          <w:b/>
          <w:szCs w:val="24"/>
        </w:rPr>
      </w:pPr>
      <w:r w:rsidRPr="00712FA8">
        <w:rPr>
          <w:b/>
          <w:szCs w:val="24"/>
        </w:rPr>
        <w:t>DECLARAÇÃO CONJUNTA  NÃO deverá ser colocada dentro dos envelopes.</w:t>
      </w:r>
    </w:p>
    <w:p w:rsidR="001F7603" w:rsidRPr="00712FA8" w:rsidRDefault="001F7603" w:rsidP="00B37170">
      <w:pPr>
        <w:pStyle w:val="PargrafodaLista"/>
        <w:numPr>
          <w:ilvl w:val="0"/>
          <w:numId w:val="19"/>
        </w:numPr>
        <w:spacing w:before="120" w:after="120"/>
        <w:jc w:val="both"/>
        <w:rPr>
          <w:b/>
          <w:szCs w:val="24"/>
        </w:rPr>
      </w:pPr>
      <w:r w:rsidRPr="00712FA8">
        <w:rPr>
          <w:b/>
          <w:szCs w:val="24"/>
        </w:rPr>
        <w:t xml:space="preserve">TODAS AS FOLHAS DEVERÃO </w:t>
      </w:r>
      <w:r w:rsidRPr="00712FA8">
        <w:rPr>
          <w:szCs w:val="24"/>
        </w:rPr>
        <w:t>SER CARIMBADAS E ASSINADAS PELO REPRESENTANTE DA EMPRESA</w:t>
      </w:r>
    </w:p>
    <w:p w:rsidR="00BA18DF" w:rsidRPr="00712FA8" w:rsidRDefault="00BA18DF" w:rsidP="00A728FA">
      <w:pPr>
        <w:spacing w:before="120" w:after="120"/>
        <w:jc w:val="center"/>
        <w:rPr>
          <w:b/>
          <w:bCs/>
          <w:sz w:val="24"/>
          <w:szCs w:val="24"/>
        </w:rPr>
      </w:pPr>
    </w:p>
    <w:p w:rsidR="00BA18DF" w:rsidRPr="00712FA8" w:rsidRDefault="00BA18DF" w:rsidP="00A728FA">
      <w:pPr>
        <w:spacing w:before="120" w:after="120"/>
        <w:jc w:val="center"/>
        <w:rPr>
          <w:b/>
          <w:bCs/>
          <w:sz w:val="24"/>
          <w:szCs w:val="24"/>
        </w:rPr>
      </w:pPr>
    </w:p>
    <w:p w:rsidR="00BA18DF" w:rsidRPr="00712FA8" w:rsidRDefault="00BA18DF" w:rsidP="00A728FA">
      <w:pPr>
        <w:spacing w:before="120" w:after="120"/>
        <w:jc w:val="center"/>
        <w:rPr>
          <w:b/>
          <w:bCs/>
          <w:sz w:val="24"/>
          <w:szCs w:val="24"/>
        </w:rPr>
      </w:pPr>
    </w:p>
    <w:p w:rsidR="00FC109A" w:rsidRPr="00712FA8" w:rsidRDefault="00FC109A" w:rsidP="004443A6">
      <w:pPr>
        <w:spacing w:before="120" w:after="120"/>
        <w:jc w:val="center"/>
        <w:rPr>
          <w:b/>
          <w:bCs/>
          <w:sz w:val="24"/>
          <w:szCs w:val="24"/>
        </w:rPr>
      </w:pPr>
    </w:p>
    <w:p w:rsidR="00FC109A" w:rsidRPr="00712FA8" w:rsidRDefault="00FC109A" w:rsidP="004443A6">
      <w:pPr>
        <w:spacing w:before="120" w:after="120"/>
        <w:jc w:val="center"/>
        <w:rPr>
          <w:b/>
          <w:bCs/>
          <w:sz w:val="24"/>
          <w:szCs w:val="24"/>
        </w:rPr>
      </w:pPr>
    </w:p>
    <w:p w:rsidR="00FC109A" w:rsidRPr="00712FA8" w:rsidRDefault="00FC109A" w:rsidP="004443A6">
      <w:pPr>
        <w:spacing w:before="120" w:after="120"/>
        <w:jc w:val="center"/>
        <w:rPr>
          <w:b/>
          <w:bCs/>
          <w:sz w:val="24"/>
          <w:szCs w:val="24"/>
        </w:rPr>
      </w:pPr>
    </w:p>
    <w:p w:rsidR="00FC109A" w:rsidRPr="00712FA8" w:rsidRDefault="00FC109A" w:rsidP="004443A6">
      <w:pPr>
        <w:spacing w:before="120" w:after="120"/>
        <w:jc w:val="center"/>
        <w:rPr>
          <w:b/>
          <w:bCs/>
          <w:sz w:val="24"/>
          <w:szCs w:val="24"/>
        </w:rPr>
      </w:pPr>
    </w:p>
    <w:p w:rsidR="00FC109A" w:rsidRPr="00712FA8" w:rsidRDefault="00FC109A" w:rsidP="004443A6">
      <w:pPr>
        <w:spacing w:before="120" w:after="120"/>
        <w:jc w:val="center"/>
        <w:rPr>
          <w:b/>
          <w:bCs/>
          <w:sz w:val="24"/>
          <w:szCs w:val="24"/>
        </w:rPr>
      </w:pPr>
    </w:p>
    <w:p w:rsidR="00096703" w:rsidRPr="00712FA8" w:rsidRDefault="00096703" w:rsidP="004443A6">
      <w:pPr>
        <w:spacing w:before="120" w:after="120"/>
        <w:jc w:val="center"/>
        <w:rPr>
          <w:b/>
          <w:bCs/>
          <w:sz w:val="24"/>
          <w:szCs w:val="24"/>
        </w:rPr>
      </w:pPr>
    </w:p>
    <w:p w:rsidR="00096703" w:rsidRPr="00712FA8" w:rsidRDefault="00096703" w:rsidP="004443A6">
      <w:pPr>
        <w:spacing w:before="120" w:after="120"/>
        <w:jc w:val="center"/>
        <w:rPr>
          <w:b/>
          <w:bCs/>
          <w:sz w:val="24"/>
          <w:szCs w:val="24"/>
        </w:rPr>
      </w:pPr>
    </w:p>
    <w:p w:rsidR="00096703" w:rsidRPr="00712FA8" w:rsidRDefault="00096703" w:rsidP="004443A6">
      <w:pPr>
        <w:spacing w:before="120" w:after="120"/>
        <w:jc w:val="center"/>
        <w:rPr>
          <w:b/>
          <w:bCs/>
          <w:sz w:val="24"/>
          <w:szCs w:val="24"/>
        </w:rPr>
      </w:pPr>
    </w:p>
    <w:p w:rsidR="00096703" w:rsidRPr="00712FA8" w:rsidRDefault="00096703" w:rsidP="004443A6">
      <w:pPr>
        <w:spacing w:before="120" w:after="120"/>
        <w:jc w:val="center"/>
        <w:rPr>
          <w:b/>
          <w:bCs/>
          <w:sz w:val="24"/>
          <w:szCs w:val="24"/>
        </w:rPr>
      </w:pPr>
    </w:p>
    <w:p w:rsidR="00096703" w:rsidRPr="00712FA8" w:rsidRDefault="00096703" w:rsidP="004443A6">
      <w:pPr>
        <w:spacing w:before="120" w:after="120"/>
        <w:jc w:val="center"/>
        <w:rPr>
          <w:b/>
          <w:bCs/>
          <w:sz w:val="24"/>
          <w:szCs w:val="24"/>
        </w:rPr>
      </w:pPr>
    </w:p>
    <w:p w:rsidR="00116FF7" w:rsidRPr="00712FA8" w:rsidRDefault="008A7F00" w:rsidP="004443A6">
      <w:pPr>
        <w:spacing w:before="120" w:after="120"/>
        <w:jc w:val="center"/>
        <w:rPr>
          <w:b/>
          <w:bCs/>
          <w:sz w:val="24"/>
          <w:szCs w:val="24"/>
        </w:rPr>
      </w:pPr>
      <w:r w:rsidRPr="00712FA8">
        <w:rPr>
          <w:b/>
          <w:bCs/>
          <w:sz w:val="24"/>
          <w:szCs w:val="24"/>
        </w:rPr>
        <w:t>E</w:t>
      </w:r>
      <w:r w:rsidR="00116FF7" w:rsidRPr="00712FA8">
        <w:rPr>
          <w:b/>
          <w:bCs/>
          <w:sz w:val="24"/>
          <w:szCs w:val="24"/>
        </w:rPr>
        <w:t>DITAL</w:t>
      </w:r>
    </w:p>
    <w:p w:rsidR="00116FF7" w:rsidRPr="00712FA8" w:rsidRDefault="00116FF7" w:rsidP="00A728FA">
      <w:pPr>
        <w:pStyle w:val="Ttulo2"/>
        <w:spacing w:before="120" w:after="120"/>
        <w:jc w:val="center"/>
        <w:rPr>
          <w:szCs w:val="24"/>
        </w:rPr>
      </w:pPr>
      <w:r w:rsidRPr="00712FA8">
        <w:rPr>
          <w:szCs w:val="24"/>
        </w:rPr>
        <w:t xml:space="preserve">PREGÃO PRESENCIAL PARA REGISTRO DE PREÇOS Nº </w:t>
      </w:r>
      <w:r w:rsidR="007B1794">
        <w:rPr>
          <w:szCs w:val="24"/>
          <w:lang w:val="pt-BR"/>
        </w:rPr>
        <w:t>006</w:t>
      </w:r>
      <w:r w:rsidR="00F55D49" w:rsidRPr="00712FA8">
        <w:rPr>
          <w:szCs w:val="24"/>
        </w:rPr>
        <w:t>/</w:t>
      </w:r>
      <w:r w:rsidR="00402552" w:rsidRPr="00712FA8">
        <w:rPr>
          <w:szCs w:val="24"/>
        </w:rPr>
        <w:t>202</w:t>
      </w:r>
      <w:r w:rsidR="007B1794">
        <w:rPr>
          <w:szCs w:val="24"/>
          <w:lang w:val="pt-BR"/>
        </w:rPr>
        <w:t>3</w:t>
      </w:r>
    </w:p>
    <w:p w:rsidR="00116FF7" w:rsidRPr="00712FA8" w:rsidRDefault="00116FF7" w:rsidP="00A728FA">
      <w:pPr>
        <w:spacing w:before="120" w:after="120"/>
        <w:jc w:val="center"/>
        <w:rPr>
          <w:b/>
          <w:bCs/>
          <w:sz w:val="24"/>
          <w:szCs w:val="24"/>
        </w:rPr>
      </w:pPr>
      <w:r w:rsidRPr="00712FA8">
        <w:rPr>
          <w:b/>
          <w:bCs/>
          <w:sz w:val="24"/>
          <w:szCs w:val="24"/>
        </w:rPr>
        <w:t>ANEXO V</w:t>
      </w:r>
    </w:p>
    <w:p w:rsidR="00116FF7" w:rsidRPr="00712FA8" w:rsidRDefault="00116FF7" w:rsidP="00A728FA">
      <w:pPr>
        <w:spacing w:before="120" w:after="120"/>
        <w:jc w:val="center"/>
        <w:rPr>
          <w:b/>
          <w:bCs/>
          <w:sz w:val="24"/>
          <w:szCs w:val="24"/>
        </w:rPr>
      </w:pPr>
      <w:r w:rsidRPr="00712FA8">
        <w:rPr>
          <w:b/>
          <w:bCs/>
          <w:sz w:val="24"/>
          <w:szCs w:val="24"/>
        </w:rPr>
        <w:t>CARTA DE CREDENCIAMENTO (modelo)</w:t>
      </w:r>
    </w:p>
    <w:p w:rsidR="00116FF7" w:rsidRPr="00712FA8" w:rsidRDefault="00116FF7" w:rsidP="00B344C2">
      <w:pPr>
        <w:jc w:val="both"/>
        <w:rPr>
          <w:b/>
          <w:bCs/>
          <w:sz w:val="24"/>
          <w:szCs w:val="24"/>
        </w:rPr>
      </w:pPr>
    </w:p>
    <w:p w:rsidR="00116FF7" w:rsidRPr="00712FA8" w:rsidRDefault="00116FF7" w:rsidP="00B344C2">
      <w:pPr>
        <w:jc w:val="both"/>
        <w:rPr>
          <w:b/>
          <w:bCs/>
          <w:sz w:val="24"/>
          <w:szCs w:val="24"/>
        </w:rPr>
      </w:pPr>
    </w:p>
    <w:p w:rsidR="00116FF7" w:rsidRPr="00712FA8" w:rsidRDefault="00116FF7" w:rsidP="00A728FA">
      <w:pPr>
        <w:spacing w:before="120" w:after="120"/>
        <w:jc w:val="both"/>
        <w:rPr>
          <w:sz w:val="24"/>
          <w:szCs w:val="24"/>
        </w:rPr>
      </w:pPr>
      <w:r w:rsidRPr="00712FA8">
        <w:rPr>
          <w:sz w:val="24"/>
          <w:szCs w:val="24"/>
        </w:rPr>
        <w:t>(local)       , de      de  20</w:t>
      </w:r>
      <w:r w:rsidR="00402552" w:rsidRPr="00712FA8">
        <w:rPr>
          <w:sz w:val="24"/>
          <w:szCs w:val="24"/>
        </w:rPr>
        <w:t>2</w:t>
      </w:r>
      <w:r w:rsidR="007B1794">
        <w:rPr>
          <w:sz w:val="24"/>
          <w:szCs w:val="24"/>
        </w:rPr>
        <w:t>3</w:t>
      </w:r>
      <w:r w:rsidRPr="00712FA8">
        <w:rPr>
          <w:sz w:val="24"/>
          <w:szCs w:val="24"/>
        </w:rPr>
        <w:t>.</w:t>
      </w:r>
    </w:p>
    <w:p w:rsidR="00116FF7" w:rsidRPr="00712FA8" w:rsidRDefault="00116FF7" w:rsidP="00A728FA">
      <w:pPr>
        <w:spacing w:before="120" w:after="120"/>
        <w:jc w:val="both"/>
        <w:rPr>
          <w:sz w:val="24"/>
          <w:szCs w:val="24"/>
        </w:rPr>
      </w:pPr>
    </w:p>
    <w:p w:rsidR="00F55D49" w:rsidRPr="00712FA8" w:rsidRDefault="00F55D49" w:rsidP="00A728FA">
      <w:pPr>
        <w:spacing w:before="120" w:after="120"/>
        <w:jc w:val="both"/>
        <w:rPr>
          <w:sz w:val="24"/>
          <w:szCs w:val="24"/>
        </w:rPr>
      </w:pPr>
      <w:r w:rsidRPr="00712FA8">
        <w:rPr>
          <w:sz w:val="24"/>
          <w:szCs w:val="24"/>
        </w:rPr>
        <w:t>À</w:t>
      </w:r>
    </w:p>
    <w:p w:rsidR="00116FF7" w:rsidRPr="00712FA8" w:rsidRDefault="00F55D49" w:rsidP="00A728FA">
      <w:pPr>
        <w:spacing w:before="120" w:after="120"/>
        <w:jc w:val="both"/>
        <w:rPr>
          <w:sz w:val="24"/>
          <w:szCs w:val="24"/>
        </w:rPr>
      </w:pPr>
      <w:r w:rsidRPr="00712FA8">
        <w:rPr>
          <w:sz w:val="24"/>
          <w:szCs w:val="24"/>
        </w:rPr>
        <w:t>PREFEITURA MUNICIPAL DE BOM JARDIM</w:t>
      </w:r>
    </w:p>
    <w:p w:rsidR="00116FF7" w:rsidRPr="00712FA8" w:rsidRDefault="00116FF7" w:rsidP="00A728FA">
      <w:pPr>
        <w:spacing w:before="120" w:after="120"/>
        <w:jc w:val="both"/>
        <w:rPr>
          <w:sz w:val="24"/>
          <w:szCs w:val="24"/>
        </w:rPr>
      </w:pPr>
      <w:r w:rsidRPr="00712FA8">
        <w:rPr>
          <w:sz w:val="24"/>
          <w:szCs w:val="24"/>
        </w:rPr>
        <w:t>Praça</w:t>
      </w:r>
      <w:r w:rsidR="00F55D49" w:rsidRPr="00712FA8">
        <w:rPr>
          <w:sz w:val="24"/>
          <w:szCs w:val="24"/>
        </w:rPr>
        <w:t xml:space="preserve"> Gov. Roberto Silveira nº 44 – </w:t>
      </w:r>
      <w:r w:rsidR="00080666" w:rsidRPr="00712FA8">
        <w:rPr>
          <w:sz w:val="24"/>
          <w:szCs w:val="24"/>
        </w:rPr>
        <w:t>2</w:t>
      </w:r>
      <w:r w:rsidRPr="00712FA8">
        <w:rPr>
          <w:sz w:val="24"/>
          <w:szCs w:val="24"/>
        </w:rPr>
        <w:t>º andar</w:t>
      </w:r>
    </w:p>
    <w:p w:rsidR="00116FF7" w:rsidRPr="00712FA8" w:rsidRDefault="00116FF7" w:rsidP="00A728FA">
      <w:pPr>
        <w:spacing w:before="120" w:after="120"/>
        <w:jc w:val="both"/>
        <w:rPr>
          <w:sz w:val="24"/>
          <w:szCs w:val="24"/>
        </w:rPr>
      </w:pPr>
      <w:r w:rsidRPr="00712FA8">
        <w:rPr>
          <w:sz w:val="24"/>
          <w:szCs w:val="24"/>
        </w:rPr>
        <w:t>Centro-Bom Jardim – RJ.</w:t>
      </w:r>
    </w:p>
    <w:p w:rsidR="00116FF7" w:rsidRPr="00712FA8" w:rsidRDefault="00116FF7" w:rsidP="00A728FA">
      <w:pPr>
        <w:spacing w:before="120" w:after="120"/>
        <w:jc w:val="both"/>
        <w:rPr>
          <w:sz w:val="24"/>
          <w:szCs w:val="24"/>
        </w:rPr>
      </w:pPr>
    </w:p>
    <w:p w:rsidR="00116FF7" w:rsidRPr="00712FA8" w:rsidRDefault="001C575D" w:rsidP="00A728FA">
      <w:pPr>
        <w:spacing w:before="120" w:after="120"/>
        <w:jc w:val="both"/>
        <w:rPr>
          <w:sz w:val="24"/>
          <w:szCs w:val="24"/>
        </w:rPr>
      </w:pPr>
      <w:r w:rsidRPr="00712FA8">
        <w:rPr>
          <w:sz w:val="24"/>
          <w:szCs w:val="24"/>
        </w:rPr>
        <w:t>À</w:t>
      </w:r>
      <w:r w:rsidR="00B67E15" w:rsidRPr="00712FA8">
        <w:rPr>
          <w:sz w:val="24"/>
          <w:szCs w:val="24"/>
        </w:rPr>
        <w:t xml:space="preserve"> Pregoeira</w:t>
      </w:r>
    </w:p>
    <w:p w:rsidR="00116FF7" w:rsidRPr="00712FA8" w:rsidRDefault="00116FF7" w:rsidP="00A728FA">
      <w:pPr>
        <w:spacing w:before="120" w:after="120"/>
        <w:jc w:val="both"/>
        <w:rPr>
          <w:sz w:val="24"/>
          <w:szCs w:val="24"/>
        </w:rPr>
      </w:pPr>
    </w:p>
    <w:p w:rsidR="00116FF7" w:rsidRPr="00712FA8" w:rsidRDefault="00116FF7" w:rsidP="00A728FA">
      <w:pPr>
        <w:spacing w:before="120" w:after="120"/>
        <w:jc w:val="both"/>
        <w:rPr>
          <w:sz w:val="24"/>
          <w:szCs w:val="24"/>
        </w:rPr>
      </w:pPr>
      <w:r w:rsidRPr="00712FA8">
        <w:rPr>
          <w:sz w:val="24"/>
          <w:szCs w:val="24"/>
        </w:rPr>
        <w:t>Pela presente, fica credenciado o SR. ____________, portador da Célula de Identidade nº _______________, expedida em ____/___/___ e CPF nº ______________, para representar a empresa __________________________</w:t>
      </w:r>
    </w:p>
    <w:p w:rsidR="00116FF7" w:rsidRPr="00712FA8" w:rsidRDefault="00116FF7" w:rsidP="00A728FA">
      <w:pPr>
        <w:spacing w:before="120" w:after="120"/>
        <w:jc w:val="both"/>
        <w:rPr>
          <w:sz w:val="24"/>
          <w:szCs w:val="24"/>
        </w:rPr>
      </w:pPr>
      <w:r w:rsidRPr="00712FA8">
        <w:rPr>
          <w:sz w:val="24"/>
          <w:szCs w:val="24"/>
        </w:rPr>
        <w:t>Inscrita no CNPJ sob o nº __________________, na Licitação modalidade PREGÃO PRESENCIAL nº ____________, a ser realizada em ____________</w:t>
      </w:r>
    </w:p>
    <w:p w:rsidR="00116FF7" w:rsidRPr="00712FA8" w:rsidRDefault="00116FF7" w:rsidP="00A728FA">
      <w:pPr>
        <w:spacing w:before="120" w:after="120"/>
        <w:jc w:val="both"/>
        <w:rPr>
          <w:sz w:val="24"/>
          <w:szCs w:val="24"/>
        </w:rPr>
      </w:pPr>
      <w:r w:rsidRPr="00712FA8">
        <w:rPr>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9C0FD2" w:rsidRPr="00712FA8">
        <w:rPr>
          <w:sz w:val="24"/>
          <w:szCs w:val="24"/>
        </w:rPr>
        <w:t>, bem como assinar contratos e Atas.</w:t>
      </w:r>
    </w:p>
    <w:p w:rsidR="00116FF7" w:rsidRPr="00712FA8" w:rsidRDefault="00116FF7" w:rsidP="00A728FA">
      <w:pPr>
        <w:spacing w:before="120" w:after="120"/>
        <w:jc w:val="both"/>
        <w:rPr>
          <w:sz w:val="24"/>
          <w:szCs w:val="24"/>
        </w:rPr>
      </w:pPr>
    </w:p>
    <w:p w:rsidR="00116FF7" w:rsidRPr="00712FA8" w:rsidRDefault="00116FF7" w:rsidP="00A728FA">
      <w:pPr>
        <w:spacing w:before="120" w:after="120"/>
        <w:jc w:val="both"/>
        <w:rPr>
          <w:sz w:val="24"/>
          <w:szCs w:val="24"/>
        </w:rPr>
      </w:pPr>
      <w:r w:rsidRPr="00712FA8">
        <w:rPr>
          <w:sz w:val="24"/>
          <w:szCs w:val="24"/>
        </w:rPr>
        <w:t>Atenciosamente.</w:t>
      </w:r>
    </w:p>
    <w:p w:rsidR="00116FF7" w:rsidRPr="00712FA8" w:rsidRDefault="00116FF7" w:rsidP="00A728FA">
      <w:pPr>
        <w:spacing w:before="120" w:after="120"/>
        <w:jc w:val="both"/>
        <w:rPr>
          <w:sz w:val="24"/>
          <w:szCs w:val="24"/>
        </w:rPr>
      </w:pPr>
    </w:p>
    <w:p w:rsidR="00116FF7" w:rsidRPr="00712FA8" w:rsidRDefault="00116FF7" w:rsidP="00350254">
      <w:pPr>
        <w:spacing w:before="120" w:after="120"/>
        <w:jc w:val="center"/>
        <w:rPr>
          <w:sz w:val="24"/>
          <w:szCs w:val="24"/>
        </w:rPr>
      </w:pPr>
      <w:r w:rsidRPr="00712FA8">
        <w:rPr>
          <w:sz w:val="24"/>
          <w:szCs w:val="24"/>
        </w:rPr>
        <w:t>________________________________</w:t>
      </w:r>
    </w:p>
    <w:p w:rsidR="00116FF7" w:rsidRPr="00712FA8" w:rsidRDefault="00116FF7" w:rsidP="00350254">
      <w:pPr>
        <w:spacing w:before="120" w:after="120"/>
        <w:jc w:val="center"/>
        <w:rPr>
          <w:sz w:val="24"/>
          <w:szCs w:val="24"/>
        </w:rPr>
      </w:pPr>
      <w:r w:rsidRPr="00712FA8">
        <w:rPr>
          <w:sz w:val="24"/>
          <w:szCs w:val="24"/>
        </w:rPr>
        <w:t>Assinatura do representante legal.</w:t>
      </w:r>
    </w:p>
    <w:p w:rsidR="003B40E2" w:rsidRPr="00712FA8" w:rsidRDefault="003B40E2" w:rsidP="00350254">
      <w:pPr>
        <w:spacing w:before="120" w:after="120"/>
        <w:jc w:val="center"/>
        <w:rPr>
          <w:sz w:val="24"/>
          <w:szCs w:val="24"/>
        </w:rPr>
      </w:pPr>
    </w:p>
    <w:p w:rsidR="00116FF7" w:rsidRPr="00712FA8" w:rsidRDefault="00116FF7" w:rsidP="00350254">
      <w:pPr>
        <w:spacing w:before="120" w:after="120"/>
        <w:jc w:val="center"/>
        <w:rPr>
          <w:sz w:val="24"/>
          <w:szCs w:val="24"/>
        </w:rPr>
      </w:pPr>
      <w:r w:rsidRPr="00712FA8">
        <w:rPr>
          <w:sz w:val="24"/>
          <w:szCs w:val="24"/>
        </w:rPr>
        <w:t>Carimbo do CNPJ.</w:t>
      </w:r>
    </w:p>
    <w:p w:rsidR="00116FF7" w:rsidRPr="00712FA8" w:rsidRDefault="00116FF7" w:rsidP="00350254">
      <w:pPr>
        <w:spacing w:before="120" w:after="120"/>
        <w:jc w:val="center"/>
        <w:rPr>
          <w:sz w:val="24"/>
          <w:szCs w:val="24"/>
        </w:rPr>
      </w:pPr>
    </w:p>
    <w:p w:rsidR="00116FF7" w:rsidRPr="00712FA8" w:rsidRDefault="00116FF7" w:rsidP="00A728FA">
      <w:pPr>
        <w:spacing w:before="120" w:after="120"/>
        <w:jc w:val="both"/>
        <w:rPr>
          <w:sz w:val="24"/>
          <w:szCs w:val="24"/>
        </w:rPr>
      </w:pPr>
    </w:p>
    <w:p w:rsidR="00116FF7" w:rsidRPr="00712FA8" w:rsidRDefault="00116FF7" w:rsidP="00A728FA">
      <w:pPr>
        <w:spacing w:before="120" w:after="120"/>
        <w:jc w:val="both"/>
        <w:rPr>
          <w:b/>
          <w:sz w:val="24"/>
          <w:szCs w:val="24"/>
        </w:rPr>
      </w:pPr>
      <w:r w:rsidRPr="00712FA8">
        <w:rPr>
          <w:b/>
          <w:bCs/>
          <w:sz w:val="24"/>
          <w:szCs w:val="24"/>
        </w:rPr>
        <w:t xml:space="preserve">OBS: </w:t>
      </w:r>
      <w:r w:rsidRPr="00712FA8">
        <w:rPr>
          <w:b/>
          <w:sz w:val="24"/>
          <w:szCs w:val="24"/>
        </w:rPr>
        <w:t>A carta de credenciamento deverá ser assinada pelo representante legal da licitante, com poderes para constituir mandatário.</w:t>
      </w:r>
    </w:p>
    <w:p w:rsidR="00116FF7" w:rsidRPr="00712FA8" w:rsidRDefault="00116FF7" w:rsidP="00A728FA">
      <w:pPr>
        <w:spacing w:before="120" w:after="120"/>
        <w:jc w:val="both"/>
        <w:rPr>
          <w:b/>
          <w:bCs/>
          <w:sz w:val="24"/>
          <w:szCs w:val="24"/>
        </w:rPr>
      </w:pPr>
      <w:r w:rsidRPr="00712FA8">
        <w:rPr>
          <w:b/>
          <w:sz w:val="24"/>
          <w:szCs w:val="24"/>
        </w:rPr>
        <w:t>A Carta de Credenciamento NÃO deverá ser colocada dentro dos envelopes.</w:t>
      </w:r>
    </w:p>
    <w:p w:rsidR="00116FF7" w:rsidRPr="00712FA8" w:rsidRDefault="00116FF7" w:rsidP="00A728FA">
      <w:pPr>
        <w:spacing w:before="120" w:after="120"/>
        <w:ind w:left="-851"/>
        <w:jc w:val="both"/>
        <w:rPr>
          <w:sz w:val="24"/>
          <w:szCs w:val="24"/>
        </w:rPr>
      </w:pPr>
    </w:p>
    <w:p w:rsidR="00116FF7" w:rsidRPr="00712FA8" w:rsidRDefault="00116FF7" w:rsidP="00B344C2">
      <w:pPr>
        <w:ind w:left="-851"/>
        <w:jc w:val="both"/>
        <w:rPr>
          <w:sz w:val="24"/>
          <w:szCs w:val="24"/>
        </w:rPr>
      </w:pPr>
    </w:p>
    <w:p w:rsidR="00116FF7" w:rsidRPr="00712FA8" w:rsidRDefault="00116FF7" w:rsidP="00B344C2">
      <w:pPr>
        <w:ind w:left="-851"/>
        <w:jc w:val="both"/>
        <w:rPr>
          <w:sz w:val="24"/>
          <w:szCs w:val="24"/>
        </w:rPr>
      </w:pPr>
    </w:p>
    <w:p w:rsidR="00116FF7" w:rsidRPr="00712FA8" w:rsidRDefault="00116FF7" w:rsidP="00B344C2">
      <w:pPr>
        <w:ind w:left="-851"/>
        <w:jc w:val="both"/>
        <w:rPr>
          <w:sz w:val="24"/>
          <w:szCs w:val="24"/>
        </w:rPr>
      </w:pPr>
    </w:p>
    <w:p w:rsidR="00116FF7" w:rsidRPr="00712FA8" w:rsidRDefault="00116FF7" w:rsidP="00B344C2">
      <w:pPr>
        <w:ind w:left="-851"/>
        <w:jc w:val="both"/>
        <w:rPr>
          <w:sz w:val="24"/>
          <w:szCs w:val="24"/>
        </w:rPr>
      </w:pPr>
    </w:p>
    <w:p w:rsidR="00FC109A" w:rsidRPr="00712FA8" w:rsidRDefault="00FC109A" w:rsidP="00A728FA">
      <w:pPr>
        <w:spacing w:before="120" w:after="120"/>
        <w:jc w:val="center"/>
        <w:rPr>
          <w:b/>
          <w:sz w:val="24"/>
          <w:szCs w:val="24"/>
        </w:rPr>
      </w:pPr>
    </w:p>
    <w:p w:rsidR="009B619F" w:rsidRPr="00712FA8" w:rsidRDefault="009B619F" w:rsidP="00A728FA">
      <w:pPr>
        <w:spacing w:before="120" w:after="120"/>
        <w:jc w:val="center"/>
        <w:rPr>
          <w:b/>
          <w:sz w:val="24"/>
          <w:szCs w:val="24"/>
        </w:rPr>
      </w:pPr>
      <w:r w:rsidRPr="00712FA8">
        <w:rPr>
          <w:b/>
          <w:sz w:val="24"/>
          <w:szCs w:val="24"/>
        </w:rPr>
        <w:t xml:space="preserve">EDITAL </w:t>
      </w:r>
    </w:p>
    <w:p w:rsidR="009B619F" w:rsidRPr="00712FA8" w:rsidRDefault="002D5D44" w:rsidP="00A728FA">
      <w:pPr>
        <w:spacing w:before="120" w:after="120"/>
        <w:jc w:val="center"/>
        <w:rPr>
          <w:b/>
          <w:sz w:val="24"/>
          <w:szCs w:val="24"/>
        </w:rPr>
      </w:pPr>
      <w:r w:rsidRPr="00712FA8">
        <w:rPr>
          <w:b/>
          <w:sz w:val="24"/>
          <w:szCs w:val="24"/>
        </w:rPr>
        <w:t>PREGÃO PRESENCIAL</w:t>
      </w:r>
      <w:r w:rsidR="00EC32CF" w:rsidRPr="00712FA8">
        <w:rPr>
          <w:b/>
          <w:sz w:val="24"/>
          <w:szCs w:val="24"/>
        </w:rPr>
        <w:t xml:space="preserve"> PARA REGISTRO DE PREÇOS</w:t>
      </w:r>
      <w:r w:rsidRPr="00712FA8">
        <w:rPr>
          <w:b/>
          <w:sz w:val="24"/>
          <w:szCs w:val="24"/>
        </w:rPr>
        <w:t xml:space="preserve"> Nº </w:t>
      </w:r>
      <w:r w:rsidR="007B1794">
        <w:rPr>
          <w:b/>
          <w:sz w:val="24"/>
          <w:szCs w:val="24"/>
        </w:rPr>
        <w:t>006</w:t>
      </w:r>
      <w:r w:rsidR="009B619F" w:rsidRPr="00712FA8">
        <w:rPr>
          <w:b/>
          <w:sz w:val="24"/>
          <w:szCs w:val="24"/>
        </w:rPr>
        <w:t>/</w:t>
      </w:r>
      <w:r w:rsidR="006E6A60" w:rsidRPr="00712FA8">
        <w:rPr>
          <w:b/>
          <w:sz w:val="24"/>
          <w:szCs w:val="24"/>
        </w:rPr>
        <w:t>20</w:t>
      </w:r>
      <w:r w:rsidR="009B619F" w:rsidRPr="00712FA8">
        <w:rPr>
          <w:b/>
          <w:sz w:val="24"/>
          <w:szCs w:val="24"/>
        </w:rPr>
        <w:t>2</w:t>
      </w:r>
      <w:r w:rsidR="0011300F" w:rsidRPr="00712FA8">
        <w:rPr>
          <w:b/>
          <w:sz w:val="24"/>
          <w:szCs w:val="24"/>
        </w:rPr>
        <w:t>3</w:t>
      </w:r>
    </w:p>
    <w:p w:rsidR="009B619F" w:rsidRPr="00712FA8" w:rsidRDefault="009B619F" w:rsidP="00A728FA">
      <w:pPr>
        <w:spacing w:before="120" w:after="120"/>
        <w:jc w:val="center"/>
        <w:rPr>
          <w:b/>
          <w:sz w:val="24"/>
          <w:szCs w:val="24"/>
        </w:rPr>
      </w:pPr>
      <w:r w:rsidRPr="00712FA8">
        <w:rPr>
          <w:sz w:val="24"/>
          <w:szCs w:val="24"/>
        </w:rPr>
        <w:t xml:space="preserve"> </w:t>
      </w:r>
      <w:r w:rsidRPr="00712FA8">
        <w:rPr>
          <w:b/>
          <w:sz w:val="24"/>
          <w:szCs w:val="24"/>
        </w:rPr>
        <w:t xml:space="preserve">ANEXO </w:t>
      </w:r>
      <w:r w:rsidR="001F7603" w:rsidRPr="00712FA8">
        <w:rPr>
          <w:b/>
          <w:sz w:val="24"/>
          <w:szCs w:val="24"/>
        </w:rPr>
        <w:t>V</w:t>
      </w:r>
      <w:r w:rsidR="00561A64" w:rsidRPr="00712FA8">
        <w:rPr>
          <w:b/>
          <w:sz w:val="24"/>
          <w:szCs w:val="24"/>
        </w:rPr>
        <w:t>I</w:t>
      </w:r>
    </w:p>
    <w:p w:rsidR="00402552" w:rsidRPr="00712FA8" w:rsidRDefault="00402552" w:rsidP="00A728FA">
      <w:pPr>
        <w:pStyle w:val="Cabealho"/>
        <w:tabs>
          <w:tab w:val="clear" w:pos="4419"/>
          <w:tab w:val="clear" w:pos="8838"/>
        </w:tabs>
        <w:spacing w:before="120" w:after="120"/>
        <w:ind w:hanging="709"/>
        <w:jc w:val="both"/>
        <w:rPr>
          <w:sz w:val="24"/>
          <w:szCs w:val="24"/>
        </w:rPr>
      </w:pPr>
    </w:p>
    <w:p w:rsidR="009B619F" w:rsidRPr="00712FA8" w:rsidRDefault="009B619F" w:rsidP="00A728FA">
      <w:pPr>
        <w:spacing w:before="120" w:after="120"/>
        <w:jc w:val="center"/>
        <w:rPr>
          <w:b/>
          <w:bCs/>
          <w:sz w:val="24"/>
          <w:szCs w:val="24"/>
          <w:u w:val="single"/>
        </w:rPr>
      </w:pPr>
      <w:r w:rsidRPr="00712FA8">
        <w:rPr>
          <w:b/>
          <w:bCs/>
          <w:sz w:val="24"/>
          <w:szCs w:val="24"/>
          <w:u w:val="single"/>
        </w:rPr>
        <w:t>MINUTA DE CONTRATO</w:t>
      </w:r>
    </w:p>
    <w:p w:rsidR="00966F44" w:rsidRPr="00712FA8" w:rsidRDefault="00966F44" w:rsidP="00A728FA">
      <w:pPr>
        <w:pStyle w:val="Cabealho"/>
        <w:tabs>
          <w:tab w:val="clear" w:pos="4419"/>
          <w:tab w:val="clear" w:pos="8838"/>
        </w:tabs>
        <w:spacing w:before="120" w:after="120"/>
        <w:ind w:hanging="709"/>
        <w:jc w:val="both"/>
        <w:rPr>
          <w:sz w:val="24"/>
          <w:szCs w:val="24"/>
        </w:rPr>
      </w:pPr>
    </w:p>
    <w:sectPr w:rsidR="00966F44" w:rsidRPr="00712FA8" w:rsidSect="006C3B62">
      <w:headerReference w:type="default" r:id="rId12"/>
      <w:footerReference w:type="default" r:id="rId13"/>
      <w:type w:val="continuous"/>
      <w:pgSz w:w="11907" w:h="16840" w:code="9"/>
      <w:pgMar w:top="1250" w:right="850"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754" w:rsidRDefault="00AF2754">
      <w:r>
        <w:separator/>
      </w:r>
    </w:p>
  </w:endnote>
  <w:endnote w:type="continuationSeparator" w:id="0">
    <w:p w:rsidR="00AF2754" w:rsidRDefault="00AF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59F" w:rsidRDefault="009D659F" w:rsidP="006C701B">
    <w:pPr>
      <w:pStyle w:val="Rodap"/>
      <w:jc w:val="right"/>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117C3C">
      <w:rPr>
        <w:noProof/>
        <w:sz w:val="20"/>
      </w:rPr>
      <w:t>51</w:t>
    </w:r>
    <w:r w:rsidRPr="00F95E6E">
      <w:rPr>
        <w:noProof/>
        <w:sz w:val="20"/>
      </w:rPr>
      <w:fldChar w:fldCharType="end"/>
    </w:r>
    <w:r w:rsidRPr="00F95E6E">
      <w:rPr>
        <w:sz w:val="20"/>
      </w:rPr>
      <w:t>]</w:t>
    </w:r>
  </w:p>
  <w:p w:rsidR="009D659F" w:rsidRDefault="009D659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754" w:rsidRDefault="00AF2754">
      <w:r>
        <w:separator/>
      </w:r>
    </w:p>
  </w:footnote>
  <w:footnote w:type="continuationSeparator" w:id="0">
    <w:p w:rsidR="00AF2754" w:rsidRDefault="00AF2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59F" w:rsidRDefault="009D659F">
    <w:pPr>
      <w:pStyle w:val="Cabealho"/>
    </w:pPr>
    <w:r>
      <w:rPr>
        <w:noProof/>
        <w:lang w:val="pt-BR" w:eastAsia="pt-BR"/>
      </w:rPr>
      <mc:AlternateContent>
        <mc:Choice Requires="wps">
          <w:drawing>
            <wp:anchor distT="0" distB="0" distL="114300" distR="114300" simplePos="0" relativeHeight="251657728" behindDoc="0" locked="0" layoutInCell="1" allowOverlap="1">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659F" w:rsidRPr="00B73134" w:rsidRDefault="009D659F" w:rsidP="000E4293">
                          <w:pPr>
                            <w:rPr>
                              <w:b/>
                              <w:sz w:val="24"/>
                              <w:szCs w:val="24"/>
                            </w:rPr>
                          </w:pPr>
                          <w:r w:rsidRPr="00B73134">
                            <w:rPr>
                              <w:b/>
                              <w:sz w:val="24"/>
                              <w:szCs w:val="24"/>
                            </w:rPr>
                            <w:t>ESTADO DO RIO DE JANEIRO</w:t>
                          </w:r>
                        </w:p>
                        <w:p w:rsidR="009D659F" w:rsidRPr="00B73134" w:rsidRDefault="009D659F"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AF313D" w:rsidRPr="00B73134" w:rsidRDefault="00AF313D" w:rsidP="000E4293">
                    <w:pPr>
                      <w:rPr>
                        <w:b/>
                        <w:sz w:val="24"/>
                        <w:szCs w:val="24"/>
                      </w:rPr>
                    </w:pPr>
                    <w:r w:rsidRPr="00B73134">
                      <w:rPr>
                        <w:b/>
                        <w:sz w:val="24"/>
                        <w:szCs w:val="24"/>
                      </w:rPr>
                      <w:t>ESTADO DO RIO DE JANEIRO</w:t>
                    </w:r>
                  </w:p>
                  <w:p w:rsidR="00AF313D" w:rsidRPr="00B73134" w:rsidRDefault="00AF313D"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simplePos x="0" y="0"/>
          <wp:positionH relativeFrom="column">
            <wp:posOffset>-50800</wp:posOffset>
          </wp:positionH>
          <wp:positionV relativeFrom="paragraph">
            <wp:posOffset>45720</wp:posOffset>
          </wp:positionV>
          <wp:extent cx="574040" cy="681990"/>
          <wp:effectExtent l="0" t="0" r="0" b="3810"/>
          <wp:wrapTopAndBottom/>
          <wp:docPr id="2"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rPr>
        <w:lang w:val="pt-BR"/>
      </w:rPr>
      <w:t xml:space="preserve">                                                                                        </w:t>
    </w:r>
  </w:p>
  <w:p w:rsidR="009D659F" w:rsidRPr="00591D2E" w:rsidRDefault="009D659F" w:rsidP="00591D2E">
    <w:pPr>
      <w:pStyle w:val="Cabealho"/>
      <w:tabs>
        <w:tab w:val="clear" w:pos="4419"/>
        <w:tab w:val="clear" w:pos="8838"/>
        <w:tab w:val="left" w:pos="7513"/>
      </w:tabs>
    </w:pPr>
    <w:r>
      <w:rPr>
        <w:noProof/>
        <w:lang w:val="pt-BR" w:eastAsia="pt-BR"/>
      </w:rPr>
      <mc:AlternateContent>
        <mc:Choice Requires="wps">
          <w:drawing>
            <wp:anchor distT="0" distB="0" distL="114300" distR="114300" simplePos="0" relativeHeight="251658752" behindDoc="0" locked="0" layoutInCell="1" allowOverlap="1">
              <wp:simplePos x="0" y="0"/>
              <wp:positionH relativeFrom="column">
                <wp:posOffset>4606290</wp:posOffset>
              </wp:positionH>
              <wp:positionV relativeFrom="paragraph">
                <wp:posOffset>-33020</wp:posOffset>
              </wp:positionV>
              <wp:extent cx="1314450" cy="568325"/>
              <wp:effectExtent l="0" t="0"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9D659F" w:rsidRDefault="009D659F" w:rsidP="00896B62">
                          <w:pPr>
                            <w:jc w:val="center"/>
                            <w:rPr>
                              <w:sz w:val="14"/>
                            </w:rPr>
                          </w:pPr>
                          <w:r>
                            <w:rPr>
                              <w:sz w:val="14"/>
                            </w:rPr>
                            <w:t>Processo nº 4100/2022</w:t>
                          </w:r>
                        </w:p>
                        <w:p w:rsidR="009D659F" w:rsidRPr="00744505" w:rsidRDefault="009D659F" w:rsidP="00C11D7A">
                          <w:pPr>
                            <w:jc w:val="center"/>
                            <w:rPr>
                              <w:sz w:val="14"/>
                            </w:rPr>
                          </w:pPr>
                          <w:r>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3" o:spid="_x0000_s1027" type="#_x0000_t116" style="position:absolute;margin-left:362.7pt;margin-top:-2.6pt;width:103.5pt;height:4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LOLQIAAF0EAAAOAAAAZHJzL2Uyb0RvYy54bWysVNtu2zAMfR+wfxD0vjjXrjXqFEW6DAO6&#10;rkC7D1BkORYmiRqlxMm+fpTsZtkFexjmB0EUpUPyHNLXNwdr2F5h0OAqPhmNOVNOQq3dtuKfn9dv&#10;LjkLUbhaGHCq4kcV+M3y9avrzpdqCi2YWiEjEBfKzle8jdGXRRFkq6wII/DKkbMBtCKSiduiRtER&#10;ujXFdDy+KDrA2iNIFQKd3vVOvsz4TaNk/NQ0QUVmKk65xbxiXjdpLZbXotyi8K2WQxriH7KwQjsK&#10;eoK6E1GwHerfoKyWCAGaOJJgC2gaLVWugaqZjH+p5qkVXuVaiJzgTzSF/wcrH/aPyHRN2nHmhCWJ&#10;bncRcmQ2S/R0PpR068k/Yiow+HuQXwJzsGqF26pbROhaJWpKapLuFz89SEagp2zTfYSa0AWhZ6YO&#10;DdoESBywQxbkeBJEHSKTdDiZTebzBekmybe4uJxNFzmEKF9eewzxvQLL0qbijYGO8sL4rNBqJyJg&#10;Dib29yGm5ET58iIXA0bXa21MNnC7WRlke0G9ss7fECycXzOOdRW/WlAqf4cY5+9PEFZHanqjbcUv&#10;T5dEmVh85+rcklFo0+8pZeMGWhOTvSLxsDkMsg0abaA+Es8IfY/TTNKmBfzGWUf9XfHwdSdQcWY+&#10;ONLqiphNA5GN+eLtlAw892zOPcJJgqp45KzfrmI/RDuPettSpElmw0HqnkZnrpP2fVZD+tTDWYJh&#10;3tKQnNv51o+/wvI7AAAA//8DAFBLAwQUAAYACAAAACEALYjTu+EAAAAJAQAADwAAAGRycy9kb3du&#10;cmV2LnhtbEyPwU7DMAyG70i8Q2QkLmhL6boxStOpqoTgMAkxtnvWmLYicaokW7u3J5zG0fan399f&#10;bCaj2Rmd7y0JeJwnwJAaq3pqBey/XmdrYD5IUlJbQgEX9LApb28KmSs70ieed6FlMYR8LgV0IQw5&#10;577p0Eg/twNSvH1bZ2SIo2u5cnKM4UbzNElW3Mie4odODlh32PzsTkbAx1bXTtc4vtWXw/v+kFUP&#10;21UlxP3dVL0ACziFKwx/+lEdyuh0tCdSnmkBT+kyi6iA2TIFFoHnRRoXRwHrbAG8LPj/BuUvAAAA&#10;//8DAFBLAQItABQABgAIAAAAIQC2gziS/gAAAOEBAAATAAAAAAAAAAAAAAAAAAAAAABbQ29udGVu&#10;dF9UeXBlc10ueG1sUEsBAi0AFAAGAAgAAAAhADj9If/WAAAAlAEAAAsAAAAAAAAAAAAAAAAALwEA&#10;AF9yZWxzLy5yZWxzUEsBAi0AFAAGAAgAAAAhAEpfIs4tAgAAXQQAAA4AAAAAAAAAAAAAAAAALgIA&#10;AGRycy9lMm9Eb2MueG1sUEsBAi0AFAAGAAgAAAAhAC2I07vhAAAACQEAAA8AAAAAAAAAAAAAAAAA&#10;hwQAAGRycy9kb3ducmV2LnhtbFBLBQYAAAAABAAEAPMAAACVBQAAAAA=&#10;">
              <v:textbox>
                <w:txbxContent>
                  <w:p w:rsidR="00AF313D" w:rsidRDefault="00AF313D" w:rsidP="00896B62">
                    <w:pPr>
                      <w:jc w:val="center"/>
                      <w:rPr>
                        <w:sz w:val="14"/>
                      </w:rPr>
                    </w:pPr>
                    <w:r>
                      <w:rPr>
                        <w:sz w:val="14"/>
                      </w:rPr>
                      <w:t>Processo nº 4100/2022</w:t>
                    </w:r>
                  </w:p>
                  <w:p w:rsidR="00AF313D" w:rsidRPr="00744505" w:rsidRDefault="00AF313D" w:rsidP="00C11D7A">
                    <w:pPr>
                      <w:jc w:val="center"/>
                      <w:rPr>
                        <w:sz w:val="14"/>
                      </w:rPr>
                    </w:pPr>
                    <w:proofErr w:type="gramStart"/>
                    <w:r>
                      <w:rPr>
                        <w:sz w:val="14"/>
                      </w:rPr>
                      <w:t>fls.</w:t>
                    </w:r>
                    <w:proofErr w:type="gramEnd"/>
                    <w:r>
                      <w:rPr>
                        <w:sz w:val="14"/>
                      </w:rPr>
                      <w:t xml:space="preserve"> ________</w:t>
                    </w:r>
                  </w:p>
                </w:txbxContent>
              </v:textbox>
            </v:shape>
          </w:pict>
        </mc:Fallback>
      </mc:AlternateContent>
    </w:r>
    <w:r>
      <w:rPr>
        <w:lang w:val="pt-BR"/>
      </w:rPr>
      <w:tab/>
    </w:r>
  </w:p>
  <w:p w:rsidR="009D659F" w:rsidRDefault="009D659F"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1"/>
    <w:lvl w:ilvl="0">
      <w:start w:val="1"/>
      <w:numFmt w:val="decimal"/>
      <w:lvlText w:val="%1."/>
      <w:lvlJc w:val="left"/>
      <w:pPr>
        <w:tabs>
          <w:tab w:val="num" w:pos="720"/>
        </w:tabs>
        <w:ind w:left="720" w:hanging="360"/>
      </w:pPr>
    </w:lvl>
  </w:abstractNum>
  <w:abstractNum w:abstractNumId="2">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9">
    <w:nsid w:val="04487D7D"/>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DEA78B8"/>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2">
    <w:nsid w:val="12B310C9"/>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31072CF"/>
    <w:multiLevelType w:val="multilevel"/>
    <w:tmpl w:val="571A00BA"/>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19092721"/>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8">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245B0000"/>
    <w:multiLevelType w:val="multilevel"/>
    <w:tmpl w:val="60ACFC34"/>
    <w:lvl w:ilvl="0">
      <w:start w:val="3"/>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296C5D26"/>
    <w:multiLevelType w:val="multilevel"/>
    <w:tmpl w:val="8BC6B0E0"/>
    <w:lvl w:ilvl="0">
      <w:start w:val="1"/>
      <w:numFmt w:val="bullet"/>
      <w:lvlText w:val=""/>
      <w:lvlJc w:val="left"/>
      <w:pPr>
        <w:ind w:left="405" w:hanging="405"/>
      </w:pPr>
      <w:rPr>
        <w:rFonts w:ascii="Symbol" w:hAnsi="Symbol" w:hint="default"/>
        <w:sz w:val="24"/>
      </w:rPr>
    </w:lvl>
    <w:lvl w:ilvl="1">
      <w:start w:val="1"/>
      <w:numFmt w:val="decimal"/>
      <w:lvlText w:val="%1.%2"/>
      <w:lvlJc w:val="left"/>
      <w:pPr>
        <w:ind w:left="405" w:hanging="405"/>
      </w:pPr>
      <w:rPr>
        <w:rFonts w:ascii="Times New Roman" w:hAnsi="Times New Roman" w:hint="default"/>
        <w:sz w:val="24"/>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800" w:hanging="1800"/>
      </w:pPr>
      <w:rPr>
        <w:rFonts w:ascii="Times New Roman" w:hAnsi="Times New Roman" w:hint="default"/>
        <w:sz w:val="24"/>
      </w:rPr>
    </w:lvl>
  </w:abstractNum>
  <w:abstractNum w:abstractNumId="23">
    <w:nsid w:val="2A1E6D0C"/>
    <w:multiLevelType w:val="multilevel"/>
    <w:tmpl w:val="54886254"/>
    <w:lvl w:ilvl="0">
      <w:start w:val="1"/>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nsid w:val="362D1B61"/>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39BE652A"/>
    <w:multiLevelType w:val="hybridMultilevel"/>
    <w:tmpl w:val="F1CEF8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8">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30">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2BC4E6F"/>
    <w:multiLevelType w:val="hybridMultilevel"/>
    <w:tmpl w:val="E768338C"/>
    <w:lvl w:ilvl="0" w:tplc="113EE8DA">
      <w:start w:val="1"/>
      <w:numFmt w:val="lowerLetter"/>
      <w:lvlText w:val="%1."/>
      <w:lvlJc w:val="left"/>
      <w:pPr>
        <w:ind w:left="1776" w:hanging="36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160019" w:tentative="1">
      <w:start w:val="1"/>
      <w:numFmt w:val="lowerLetter"/>
      <w:lvlText w:val="%2."/>
      <w:lvlJc w:val="left"/>
      <w:pPr>
        <w:ind w:left="2543" w:hanging="360"/>
      </w:pPr>
    </w:lvl>
    <w:lvl w:ilvl="2" w:tplc="0416001B" w:tentative="1">
      <w:start w:val="1"/>
      <w:numFmt w:val="lowerRoman"/>
      <w:lvlText w:val="%3."/>
      <w:lvlJc w:val="right"/>
      <w:pPr>
        <w:ind w:left="3263" w:hanging="180"/>
      </w:pPr>
    </w:lvl>
    <w:lvl w:ilvl="3" w:tplc="0416000F" w:tentative="1">
      <w:start w:val="1"/>
      <w:numFmt w:val="decimal"/>
      <w:lvlText w:val="%4."/>
      <w:lvlJc w:val="left"/>
      <w:pPr>
        <w:ind w:left="3983" w:hanging="360"/>
      </w:pPr>
    </w:lvl>
    <w:lvl w:ilvl="4" w:tplc="04160019" w:tentative="1">
      <w:start w:val="1"/>
      <w:numFmt w:val="lowerLetter"/>
      <w:lvlText w:val="%5."/>
      <w:lvlJc w:val="left"/>
      <w:pPr>
        <w:ind w:left="4703" w:hanging="360"/>
      </w:pPr>
    </w:lvl>
    <w:lvl w:ilvl="5" w:tplc="0416001B" w:tentative="1">
      <w:start w:val="1"/>
      <w:numFmt w:val="lowerRoman"/>
      <w:lvlText w:val="%6."/>
      <w:lvlJc w:val="right"/>
      <w:pPr>
        <w:ind w:left="5423" w:hanging="180"/>
      </w:pPr>
    </w:lvl>
    <w:lvl w:ilvl="6" w:tplc="0416000F" w:tentative="1">
      <w:start w:val="1"/>
      <w:numFmt w:val="decimal"/>
      <w:lvlText w:val="%7."/>
      <w:lvlJc w:val="left"/>
      <w:pPr>
        <w:ind w:left="6143" w:hanging="360"/>
      </w:pPr>
    </w:lvl>
    <w:lvl w:ilvl="7" w:tplc="04160019" w:tentative="1">
      <w:start w:val="1"/>
      <w:numFmt w:val="lowerLetter"/>
      <w:lvlText w:val="%8."/>
      <w:lvlJc w:val="left"/>
      <w:pPr>
        <w:ind w:left="6863" w:hanging="360"/>
      </w:pPr>
    </w:lvl>
    <w:lvl w:ilvl="8" w:tplc="0416001B" w:tentative="1">
      <w:start w:val="1"/>
      <w:numFmt w:val="lowerRoman"/>
      <w:lvlText w:val="%9."/>
      <w:lvlJc w:val="right"/>
      <w:pPr>
        <w:ind w:left="7583" w:hanging="180"/>
      </w:pPr>
    </w:lvl>
  </w:abstractNum>
  <w:abstractNum w:abstractNumId="32">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nsid w:val="53274B50"/>
    <w:multiLevelType w:val="hybridMultilevel"/>
    <w:tmpl w:val="22D492E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B936C14"/>
    <w:multiLevelType w:val="hybridMultilevel"/>
    <w:tmpl w:val="FC50389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66174BDE"/>
    <w:multiLevelType w:val="multilevel"/>
    <w:tmpl w:val="BAACFF16"/>
    <w:lvl w:ilvl="0">
      <w:start w:val="1"/>
      <w:numFmt w:val="decimal"/>
      <w:lvlText w:val="%1."/>
      <w:lvlJc w:val="left"/>
      <w:pPr>
        <w:ind w:left="360" w:hanging="36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ind w:left="1000"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pt-BR" w:eastAsia="x-none" w:bidi="x-none"/>
        <w:specVanish w:val="0"/>
      </w:rPr>
    </w:lvl>
    <w:lvl w:ilvl="2">
      <w:start w:val="1"/>
      <w:numFmt w:val="decimal"/>
      <w:lvlText w:val="%1.%2.%3."/>
      <w:lvlJc w:val="left"/>
      <w:pPr>
        <w:ind w:left="1639" w:hanging="504"/>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1">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6A45260"/>
    <w:multiLevelType w:val="hybridMultilevel"/>
    <w:tmpl w:val="56FED716"/>
    <w:lvl w:ilvl="0" w:tplc="E7F6768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A974CDF"/>
    <w:multiLevelType w:val="multilevel"/>
    <w:tmpl w:val="AEDE1BA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BD97449"/>
    <w:multiLevelType w:val="hybridMultilevel"/>
    <w:tmpl w:val="AAECA2F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7"/>
  </w:num>
  <w:num w:numId="2">
    <w:abstractNumId w:val="14"/>
  </w:num>
  <w:num w:numId="3">
    <w:abstractNumId w:val="29"/>
  </w:num>
  <w:num w:numId="4">
    <w:abstractNumId w:val="11"/>
  </w:num>
  <w:num w:numId="5">
    <w:abstractNumId w:val="17"/>
  </w:num>
  <w:num w:numId="6">
    <w:abstractNumId w:val="32"/>
  </w:num>
  <w:num w:numId="7">
    <w:abstractNumId w:val="21"/>
  </w:num>
  <w:num w:numId="8">
    <w:abstractNumId w:val="19"/>
  </w:num>
  <w:num w:numId="9">
    <w:abstractNumId w:val="37"/>
  </w:num>
  <w:num w:numId="10">
    <w:abstractNumId w:val="30"/>
  </w:num>
  <w:num w:numId="11">
    <w:abstractNumId w:val="25"/>
  </w:num>
  <w:num w:numId="12">
    <w:abstractNumId w:val="16"/>
  </w:num>
  <w:num w:numId="13">
    <w:abstractNumId w:val="28"/>
  </w:num>
  <w:num w:numId="14">
    <w:abstractNumId w:val="18"/>
  </w:num>
  <w:num w:numId="15">
    <w:abstractNumId w:val="34"/>
  </w:num>
  <w:num w:numId="16">
    <w:abstractNumId w:val="35"/>
  </w:num>
  <w:num w:numId="17">
    <w:abstractNumId w:val="38"/>
  </w:num>
  <w:num w:numId="18">
    <w:abstractNumId w:val="40"/>
  </w:num>
  <w:num w:numId="19">
    <w:abstractNumId w:val="41"/>
  </w:num>
  <w:num w:numId="20">
    <w:abstractNumId w:val="10"/>
  </w:num>
  <w:num w:numId="21">
    <w:abstractNumId w:val="12"/>
  </w:num>
  <w:num w:numId="22">
    <w:abstractNumId w:val="24"/>
  </w:num>
  <w:num w:numId="23">
    <w:abstractNumId w:val="26"/>
  </w:num>
  <w:num w:numId="24">
    <w:abstractNumId w:val="15"/>
  </w:num>
  <w:num w:numId="25">
    <w:abstractNumId w:val="42"/>
  </w:num>
  <w:num w:numId="26">
    <w:abstractNumId w:val="9"/>
  </w:num>
  <w:num w:numId="27">
    <w:abstractNumId w:val="39"/>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1"/>
  </w:num>
  <w:num w:numId="31">
    <w:abstractNumId w:val="31"/>
    <w:lvlOverride w:ilvl="0">
      <w:startOverride w:val="1"/>
    </w:lvlOverride>
  </w:num>
  <w:num w:numId="32">
    <w:abstractNumId w:val="31"/>
    <w:lvlOverride w:ilvl="0">
      <w:startOverride w:val="1"/>
    </w:lvlOverride>
  </w:num>
  <w:num w:numId="33">
    <w:abstractNumId w:val="31"/>
    <w:lvlOverride w:ilvl="0">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num>
  <w:num w:numId="36">
    <w:abstractNumId w:val="31"/>
    <w:lvlOverride w:ilvl="0">
      <w:startOverride w:val="1"/>
    </w:lvlOverride>
  </w:num>
  <w:num w:numId="37">
    <w:abstractNumId w:val="31"/>
    <w:lvlOverride w:ilvl="0">
      <w:startOverride w:val="1"/>
    </w:lvlOverride>
  </w:num>
  <w:num w:numId="38">
    <w:abstractNumId w:val="31"/>
    <w:lvlOverride w:ilvl="0">
      <w:startOverride w:val="1"/>
    </w:lvlOverride>
  </w:num>
  <w:num w:numId="39">
    <w:abstractNumId w:val="1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23"/>
  </w:num>
  <w:num w:numId="42">
    <w:abstractNumId w:val="43"/>
  </w:num>
  <w:num w:numId="43">
    <w:abstractNumId w:val="20"/>
  </w:num>
  <w:num w:numId="44">
    <w:abstractNumId w:val="36"/>
  </w:num>
  <w:num w:numId="45">
    <w:abstractNumId w:val="33"/>
  </w:num>
  <w:num w:numId="46">
    <w:abstractNumId w:val="44"/>
  </w:num>
  <w:num w:numId="47">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embedSystemFont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A61"/>
    <w:rsid w:val="0002179E"/>
    <w:rsid w:val="00022475"/>
    <w:rsid w:val="000250FE"/>
    <w:rsid w:val="00025675"/>
    <w:rsid w:val="00026154"/>
    <w:rsid w:val="000275F0"/>
    <w:rsid w:val="00027B07"/>
    <w:rsid w:val="00030427"/>
    <w:rsid w:val="000305D4"/>
    <w:rsid w:val="00030885"/>
    <w:rsid w:val="00032537"/>
    <w:rsid w:val="00033260"/>
    <w:rsid w:val="00034066"/>
    <w:rsid w:val="00034E08"/>
    <w:rsid w:val="00035173"/>
    <w:rsid w:val="000362E6"/>
    <w:rsid w:val="00037C20"/>
    <w:rsid w:val="00043D72"/>
    <w:rsid w:val="00043DF2"/>
    <w:rsid w:val="00045EBC"/>
    <w:rsid w:val="00046B40"/>
    <w:rsid w:val="00052EFF"/>
    <w:rsid w:val="000553DC"/>
    <w:rsid w:val="00055C74"/>
    <w:rsid w:val="000572F4"/>
    <w:rsid w:val="00057325"/>
    <w:rsid w:val="00060EF8"/>
    <w:rsid w:val="00061412"/>
    <w:rsid w:val="000628C3"/>
    <w:rsid w:val="00063694"/>
    <w:rsid w:val="00065623"/>
    <w:rsid w:val="000659AB"/>
    <w:rsid w:val="00066287"/>
    <w:rsid w:val="00070F18"/>
    <w:rsid w:val="00071709"/>
    <w:rsid w:val="000717CD"/>
    <w:rsid w:val="00072098"/>
    <w:rsid w:val="00073629"/>
    <w:rsid w:val="00073AB9"/>
    <w:rsid w:val="00074A59"/>
    <w:rsid w:val="00075EB8"/>
    <w:rsid w:val="0007608A"/>
    <w:rsid w:val="0008038D"/>
    <w:rsid w:val="00080666"/>
    <w:rsid w:val="00080A4A"/>
    <w:rsid w:val="000810CF"/>
    <w:rsid w:val="00082A61"/>
    <w:rsid w:val="00084C6C"/>
    <w:rsid w:val="00085A04"/>
    <w:rsid w:val="000869E9"/>
    <w:rsid w:val="0008783F"/>
    <w:rsid w:val="00090409"/>
    <w:rsid w:val="00091120"/>
    <w:rsid w:val="00091B5A"/>
    <w:rsid w:val="00093A0D"/>
    <w:rsid w:val="00094B0A"/>
    <w:rsid w:val="00096703"/>
    <w:rsid w:val="00097273"/>
    <w:rsid w:val="000977B3"/>
    <w:rsid w:val="00097913"/>
    <w:rsid w:val="000A0113"/>
    <w:rsid w:val="000A0D54"/>
    <w:rsid w:val="000A13A0"/>
    <w:rsid w:val="000A1A37"/>
    <w:rsid w:val="000A36A4"/>
    <w:rsid w:val="000A3CD1"/>
    <w:rsid w:val="000A61D0"/>
    <w:rsid w:val="000A7504"/>
    <w:rsid w:val="000B0140"/>
    <w:rsid w:val="000B0A76"/>
    <w:rsid w:val="000B1465"/>
    <w:rsid w:val="000B1F32"/>
    <w:rsid w:val="000C1F1D"/>
    <w:rsid w:val="000C29B3"/>
    <w:rsid w:val="000C4DC5"/>
    <w:rsid w:val="000C647A"/>
    <w:rsid w:val="000C67AA"/>
    <w:rsid w:val="000C6D2C"/>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E3"/>
    <w:rsid w:val="000E5CDB"/>
    <w:rsid w:val="000E6757"/>
    <w:rsid w:val="000E68CC"/>
    <w:rsid w:val="000E6B4A"/>
    <w:rsid w:val="000E6DF5"/>
    <w:rsid w:val="000E724D"/>
    <w:rsid w:val="000F01FF"/>
    <w:rsid w:val="000F0557"/>
    <w:rsid w:val="000F0812"/>
    <w:rsid w:val="000F0A12"/>
    <w:rsid w:val="000F0FFC"/>
    <w:rsid w:val="000F1B5C"/>
    <w:rsid w:val="000F421B"/>
    <w:rsid w:val="000F444B"/>
    <w:rsid w:val="000F4B3B"/>
    <w:rsid w:val="000F4E59"/>
    <w:rsid w:val="000F61D5"/>
    <w:rsid w:val="000F62CF"/>
    <w:rsid w:val="000F65C9"/>
    <w:rsid w:val="000F69F2"/>
    <w:rsid w:val="001004C1"/>
    <w:rsid w:val="00100E06"/>
    <w:rsid w:val="00101430"/>
    <w:rsid w:val="001014CE"/>
    <w:rsid w:val="00102D0E"/>
    <w:rsid w:val="00103369"/>
    <w:rsid w:val="001033C2"/>
    <w:rsid w:val="001050FE"/>
    <w:rsid w:val="0010514E"/>
    <w:rsid w:val="00107664"/>
    <w:rsid w:val="001077A5"/>
    <w:rsid w:val="001104DD"/>
    <w:rsid w:val="00111AE8"/>
    <w:rsid w:val="00111C9D"/>
    <w:rsid w:val="0011300F"/>
    <w:rsid w:val="0011319C"/>
    <w:rsid w:val="0011472F"/>
    <w:rsid w:val="001154D1"/>
    <w:rsid w:val="00115572"/>
    <w:rsid w:val="001159B7"/>
    <w:rsid w:val="00116FF7"/>
    <w:rsid w:val="00117C3C"/>
    <w:rsid w:val="00120216"/>
    <w:rsid w:val="00120306"/>
    <w:rsid w:val="00121D9E"/>
    <w:rsid w:val="00123CB5"/>
    <w:rsid w:val="0012444B"/>
    <w:rsid w:val="00125CAE"/>
    <w:rsid w:val="00125CC0"/>
    <w:rsid w:val="00126AFF"/>
    <w:rsid w:val="00127220"/>
    <w:rsid w:val="0012762D"/>
    <w:rsid w:val="001305FA"/>
    <w:rsid w:val="00130FC3"/>
    <w:rsid w:val="001318D7"/>
    <w:rsid w:val="00132509"/>
    <w:rsid w:val="00133642"/>
    <w:rsid w:val="0013397E"/>
    <w:rsid w:val="00133DFF"/>
    <w:rsid w:val="001342C5"/>
    <w:rsid w:val="001349E3"/>
    <w:rsid w:val="00134C57"/>
    <w:rsid w:val="00134C68"/>
    <w:rsid w:val="00137918"/>
    <w:rsid w:val="0014051B"/>
    <w:rsid w:val="001413BF"/>
    <w:rsid w:val="001415C4"/>
    <w:rsid w:val="00142569"/>
    <w:rsid w:val="00143344"/>
    <w:rsid w:val="00144468"/>
    <w:rsid w:val="0015061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4A2F"/>
    <w:rsid w:val="00165899"/>
    <w:rsid w:val="00166E30"/>
    <w:rsid w:val="0016730E"/>
    <w:rsid w:val="00167C12"/>
    <w:rsid w:val="00167E8B"/>
    <w:rsid w:val="00170BB5"/>
    <w:rsid w:val="001719D5"/>
    <w:rsid w:val="00173FA6"/>
    <w:rsid w:val="00174DF4"/>
    <w:rsid w:val="00175071"/>
    <w:rsid w:val="001757D8"/>
    <w:rsid w:val="0017765F"/>
    <w:rsid w:val="00180A07"/>
    <w:rsid w:val="00181FE0"/>
    <w:rsid w:val="0018289A"/>
    <w:rsid w:val="00182A49"/>
    <w:rsid w:val="0018422F"/>
    <w:rsid w:val="0018564B"/>
    <w:rsid w:val="001857FB"/>
    <w:rsid w:val="001859AE"/>
    <w:rsid w:val="00187972"/>
    <w:rsid w:val="001906CC"/>
    <w:rsid w:val="00191B87"/>
    <w:rsid w:val="00192565"/>
    <w:rsid w:val="00192839"/>
    <w:rsid w:val="001946BD"/>
    <w:rsid w:val="00196B5E"/>
    <w:rsid w:val="0019750B"/>
    <w:rsid w:val="00197AE5"/>
    <w:rsid w:val="001A2B58"/>
    <w:rsid w:val="001A30FC"/>
    <w:rsid w:val="001A31B2"/>
    <w:rsid w:val="001A4163"/>
    <w:rsid w:val="001A5D79"/>
    <w:rsid w:val="001A72DE"/>
    <w:rsid w:val="001B12ED"/>
    <w:rsid w:val="001B45A0"/>
    <w:rsid w:val="001B4C55"/>
    <w:rsid w:val="001B5E11"/>
    <w:rsid w:val="001C4ADD"/>
    <w:rsid w:val="001C575D"/>
    <w:rsid w:val="001C6E9F"/>
    <w:rsid w:val="001D03C1"/>
    <w:rsid w:val="001D1533"/>
    <w:rsid w:val="001D45AD"/>
    <w:rsid w:val="001D5AE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1F5CBF"/>
    <w:rsid w:val="001F7603"/>
    <w:rsid w:val="00202753"/>
    <w:rsid w:val="00203336"/>
    <w:rsid w:val="00203B9C"/>
    <w:rsid w:val="00207026"/>
    <w:rsid w:val="00210471"/>
    <w:rsid w:val="002124D9"/>
    <w:rsid w:val="00212C45"/>
    <w:rsid w:val="002133D9"/>
    <w:rsid w:val="00213946"/>
    <w:rsid w:val="00213A3E"/>
    <w:rsid w:val="00213CFA"/>
    <w:rsid w:val="002146FC"/>
    <w:rsid w:val="0021476A"/>
    <w:rsid w:val="00215063"/>
    <w:rsid w:val="00215E7C"/>
    <w:rsid w:val="00220DF4"/>
    <w:rsid w:val="002213C8"/>
    <w:rsid w:val="00221EFF"/>
    <w:rsid w:val="00221FCE"/>
    <w:rsid w:val="002240D0"/>
    <w:rsid w:val="002241FC"/>
    <w:rsid w:val="00224933"/>
    <w:rsid w:val="00225185"/>
    <w:rsid w:val="00226A40"/>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67A6F"/>
    <w:rsid w:val="00270274"/>
    <w:rsid w:val="0027089B"/>
    <w:rsid w:val="00271844"/>
    <w:rsid w:val="00275CE7"/>
    <w:rsid w:val="00275EB1"/>
    <w:rsid w:val="0028185A"/>
    <w:rsid w:val="0028247E"/>
    <w:rsid w:val="00282CCB"/>
    <w:rsid w:val="00282D28"/>
    <w:rsid w:val="002831F7"/>
    <w:rsid w:val="00284371"/>
    <w:rsid w:val="002848EC"/>
    <w:rsid w:val="002849AD"/>
    <w:rsid w:val="00285202"/>
    <w:rsid w:val="00285AD5"/>
    <w:rsid w:val="002873E3"/>
    <w:rsid w:val="002921FD"/>
    <w:rsid w:val="0029232F"/>
    <w:rsid w:val="00292AA9"/>
    <w:rsid w:val="002930EE"/>
    <w:rsid w:val="00294AB0"/>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5D44"/>
    <w:rsid w:val="002D6E2E"/>
    <w:rsid w:val="002D7C93"/>
    <w:rsid w:val="002E1039"/>
    <w:rsid w:val="002E20EA"/>
    <w:rsid w:val="002E4E3B"/>
    <w:rsid w:val="002E7CB5"/>
    <w:rsid w:val="002F067E"/>
    <w:rsid w:val="002F073E"/>
    <w:rsid w:val="002F2CA4"/>
    <w:rsid w:val="002F417E"/>
    <w:rsid w:val="002F4EAD"/>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37F9C"/>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254"/>
    <w:rsid w:val="00350A89"/>
    <w:rsid w:val="00351833"/>
    <w:rsid w:val="0035265E"/>
    <w:rsid w:val="0035337C"/>
    <w:rsid w:val="003533E4"/>
    <w:rsid w:val="00353551"/>
    <w:rsid w:val="00353A13"/>
    <w:rsid w:val="003551A1"/>
    <w:rsid w:val="00360D8A"/>
    <w:rsid w:val="00360F7A"/>
    <w:rsid w:val="00361109"/>
    <w:rsid w:val="00361C6A"/>
    <w:rsid w:val="0036271C"/>
    <w:rsid w:val="00362DB6"/>
    <w:rsid w:val="003638AE"/>
    <w:rsid w:val="00366706"/>
    <w:rsid w:val="003668D5"/>
    <w:rsid w:val="00366E65"/>
    <w:rsid w:val="003670FB"/>
    <w:rsid w:val="0037032C"/>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895"/>
    <w:rsid w:val="00384F18"/>
    <w:rsid w:val="00385B40"/>
    <w:rsid w:val="00390550"/>
    <w:rsid w:val="00391274"/>
    <w:rsid w:val="00391328"/>
    <w:rsid w:val="003914DF"/>
    <w:rsid w:val="00391DD6"/>
    <w:rsid w:val="00391F6F"/>
    <w:rsid w:val="0039407F"/>
    <w:rsid w:val="00396069"/>
    <w:rsid w:val="003975FD"/>
    <w:rsid w:val="003A09FC"/>
    <w:rsid w:val="003A137F"/>
    <w:rsid w:val="003A1749"/>
    <w:rsid w:val="003A2487"/>
    <w:rsid w:val="003A4F46"/>
    <w:rsid w:val="003A5791"/>
    <w:rsid w:val="003A6EFD"/>
    <w:rsid w:val="003A739A"/>
    <w:rsid w:val="003A7EC1"/>
    <w:rsid w:val="003B06F2"/>
    <w:rsid w:val="003B193E"/>
    <w:rsid w:val="003B1B44"/>
    <w:rsid w:val="003B40E2"/>
    <w:rsid w:val="003B6698"/>
    <w:rsid w:val="003B724D"/>
    <w:rsid w:val="003C0364"/>
    <w:rsid w:val="003C348F"/>
    <w:rsid w:val="003C6062"/>
    <w:rsid w:val="003C6535"/>
    <w:rsid w:val="003C767A"/>
    <w:rsid w:val="003D0960"/>
    <w:rsid w:val="003D28CC"/>
    <w:rsid w:val="003D2DA3"/>
    <w:rsid w:val="003D3662"/>
    <w:rsid w:val="003E00B7"/>
    <w:rsid w:val="003E2237"/>
    <w:rsid w:val="003E2F0E"/>
    <w:rsid w:val="003E3045"/>
    <w:rsid w:val="003E4952"/>
    <w:rsid w:val="003E4C78"/>
    <w:rsid w:val="003E602B"/>
    <w:rsid w:val="003F31B4"/>
    <w:rsid w:val="003F3AFF"/>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6753"/>
    <w:rsid w:val="00427403"/>
    <w:rsid w:val="004275AA"/>
    <w:rsid w:val="004304DB"/>
    <w:rsid w:val="0043153B"/>
    <w:rsid w:val="004317A9"/>
    <w:rsid w:val="00431BF1"/>
    <w:rsid w:val="00433065"/>
    <w:rsid w:val="00434675"/>
    <w:rsid w:val="00434BF7"/>
    <w:rsid w:val="00440497"/>
    <w:rsid w:val="004418C9"/>
    <w:rsid w:val="00441A5C"/>
    <w:rsid w:val="00442E1C"/>
    <w:rsid w:val="00443AF8"/>
    <w:rsid w:val="004443A6"/>
    <w:rsid w:val="0044442D"/>
    <w:rsid w:val="004447E7"/>
    <w:rsid w:val="00445113"/>
    <w:rsid w:val="004454EC"/>
    <w:rsid w:val="00445E71"/>
    <w:rsid w:val="00447EEE"/>
    <w:rsid w:val="00450012"/>
    <w:rsid w:val="004508B8"/>
    <w:rsid w:val="00450E4B"/>
    <w:rsid w:val="004512C0"/>
    <w:rsid w:val="00451649"/>
    <w:rsid w:val="00451664"/>
    <w:rsid w:val="00452BCC"/>
    <w:rsid w:val="0045340C"/>
    <w:rsid w:val="00453D49"/>
    <w:rsid w:val="00454177"/>
    <w:rsid w:val="004542D1"/>
    <w:rsid w:val="00455C48"/>
    <w:rsid w:val="00455FB7"/>
    <w:rsid w:val="004563D2"/>
    <w:rsid w:val="004570BF"/>
    <w:rsid w:val="00457C24"/>
    <w:rsid w:val="00461EDC"/>
    <w:rsid w:val="00462223"/>
    <w:rsid w:val="0046257A"/>
    <w:rsid w:val="004625CF"/>
    <w:rsid w:val="00463416"/>
    <w:rsid w:val="004635B3"/>
    <w:rsid w:val="00464036"/>
    <w:rsid w:val="004640C6"/>
    <w:rsid w:val="0046644B"/>
    <w:rsid w:val="00467C15"/>
    <w:rsid w:val="00470D3B"/>
    <w:rsid w:val="00472148"/>
    <w:rsid w:val="0047258F"/>
    <w:rsid w:val="0047259A"/>
    <w:rsid w:val="00474C9D"/>
    <w:rsid w:val="00474F21"/>
    <w:rsid w:val="004753C5"/>
    <w:rsid w:val="00475661"/>
    <w:rsid w:val="00475D67"/>
    <w:rsid w:val="0047707E"/>
    <w:rsid w:val="0048009A"/>
    <w:rsid w:val="00480201"/>
    <w:rsid w:val="004807B0"/>
    <w:rsid w:val="00480C99"/>
    <w:rsid w:val="00481E9B"/>
    <w:rsid w:val="00483565"/>
    <w:rsid w:val="004839E8"/>
    <w:rsid w:val="004846F3"/>
    <w:rsid w:val="004847F3"/>
    <w:rsid w:val="00485F24"/>
    <w:rsid w:val="00486553"/>
    <w:rsid w:val="00490F48"/>
    <w:rsid w:val="00491109"/>
    <w:rsid w:val="00492AA5"/>
    <w:rsid w:val="004944FE"/>
    <w:rsid w:val="00497EFE"/>
    <w:rsid w:val="004A060D"/>
    <w:rsid w:val="004A0B84"/>
    <w:rsid w:val="004A0BFC"/>
    <w:rsid w:val="004A1E7A"/>
    <w:rsid w:val="004A31C9"/>
    <w:rsid w:val="004A32DD"/>
    <w:rsid w:val="004A386E"/>
    <w:rsid w:val="004A38A9"/>
    <w:rsid w:val="004A3F32"/>
    <w:rsid w:val="004A53BA"/>
    <w:rsid w:val="004A5CCC"/>
    <w:rsid w:val="004A5FA5"/>
    <w:rsid w:val="004A63B9"/>
    <w:rsid w:val="004A685B"/>
    <w:rsid w:val="004A7047"/>
    <w:rsid w:val="004A7F65"/>
    <w:rsid w:val="004B01EC"/>
    <w:rsid w:val="004B1117"/>
    <w:rsid w:val="004B1137"/>
    <w:rsid w:val="004B2582"/>
    <w:rsid w:val="004B38A5"/>
    <w:rsid w:val="004B39EF"/>
    <w:rsid w:val="004B3F28"/>
    <w:rsid w:val="004B60B3"/>
    <w:rsid w:val="004B69E8"/>
    <w:rsid w:val="004B7F8E"/>
    <w:rsid w:val="004C0486"/>
    <w:rsid w:val="004C068D"/>
    <w:rsid w:val="004C0B94"/>
    <w:rsid w:val="004C1B39"/>
    <w:rsid w:val="004C2EAF"/>
    <w:rsid w:val="004C690C"/>
    <w:rsid w:val="004C743C"/>
    <w:rsid w:val="004C7E56"/>
    <w:rsid w:val="004D13AB"/>
    <w:rsid w:val="004D14CD"/>
    <w:rsid w:val="004D17BF"/>
    <w:rsid w:val="004D203A"/>
    <w:rsid w:val="004D322A"/>
    <w:rsid w:val="004D495F"/>
    <w:rsid w:val="004D57F7"/>
    <w:rsid w:val="004D5855"/>
    <w:rsid w:val="004D7C4A"/>
    <w:rsid w:val="004E22A7"/>
    <w:rsid w:val="004E2465"/>
    <w:rsid w:val="004E25C4"/>
    <w:rsid w:val="004E2FAF"/>
    <w:rsid w:val="004E4EBA"/>
    <w:rsid w:val="004E6A3D"/>
    <w:rsid w:val="004E6A87"/>
    <w:rsid w:val="004F0A2C"/>
    <w:rsid w:val="004F1C5C"/>
    <w:rsid w:val="004F2A57"/>
    <w:rsid w:val="004F399B"/>
    <w:rsid w:val="004F3E7C"/>
    <w:rsid w:val="004F42F2"/>
    <w:rsid w:val="004F5030"/>
    <w:rsid w:val="004F6426"/>
    <w:rsid w:val="004F6D42"/>
    <w:rsid w:val="00501907"/>
    <w:rsid w:val="00502A56"/>
    <w:rsid w:val="00505491"/>
    <w:rsid w:val="00506D25"/>
    <w:rsid w:val="00507904"/>
    <w:rsid w:val="00510D43"/>
    <w:rsid w:val="00511674"/>
    <w:rsid w:val="0051247E"/>
    <w:rsid w:val="0051697E"/>
    <w:rsid w:val="00517B79"/>
    <w:rsid w:val="00524B90"/>
    <w:rsid w:val="00525050"/>
    <w:rsid w:val="00525B99"/>
    <w:rsid w:val="00525BCE"/>
    <w:rsid w:val="0053055B"/>
    <w:rsid w:val="00531101"/>
    <w:rsid w:val="00531917"/>
    <w:rsid w:val="00532340"/>
    <w:rsid w:val="005335BD"/>
    <w:rsid w:val="00534BA3"/>
    <w:rsid w:val="00534D14"/>
    <w:rsid w:val="00535CF8"/>
    <w:rsid w:val="00536B2A"/>
    <w:rsid w:val="00537081"/>
    <w:rsid w:val="005419FA"/>
    <w:rsid w:val="0054255A"/>
    <w:rsid w:val="0054362C"/>
    <w:rsid w:val="00543F48"/>
    <w:rsid w:val="0054648D"/>
    <w:rsid w:val="005472A3"/>
    <w:rsid w:val="005472FC"/>
    <w:rsid w:val="0054736D"/>
    <w:rsid w:val="00547484"/>
    <w:rsid w:val="00550ED1"/>
    <w:rsid w:val="00551736"/>
    <w:rsid w:val="00552995"/>
    <w:rsid w:val="00552B70"/>
    <w:rsid w:val="005568CF"/>
    <w:rsid w:val="005573FD"/>
    <w:rsid w:val="00561624"/>
    <w:rsid w:val="00561A64"/>
    <w:rsid w:val="00562806"/>
    <w:rsid w:val="00562E5C"/>
    <w:rsid w:val="00564D26"/>
    <w:rsid w:val="00573D66"/>
    <w:rsid w:val="0057621F"/>
    <w:rsid w:val="00577EA0"/>
    <w:rsid w:val="00581586"/>
    <w:rsid w:val="0058244D"/>
    <w:rsid w:val="00583EF3"/>
    <w:rsid w:val="005858B1"/>
    <w:rsid w:val="00586339"/>
    <w:rsid w:val="005864AC"/>
    <w:rsid w:val="005867DE"/>
    <w:rsid w:val="00591581"/>
    <w:rsid w:val="00591D2E"/>
    <w:rsid w:val="00595712"/>
    <w:rsid w:val="00596168"/>
    <w:rsid w:val="005978DC"/>
    <w:rsid w:val="005A0FE6"/>
    <w:rsid w:val="005A1E40"/>
    <w:rsid w:val="005A3C61"/>
    <w:rsid w:val="005A458D"/>
    <w:rsid w:val="005A4B91"/>
    <w:rsid w:val="005A63C6"/>
    <w:rsid w:val="005A75D7"/>
    <w:rsid w:val="005A7901"/>
    <w:rsid w:val="005B04C1"/>
    <w:rsid w:val="005B1214"/>
    <w:rsid w:val="005B15AB"/>
    <w:rsid w:val="005B1A34"/>
    <w:rsid w:val="005B363D"/>
    <w:rsid w:val="005B4321"/>
    <w:rsid w:val="005B6A7A"/>
    <w:rsid w:val="005B6E1C"/>
    <w:rsid w:val="005B7557"/>
    <w:rsid w:val="005C115A"/>
    <w:rsid w:val="005C2F4A"/>
    <w:rsid w:val="005C3F54"/>
    <w:rsid w:val="005C4EA7"/>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344"/>
    <w:rsid w:val="005E5535"/>
    <w:rsid w:val="005E6378"/>
    <w:rsid w:val="005E73AB"/>
    <w:rsid w:val="005F045C"/>
    <w:rsid w:val="005F0AFA"/>
    <w:rsid w:val="005F0F99"/>
    <w:rsid w:val="005F1F6D"/>
    <w:rsid w:val="005F25F4"/>
    <w:rsid w:val="005F2630"/>
    <w:rsid w:val="005F297A"/>
    <w:rsid w:val="005F2BA2"/>
    <w:rsid w:val="005F3CE7"/>
    <w:rsid w:val="005F6308"/>
    <w:rsid w:val="005F645F"/>
    <w:rsid w:val="005F6AB9"/>
    <w:rsid w:val="005F6BCE"/>
    <w:rsid w:val="005F7FC6"/>
    <w:rsid w:val="006017F2"/>
    <w:rsid w:val="00601BE4"/>
    <w:rsid w:val="00602079"/>
    <w:rsid w:val="00602680"/>
    <w:rsid w:val="00604AD5"/>
    <w:rsid w:val="00606593"/>
    <w:rsid w:val="00610751"/>
    <w:rsid w:val="00612298"/>
    <w:rsid w:val="00613A55"/>
    <w:rsid w:val="00613FAA"/>
    <w:rsid w:val="00613FAE"/>
    <w:rsid w:val="006146BB"/>
    <w:rsid w:val="00616880"/>
    <w:rsid w:val="006170A6"/>
    <w:rsid w:val="006179D7"/>
    <w:rsid w:val="00617F41"/>
    <w:rsid w:val="006205C1"/>
    <w:rsid w:val="00621029"/>
    <w:rsid w:val="006216B1"/>
    <w:rsid w:val="00622926"/>
    <w:rsid w:val="00622ECF"/>
    <w:rsid w:val="00625692"/>
    <w:rsid w:val="00625831"/>
    <w:rsid w:val="00626585"/>
    <w:rsid w:val="00626962"/>
    <w:rsid w:val="006304CF"/>
    <w:rsid w:val="00631107"/>
    <w:rsid w:val="0063274A"/>
    <w:rsid w:val="00633862"/>
    <w:rsid w:val="00633A20"/>
    <w:rsid w:val="00633D09"/>
    <w:rsid w:val="006342F3"/>
    <w:rsid w:val="006346EA"/>
    <w:rsid w:val="0063582E"/>
    <w:rsid w:val="00636525"/>
    <w:rsid w:val="00637435"/>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443"/>
    <w:rsid w:val="0066066C"/>
    <w:rsid w:val="006606A1"/>
    <w:rsid w:val="00661781"/>
    <w:rsid w:val="00661B95"/>
    <w:rsid w:val="00665095"/>
    <w:rsid w:val="0066633B"/>
    <w:rsid w:val="006669D3"/>
    <w:rsid w:val="006679AC"/>
    <w:rsid w:val="00667F68"/>
    <w:rsid w:val="0067000E"/>
    <w:rsid w:val="00671694"/>
    <w:rsid w:val="00671C8F"/>
    <w:rsid w:val="00672020"/>
    <w:rsid w:val="006726BC"/>
    <w:rsid w:val="00672F39"/>
    <w:rsid w:val="0067376A"/>
    <w:rsid w:val="00673BD3"/>
    <w:rsid w:val="00673F5C"/>
    <w:rsid w:val="00675C5E"/>
    <w:rsid w:val="006776A4"/>
    <w:rsid w:val="00680CF6"/>
    <w:rsid w:val="006810DE"/>
    <w:rsid w:val="00681239"/>
    <w:rsid w:val="00681CDE"/>
    <w:rsid w:val="00682B13"/>
    <w:rsid w:val="0068406F"/>
    <w:rsid w:val="00685DF2"/>
    <w:rsid w:val="00686A20"/>
    <w:rsid w:val="00687443"/>
    <w:rsid w:val="0069139F"/>
    <w:rsid w:val="00692702"/>
    <w:rsid w:val="00692B3D"/>
    <w:rsid w:val="006939AD"/>
    <w:rsid w:val="0069499B"/>
    <w:rsid w:val="00694A2E"/>
    <w:rsid w:val="0069558C"/>
    <w:rsid w:val="006959F2"/>
    <w:rsid w:val="00696988"/>
    <w:rsid w:val="00696F5D"/>
    <w:rsid w:val="00697594"/>
    <w:rsid w:val="006A0E0A"/>
    <w:rsid w:val="006A246D"/>
    <w:rsid w:val="006A28DA"/>
    <w:rsid w:val="006A2FF6"/>
    <w:rsid w:val="006A513D"/>
    <w:rsid w:val="006A5398"/>
    <w:rsid w:val="006A5990"/>
    <w:rsid w:val="006A7A48"/>
    <w:rsid w:val="006B062A"/>
    <w:rsid w:val="006B26D6"/>
    <w:rsid w:val="006B435B"/>
    <w:rsid w:val="006B47D6"/>
    <w:rsid w:val="006B4FF7"/>
    <w:rsid w:val="006B538A"/>
    <w:rsid w:val="006B5464"/>
    <w:rsid w:val="006B7509"/>
    <w:rsid w:val="006B76F8"/>
    <w:rsid w:val="006B7CEC"/>
    <w:rsid w:val="006C10FD"/>
    <w:rsid w:val="006C275C"/>
    <w:rsid w:val="006C3B62"/>
    <w:rsid w:val="006C4CD7"/>
    <w:rsid w:val="006C701B"/>
    <w:rsid w:val="006D119D"/>
    <w:rsid w:val="006D1766"/>
    <w:rsid w:val="006D2A66"/>
    <w:rsid w:val="006D305B"/>
    <w:rsid w:val="006D32D4"/>
    <w:rsid w:val="006D4DA0"/>
    <w:rsid w:val="006D5C38"/>
    <w:rsid w:val="006D60DD"/>
    <w:rsid w:val="006D6498"/>
    <w:rsid w:val="006D7EF5"/>
    <w:rsid w:val="006E06D0"/>
    <w:rsid w:val="006E0F62"/>
    <w:rsid w:val="006E115D"/>
    <w:rsid w:val="006E274B"/>
    <w:rsid w:val="006E33F3"/>
    <w:rsid w:val="006E5DFD"/>
    <w:rsid w:val="006E6308"/>
    <w:rsid w:val="006E6A60"/>
    <w:rsid w:val="006E7626"/>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06775"/>
    <w:rsid w:val="00710FDC"/>
    <w:rsid w:val="00711382"/>
    <w:rsid w:val="00712895"/>
    <w:rsid w:val="00712FA8"/>
    <w:rsid w:val="00713FFB"/>
    <w:rsid w:val="00714181"/>
    <w:rsid w:val="00714428"/>
    <w:rsid w:val="0071552A"/>
    <w:rsid w:val="00715DC9"/>
    <w:rsid w:val="00717C31"/>
    <w:rsid w:val="007208E5"/>
    <w:rsid w:val="0072094B"/>
    <w:rsid w:val="00721CC8"/>
    <w:rsid w:val="00722CEA"/>
    <w:rsid w:val="00725605"/>
    <w:rsid w:val="0072664F"/>
    <w:rsid w:val="007277FF"/>
    <w:rsid w:val="00732770"/>
    <w:rsid w:val="00732B05"/>
    <w:rsid w:val="007337C6"/>
    <w:rsid w:val="007341F5"/>
    <w:rsid w:val="00734374"/>
    <w:rsid w:val="00734CE3"/>
    <w:rsid w:val="007351E0"/>
    <w:rsid w:val="00735FD7"/>
    <w:rsid w:val="00740435"/>
    <w:rsid w:val="0074151F"/>
    <w:rsid w:val="00741A43"/>
    <w:rsid w:val="0074305C"/>
    <w:rsid w:val="0074313A"/>
    <w:rsid w:val="007473C7"/>
    <w:rsid w:val="007511AE"/>
    <w:rsid w:val="007512E1"/>
    <w:rsid w:val="00751F0D"/>
    <w:rsid w:val="00755017"/>
    <w:rsid w:val="00756C45"/>
    <w:rsid w:val="00756C9C"/>
    <w:rsid w:val="007605A1"/>
    <w:rsid w:val="00760878"/>
    <w:rsid w:val="00763825"/>
    <w:rsid w:val="00765E7D"/>
    <w:rsid w:val="007669E3"/>
    <w:rsid w:val="00767D3C"/>
    <w:rsid w:val="00770AC8"/>
    <w:rsid w:val="00770B61"/>
    <w:rsid w:val="007712CE"/>
    <w:rsid w:val="007715DC"/>
    <w:rsid w:val="00771D4C"/>
    <w:rsid w:val="00772154"/>
    <w:rsid w:val="007731EF"/>
    <w:rsid w:val="0077648D"/>
    <w:rsid w:val="0077760E"/>
    <w:rsid w:val="00781F3B"/>
    <w:rsid w:val="00782BF4"/>
    <w:rsid w:val="00784A49"/>
    <w:rsid w:val="00785670"/>
    <w:rsid w:val="007857CE"/>
    <w:rsid w:val="007869C6"/>
    <w:rsid w:val="00786ABF"/>
    <w:rsid w:val="007879CF"/>
    <w:rsid w:val="00790998"/>
    <w:rsid w:val="007917AA"/>
    <w:rsid w:val="00793A41"/>
    <w:rsid w:val="00793C8A"/>
    <w:rsid w:val="007974A7"/>
    <w:rsid w:val="007A2411"/>
    <w:rsid w:val="007A32A4"/>
    <w:rsid w:val="007A3664"/>
    <w:rsid w:val="007A45D2"/>
    <w:rsid w:val="007A4E94"/>
    <w:rsid w:val="007A583D"/>
    <w:rsid w:val="007A59D5"/>
    <w:rsid w:val="007A62E6"/>
    <w:rsid w:val="007A702C"/>
    <w:rsid w:val="007B1794"/>
    <w:rsid w:val="007B1CE3"/>
    <w:rsid w:val="007B2028"/>
    <w:rsid w:val="007B280F"/>
    <w:rsid w:val="007B33C4"/>
    <w:rsid w:val="007B7A4E"/>
    <w:rsid w:val="007B7C96"/>
    <w:rsid w:val="007B7F42"/>
    <w:rsid w:val="007C02C1"/>
    <w:rsid w:val="007C3517"/>
    <w:rsid w:val="007C5B46"/>
    <w:rsid w:val="007C79EA"/>
    <w:rsid w:val="007C7B0A"/>
    <w:rsid w:val="007C7C34"/>
    <w:rsid w:val="007C7FD1"/>
    <w:rsid w:val="007D1D52"/>
    <w:rsid w:val="007D238D"/>
    <w:rsid w:val="007D3C01"/>
    <w:rsid w:val="007D7026"/>
    <w:rsid w:val="007E0F98"/>
    <w:rsid w:val="007E12FE"/>
    <w:rsid w:val="007E15D0"/>
    <w:rsid w:val="007E1904"/>
    <w:rsid w:val="007E21D7"/>
    <w:rsid w:val="007E289A"/>
    <w:rsid w:val="007E469F"/>
    <w:rsid w:val="007F0BC9"/>
    <w:rsid w:val="007F3006"/>
    <w:rsid w:val="007F34AB"/>
    <w:rsid w:val="007F45E6"/>
    <w:rsid w:val="007F5505"/>
    <w:rsid w:val="007F5513"/>
    <w:rsid w:val="007F5E04"/>
    <w:rsid w:val="007F6D36"/>
    <w:rsid w:val="007F6EC9"/>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3E05"/>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B20"/>
    <w:rsid w:val="0085554C"/>
    <w:rsid w:val="00856D79"/>
    <w:rsid w:val="008570E5"/>
    <w:rsid w:val="00860690"/>
    <w:rsid w:val="00860AAE"/>
    <w:rsid w:val="00861402"/>
    <w:rsid w:val="008619FD"/>
    <w:rsid w:val="0086388E"/>
    <w:rsid w:val="00866926"/>
    <w:rsid w:val="008672FC"/>
    <w:rsid w:val="008679BE"/>
    <w:rsid w:val="00867D9C"/>
    <w:rsid w:val="008703B3"/>
    <w:rsid w:val="00870E88"/>
    <w:rsid w:val="0087163C"/>
    <w:rsid w:val="0087367F"/>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617"/>
    <w:rsid w:val="00892EBF"/>
    <w:rsid w:val="0089319F"/>
    <w:rsid w:val="00893C5D"/>
    <w:rsid w:val="008961BB"/>
    <w:rsid w:val="00896484"/>
    <w:rsid w:val="00896B62"/>
    <w:rsid w:val="00897D71"/>
    <w:rsid w:val="008A349C"/>
    <w:rsid w:val="008A60F0"/>
    <w:rsid w:val="008A7EFA"/>
    <w:rsid w:val="008A7F00"/>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C4503"/>
    <w:rsid w:val="008D0B6E"/>
    <w:rsid w:val="008D0D25"/>
    <w:rsid w:val="008D170F"/>
    <w:rsid w:val="008D1B69"/>
    <w:rsid w:val="008D2031"/>
    <w:rsid w:val="008D240E"/>
    <w:rsid w:val="008D3895"/>
    <w:rsid w:val="008D4B21"/>
    <w:rsid w:val="008D5181"/>
    <w:rsid w:val="008D5B53"/>
    <w:rsid w:val="008D6EE0"/>
    <w:rsid w:val="008E276D"/>
    <w:rsid w:val="008E2EBA"/>
    <w:rsid w:val="008E41E4"/>
    <w:rsid w:val="008E42CA"/>
    <w:rsid w:val="008E55F7"/>
    <w:rsid w:val="008E5989"/>
    <w:rsid w:val="008F074B"/>
    <w:rsid w:val="008F2424"/>
    <w:rsid w:val="008F3652"/>
    <w:rsid w:val="008F51C6"/>
    <w:rsid w:val="008F5543"/>
    <w:rsid w:val="008F598D"/>
    <w:rsid w:val="008F670C"/>
    <w:rsid w:val="00901161"/>
    <w:rsid w:val="00901D1D"/>
    <w:rsid w:val="00902A8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180C"/>
    <w:rsid w:val="00923279"/>
    <w:rsid w:val="009244E1"/>
    <w:rsid w:val="00925246"/>
    <w:rsid w:val="009277E3"/>
    <w:rsid w:val="00927934"/>
    <w:rsid w:val="00927F0B"/>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05EF"/>
    <w:rsid w:val="009505F9"/>
    <w:rsid w:val="009550B1"/>
    <w:rsid w:val="009552C0"/>
    <w:rsid w:val="00957109"/>
    <w:rsid w:val="00960CAA"/>
    <w:rsid w:val="009611E6"/>
    <w:rsid w:val="00961347"/>
    <w:rsid w:val="00961ABB"/>
    <w:rsid w:val="00962189"/>
    <w:rsid w:val="0096241A"/>
    <w:rsid w:val="00962BCD"/>
    <w:rsid w:val="009634DD"/>
    <w:rsid w:val="00964D06"/>
    <w:rsid w:val="00964EA2"/>
    <w:rsid w:val="00965326"/>
    <w:rsid w:val="00966B8E"/>
    <w:rsid w:val="00966C95"/>
    <w:rsid w:val="00966F44"/>
    <w:rsid w:val="00967DB6"/>
    <w:rsid w:val="00972CB1"/>
    <w:rsid w:val="00980948"/>
    <w:rsid w:val="0098189A"/>
    <w:rsid w:val="00981D90"/>
    <w:rsid w:val="00982B24"/>
    <w:rsid w:val="00982E07"/>
    <w:rsid w:val="00983372"/>
    <w:rsid w:val="00983AAC"/>
    <w:rsid w:val="00984473"/>
    <w:rsid w:val="00985272"/>
    <w:rsid w:val="00985F56"/>
    <w:rsid w:val="00987332"/>
    <w:rsid w:val="00987EAE"/>
    <w:rsid w:val="00991A94"/>
    <w:rsid w:val="00993625"/>
    <w:rsid w:val="00995417"/>
    <w:rsid w:val="00995DCE"/>
    <w:rsid w:val="009A083A"/>
    <w:rsid w:val="009A2AB3"/>
    <w:rsid w:val="009A2EF4"/>
    <w:rsid w:val="009A40AB"/>
    <w:rsid w:val="009A45C4"/>
    <w:rsid w:val="009A548C"/>
    <w:rsid w:val="009A59A2"/>
    <w:rsid w:val="009A71AA"/>
    <w:rsid w:val="009B1140"/>
    <w:rsid w:val="009B2F7C"/>
    <w:rsid w:val="009B4E0A"/>
    <w:rsid w:val="009B619F"/>
    <w:rsid w:val="009B76E6"/>
    <w:rsid w:val="009B7BBC"/>
    <w:rsid w:val="009B7F6C"/>
    <w:rsid w:val="009C0608"/>
    <w:rsid w:val="009C0E5E"/>
    <w:rsid w:val="009C0FD2"/>
    <w:rsid w:val="009C151C"/>
    <w:rsid w:val="009C1860"/>
    <w:rsid w:val="009C3034"/>
    <w:rsid w:val="009C3820"/>
    <w:rsid w:val="009C5770"/>
    <w:rsid w:val="009C6947"/>
    <w:rsid w:val="009C7441"/>
    <w:rsid w:val="009C75C5"/>
    <w:rsid w:val="009C76B6"/>
    <w:rsid w:val="009C7C04"/>
    <w:rsid w:val="009D01C5"/>
    <w:rsid w:val="009D0499"/>
    <w:rsid w:val="009D1DA6"/>
    <w:rsid w:val="009D31BF"/>
    <w:rsid w:val="009D350A"/>
    <w:rsid w:val="009D5487"/>
    <w:rsid w:val="009D659F"/>
    <w:rsid w:val="009E027E"/>
    <w:rsid w:val="009E0CC2"/>
    <w:rsid w:val="009E0FD2"/>
    <w:rsid w:val="009E1610"/>
    <w:rsid w:val="009E245B"/>
    <w:rsid w:val="009E5201"/>
    <w:rsid w:val="009E63F3"/>
    <w:rsid w:val="009E670A"/>
    <w:rsid w:val="009E7285"/>
    <w:rsid w:val="009E7B4C"/>
    <w:rsid w:val="009F0F92"/>
    <w:rsid w:val="009F11BC"/>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3CC9"/>
    <w:rsid w:val="00A0411A"/>
    <w:rsid w:val="00A04450"/>
    <w:rsid w:val="00A04B2C"/>
    <w:rsid w:val="00A051F2"/>
    <w:rsid w:val="00A055CD"/>
    <w:rsid w:val="00A101E2"/>
    <w:rsid w:val="00A14043"/>
    <w:rsid w:val="00A16F9D"/>
    <w:rsid w:val="00A21EA2"/>
    <w:rsid w:val="00A23A71"/>
    <w:rsid w:val="00A247B7"/>
    <w:rsid w:val="00A253C5"/>
    <w:rsid w:val="00A3082E"/>
    <w:rsid w:val="00A31014"/>
    <w:rsid w:val="00A318B0"/>
    <w:rsid w:val="00A31A44"/>
    <w:rsid w:val="00A31DE9"/>
    <w:rsid w:val="00A321DB"/>
    <w:rsid w:val="00A32858"/>
    <w:rsid w:val="00A33021"/>
    <w:rsid w:val="00A35A47"/>
    <w:rsid w:val="00A36022"/>
    <w:rsid w:val="00A36839"/>
    <w:rsid w:val="00A37929"/>
    <w:rsid w:val="00A40AE0"/>
    <w:rsid w:val="00A40D79"/>
    <w:rsid w:val="00A40DAC"/>
    <w:rsid w:val="00A41830"/>
    <w:rsid w:val="00A42343"/>
    <w:rsid w:val="00A42F28"/>
    <w:rsid w:val="00A43359"/>
    <w:rsid w:val="00A434D9"/>
    <w:rsid w:val="00A43E57"/>
    <w:rsid w:val="00A449AE"/>
    <w:rsid w:val="00A51D47"/>
    <w:rsid w:val="00A528AD"/>
    <w:rsid w:val="00A530A9"/>
    <w:rsid w:val="00A54D6B"/>
    <w:rsid w:val="00A55502"/>
    <w:rsid w:val="00A55E41"/>
    <w:rsid w:val="00A5789C"/>
    <w:rsid w:val="00A60063"/>
    <w:rsid w:val="00A628F2"/>
    <w:rsid w:val="00A629DE"/>
    <w:rsid w:val="00A62B8D"/>
    <w:rsid w:val="00A64850"/>
    <w:rsid w:val="00A6504F"/>
    <w:rsid w:val="00A71BBE"/>
    <w:rsid w:val="00A728FA"/>
    <w:rsid w:val="00A745B9"/>
    <w:rsid w:val="00A74B4A"/>
    <w:rsid w:val="00A74EBB"/>
    <w:rsid w:val="00A76714"/>
    <w:rsid w:val="00A805FF"/>
    <w:rsid w:val="00A81972"/>
    <w:rsid w:val="00A819FD"/>
    <w:rsid w:val="00A81F4E"/>
    <w:rsid w:val="00A82B9E"/>
    <w:rsid w:val="00A82E41"/>
    <w:rsid w:val="00A83EDB"/>
    <w:rsid w:val="00A848C4"/>
    <w:rsid w:val="00A8521B"/>
    <w:rsid w:val="00A85BEC"/>
    <w:rsid w:val="00A9180F"/>
    <w:rsid w:val="00A928AF"/>
    <w:rsid w:val="00A9357F"/>
    <w:rsid w:val="00A93B72"/>
    <w:rsid w:val="00A94C3C"/>
    <w:rsid w:val="00A95AD5"/>
    <w:rsid w:val="00A95E49"/>
    <w:rsid w:val="00A96036"/>
    <w:rsid w:val="00A96305"/>
    <w:rsid w:val="00A9673F"/>
    <w:rsid w:val="00A96EFA"/>
    <w:rsid w:val="00A96FEF"/>
    <w:rsid w:val="00AA0333"/>
    <w:rsid w:val="00AA0603"/>
    <w:rsid w:val="00AA0E8D"/>
    <w:rsid w:val="00AA1345"/>
    <w:rsid w:val="00AA1BA9"/>
    <w:rsid w:val="00AA344E"/>
    <w:rsid w:val="00AA34F9"/>
    <w:rsid w:val="00AA38C5"/>
    <w:rsid w:val="00AA3B6E"/>
    <w:rsid w:val="00AA3C49"/>
    <w:rsid w:val="00AA3F25"/>
    <w:rsid w:val="00AA3FB0"/>
    <w:rsid w:val="00AA55F1"/>
    <w:rsid w:val="00AA7149"/>
    <w:rsid w:val="00AB0E2F"/>
    <w:rsid w:val="00AB1A00"/>
    <w:rsid w:val="00AB248F"/>
    <w:rsid w:val="00AB2775"/>
    <w:rsid w:val="00AB3B7F"/>
    <w:rsid w:val="00AB79D6"/>
    <w:rsid w:val="00AC0961"/>
    <w:rsid w:val="00AC0E27"/>
    <w:rsid w:val="00AC1E03"/>
    <w:rsid w:val="00AC20A5"/>
    <w:rsid w:val="00AC2E12"/>
    <w:rsid w:val="00AC51A7"/>
    <w:rsid w:val="00AC5935"/>
    <w:rsid w:val="00AC6638"/>
    <w:rsid w:val="00AC7C07"/>
    <w:rsid w:val="00AD02B3"/>
    <w:rsid w:val="00AD045A"/>
    <w:rsid w:val="00AD1428"/>
    <w:rsid w:val="00AD1ECE"/>
    <w:rsid w:val="00AD3582"/>
    <w:rsid w:val="00AD4E43"/>
    <w:rsid w:val="00AD5277"/>
    <w:rsid w:val="00AD5622"/>
    <w:rsid w:val="00AD66F2"/>
    <w:rsid w:val="00AE0646"/>
    <w:rsid w:val="00AE0CE6"/>
    <w:rsid w:val="00AE0D59"/>
    <w:rsid w:val="00AE2078"/>
    <w:rsid w:val="00AE2619"/>
    <w:rsid w:val="00AE2A66"/>
    <w:rsid w:val="00AE2D6F"/>
    <w:rsid w:val="00AE337A"/>
    <w:rsid w:val="00AE40EB"/>
    <w:rsid w:val="00AE52A8"/>
    <w:rsid w:val="00AE6CFF"/>
    <w:rsid w:val="00AE6D65"/>
    <w:rsid w:val="00AF2754"/>
    <w:rsid w:val="00AF313D"/>
    <w:rsid w:val="00AF37BE"/>
    <w:rsid w:val="00AF3800"/>
    <w:rsid w:val="00AF38EC"/>
    <w:rsid w:val="00AF3904"/>
    <w:rsid w:val="00AF480F"/>
    <w:rsid w:val="00AF4C4E"/>
    <w:rsid w:val="00AF4F86"/>
    <w:rsid w:val="00AF50CB"/>
    <w:rsid w:val="00AF617E"/>
    <w:rsid w:val="00AF666A"/>
    <w:rsid w:val="00AF6AC9"/>
    <w:rsid w:val="00AF6BE8"/>
    <w:rsid w:val="00AF7295"/>
    <w:rsid w:val="00AF7AC7"/>
    <w:rsid w:val="00B00C0F"/>
    <w:rsid w:val="00B0108F"/>
    <w:rsid w:val="00B0119D"/>
    <w:rsid w:val="00B0267D"/>
    <w:rsid w:val="00B04083"/>
    <w:rsid w:val="00B052BB"/>
    <w:rsid w:val="00B05E6F"/>
    <w:rsid w:val="00B065B3"/>
    <w:rsid w:val="00B06795"/>
    <w:rsid w:val="00B06D35"/>
    <w:rsid w:val="00B07D22"/>
    <w:rsid w:val="00B10B3C"/>
    <w:rsid w:val="00B1171E"/>
    <w:rsid w:val="00B12398"/>
    <w:rsid w:val="00B126BC"/>
    <w:rsid w:val="00B171FD"/>
    <w:rsid w:val="00B176F1"/>
    <w:rsid w:val="00B17B53"/>
    <w:rsid w:val="00B21346"/>
    <w:rsid w:val="00B22435"/>
    <w:rsid w:val="00B226D4"/>
    <w:rsid w:val="00B233B9"/>
    <w:rsid w:val="00B24A4B"/>
    <w:rsid w:val="00B24D54"/>
    <w:rsid w:val="00B2573D"/>
    <w:rsid w:val="00B25F1A"/>
    <w:rsid w:val="00B2655B"/>
    <w:rsid w:val="00B27880"/>
    <w:rsid w:val="00B31A81"/>
    <w:rsid w:val="00B31BF7"/>
    <w:rsid w:val="00B32C1E"/>
    <w:rsid w:val="00B33D5B"/>
    <w:rsid w:val="00B3446E"/>
    <w:rsid w:val="00B344C2"/>
    <w:rsid w:val="00B3525C"/>
    <w:rsid w:val="00B37170"/>
    <w:rsid w:val="00B37654"/>
    <w:rsid w:val="00B40E57"/>
    <w:rsid w:val="00B42607"/>
    <w:rsid w:val="00B4275E"/>
    <w:rsid w:val="00B42A82"/>
    <w:rsid w:val="00B43239"/>
    <w:rsid w:val="00B441D5"/>
    <w:rsid w:val="00B45813"/>
    <w:rsid w:val="00B504D4"/>
    <w:rsid w:val="00B5069E"/>
    <w:rsid w:val="00B50E48"/>
    <w:rsid w:val="00B56FEA"/>
    <w:rsid w:val="00B571B7"/>
    <w:rsid w:val="00B5792F"/>
    <w:rsid w:val="00B57D56"/>
    <w:rsid w:val="00B61CA2"/>
    <w:rsid w:val="00B6336A"/>
    <w:rsid w:val="00B638E7"/>
    <w:rsid w:val="00B6513A"/>
    <w:rsid w:val="00B6541C"/>
    <w:rsid w:val="00B668EC"/>
    <w:rsid w:val="00B66D7A"/>
    <w:rsid w:val="00B678FE"/>
    <w:rsid w:val="00B67B40"/>
    <w:rsid w:val="00B67E15"/>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5465"/>
    <w:rsid w:val="00B8613E"/>
    <w:rsid w:val="00B86282"/>
    <w:rsid w:val="00B8671B"/>
    <w:rsid w:val="00B91E24"/>
    <w:rsid w:val="00B92ECC"/>
    <w:rsid w:val="00B94E90"/>
    <w:rsid w:val="00B96251"/>
    <w:rsid w:val="00B96753"/>
    <w:rsid w:val="00BA08DE"/>
    <w:rsid w:val="00BA18BC"/>
    <w:rsid w:val="00BA18DF"/>
    <w:rsid w:val="00BA3C72"/>
    <w:rsid w:val="00BA6B0A"/>
    <w:rsid w:val="00BA6E4F"/>
    <w:rsid w:val="00BA78D7"/>
    <w:rsid w:val="00BA7EE2"/>
    <w:rsid w:val="00BB1035"/>
    <w:rsid w:val="00BB1F75"/>
    <w:rsid w:val="00BB2276"/>
    <w:rsid w:val="00BB3067"/>
    <w:rsid w:val="00BB3D85"/>
    <w:rsid w:val="00BB4CF2"/>
    <w:rsid w:val="00BB6255"/>
    <w:rsid w:val="00BB697F"/>
    <w:rsid w:val="00BB76DD"/>
    <w:rsid w:val="00BB79D1"/>
    <w:rsid w:val="00BC1F43"/>
    <w:rsid w:val="00BC2064"/>
    <w:rsid w:val="00BC25B9"/>
    <w:rsid w:val="00BC25C0"/>
    <w:rsid w:val="00BC4971"/>
    <w:rsid w:val="00BC6775"/>
    <w:rsid w:val="00BC7CC7"/>
    <w:rsid w:val="00BD0079"/>
    <w:rsid w:val="00BD1625"/>
    <w:rsid w:val="00BD3560"/>
    <w:rsid w:val="00BD39DB"/>
    <w:rsid w:val="00BD53A1"/>
    <w:rsid w:val="00BD613B"/>
    <w:rsid w:val="00BE0C77"/>
    <w:rsid w:val="00BE25CB"/>
    <w:rsid w:val="00BE28BC"/>
    <w:rsid w:val="00BE315D"/>
    <w:rsid w:val="00BE396B"/>
    <w:rsid w:val="00BE3F75"/>
    <w:rsid w:val="00BE4671"/>
    <w:rsid w:val="00BE6A8B"/>
    <w:rsid w:val="00BF0116"/>
    <w:rsid w:val="00BF0A87"/>
    <w:rsid w:val="00BF1CC1"/>
    <w:rsid w:val="00BF202D"/>
    <w:rsid w:val="00BF21C4"/>
    <w:rsid w:val="00BF2C85"/>
    <w:rsid w:val="00BF362F"/>
    <w:rsid w:val="00BF3E4A"/>
    <w:rsid w:val="00BF4711"/>
    <w:rsid w:val="00BF4E05"/>
    <w:rsid w:val="00BF6A9D"/>
    <w:rsid w:val="00BF6F1B"/>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096D"/>
    <w:rsid w:val="00C311ED"/>
    <w:rsid w:val="00C335FF"/>
    <w:rsid w:val="00C34569"/>
    <w:rsid w:val="00C36023"/>
    <w:rsid w:val="00C3779F"/>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888"/>
    <w:rsid w:val="00C57AFF"/>
    <w:rsid w:val="00C615E4"/>
    <w:rsid w:val="00C64453"/>
    <w:rsid w:val="00C64848"/>
    <w:rsid w:val="00C65D0C"/>
    <w:rsid w:val="00C67545"/>
    <w:rsid w:val="00C67859"/>
    <w:rsid w:val="00C700B7"/>
    <w:rsid w:val="00C72FB2"/>
    <w:rsid w:val="00C74C99"/>
    <w:rsid w:val="00C74F0A"/>
    <w:rsid w:val="00C77200"/>
    <w:rsid w:val="00C77A12"/>
    <w:rsid w:val="00C77A61"/>
    <w:rsid w:val="00C80A63"/>
    <w:rsid w:val="00C817AC"/>
    <w:rsid w:val="00C83ED4"/>
    <w:rsid w:val="00C85C0D"/>
    <w:rsid w:val="00C90350"/>
    <w:rsid w:val="00C90681"/>
    <w:rsid w:val="00C916BC"/>
    <w:rsid w:val="00C91F6A"/>
    <w:rsid w:val="00C92508"/>
    <w:rsid w:val="00C94D0A"/>
    <w:rsid w:val="00C9738F"/>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0E0"/>
    <w:rsid w:val="00CC3B36"/>
    <w:rsid w:val="00CC5A09"/>
    <w:rsid w:val="00CC6A38"/>
    <w:rsid w:val="00CC7C00"/>
    <w:rsid w:val="00CD0843"/>
    <w:rsid w:val="00CD3473"/>
    <w:rsid w:val="00CD43FF"/>
    <w:rsid w:val="00CD4887"/>
    <w:rsid w:val="00CD4B82"/>
    <w:rsid w:val="00CD5123"/>
    <w:rsid w:val="00CD5A0F"/>
    <w:rsid w:val="00CD5B42"/>
    <w:rsid w:val="00CD6399"/>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17E"/>
    <w:rsid w:val="00D161A1"/>
    <w:rsid w:val="00D1773B"/>
    <w:rsid w:val="00D23009"/>
    <w:rsid w:val="00D23112"/>
    <w:rsid w:val="00D24D96"/>
    <w:rsid w:val="00D25314"/>
    <w:rsid w:val="00D269A9"/>
    <w:rsid w:val="00D26E7C"/>
    <w:rsid w:val="00D310D4"/>
    <w:rsid w:val="00D32E0A"/>
    <w:rsid w:val="00D3322B"/>
    <w:rsid w:val="00D379EB"/>
    <w:rsid w:val="00D4058B"/>
    <w:rsid w:val="00D40DE9"/>
    <w:rsid w:val="00D40F94"/>
    <w:rsid w:val="00D41E34"/>
    <w:rsid w:val="00D41F57"/>
    <w:rsid w:val="00D4244D"/>
    <w:rsid w:val="00D436C6"/>
    <w:rsid w:val="00D43AA6"/>
    <w:rsid w:val="00D43AB9"/>
    <w:rsid w:val="00D4414D"/>
    <w:rsid w:val="00D4544E"/>
    <w:rsid w:val="00D45D3E"/>
    <w:rsid w:val="00D4623F"/>
    <w:rsid w:val="00D51153"/>
    <w:rsid w:val="00D51515"/>
    <w:rsid w:val="00D55E58"/>
    <w:rsid w:val="00D60291"/>
    <w:rsid w:val="00D60C3D"/>
    <w:rsid w:val="00D60DF0"/>
    <w:rsid w:val="00D616E5"/>
    <w:rsid w:val="00D622BA"/>
    <w:rsid w:val="00D634F0"/>
    <w:rsid w:val="00D63823"/>
    <w:rsid w:val="00D64127"/>
    <w:rsid w:val="00D644D7"/>
    <w:rsid w:val="00D6681B"/>
    <w:rsid w:val="00D66FAC"/>
    <w:rsid w:val="00D71DA7"/>
    <w:rsid w:val="00D725F6"/>
    <w:rsid w:val="00D72E0F"/>
    <w:rsid w:val="00D7367C"/>
    <w:rsid w:val="00D73ADB"/>
    <w:rsid w:val="00D73D4C"/>
    <w:rsid w:val="00D74510"/>
    <w:rsid w:val="00D7494E"/>
    <w:rsid w:val="00D75288"/>
    <w:rsid w:val="00D7651C"/>
    <w:rsid w:val="00D76565"/>
    <w:rsid w:val="00D77397"/>
    <w:rsid w:val="00D774C7"/>
    <w:rsid w:val="00D77DA7"/>
    <w:rsid w:val="00D813EC"/>
    <w:rsid w:val="00D82336"/>
    <w:rsid w:val="00D83177"/>
    <w:rsid w:val="00D8434F"/>
    <w:rsid w:val="00D865FD"/>
    <w:rsid w:val="00D8674A"/>
    <w:rsid w:val="00D91139"/>
    <w:rsid w:val="00D91494"/>
    <w:rsid w:val="00D92C90"/>
    <w:rsid w:val="00D949D1"/>
    <w:rsid w:val="00D94F57"/>
    <w:rsid w:val="00D960CF"/>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CCE"/>
    <w:rsid w:val="00DB7D26"/>
    <w:rsid w:val="00DC03E1"/>
    <w:rsid w:val="00DC04DE"/>
    <w:rsid w:val="00DC0FC1"/>
    <w:rsid w:val="00DC3987"/>
    <w:rsid w:val="00DC3CE2"/>
    <w:rsid w:val="00DC3E08"/>
    <w:rsid w:val="00DC41C2"/>
    <w:rsid w:val="00DD07B8"/>
    <w:rsid w:val="00DD0A3A"/>
    <w:rsid w:val="00DD0AE5"/>
    <w:rsid w:val="00DD1F1D"/>
    <w:rsid w:val="00DD2BAE"/>
    <w:rsid w:val="00DD6484"/>
    <w:rsid w:val="00DD75A5"/>
    <w:rsid w:val="00DD770C"/>
    <w:rsid w:val="00DD7B5D"/>
    <w:rsid w:val="00DD7C74"/>
    <w:rsid w:val="00DD7E34"/>
    <w:rsid w:val="00DE2209"/>
    <w:rsid w:val="00DE41E8"/>
    <w:rsid w:val="00DE5052"/>
    <w:rsid w:val="00DE5F75"/>
    <w:rsid w:val="00DF350E"/>
    <w:rsid w:val="00DF38F8"/>
    <w:rsid w:val="00DF3C3F"/>
    <w:rsid w:val="00DF3DC9"/>
    <w:rsid w:val="00DF400E"/>
    <w:rsid w:val="00DF4F33"/>
    <w:rsid w:val="00E055A4"/>
    <w:rsid w:val="00E0571C"/>
    <w:rsid w:val="00E06476"/>
    <w:rsid w:val="00E06A64"/>
    <w:rsid w:val="00E06F76"/>
    <w:rsid w:val="00E074CB"/>
    <w:rsid w:val="00E07B77"/>
    <w:rsid w:val="00E07CCA"/>
    <w:rsid w:val="00E1195E"/>
    <w:rsid w:val="00E13193"/>
    <w:rsid w:val="00E13C0E"/>
    <w:rsid w:val="00E14470"/>
    <w:rsid w:val="00E14E8D"/>
    <w:rsid w:val="00E151A1"/>
    <w:rsid w:val="00E20553"/>
    <w:rsid w:val="00E2218D"/>
    <w:rsid w:val="00E2297C"/>
    <w:rsid w:val="00E22ACF"/>
    <w:rsid w:val="00E22D18"/>
    <w:rsid w:val="00E239BB"/>
    <w:rsid w:val="00E246A2"/>
    <w:rsid w:val="00E25BFE"/>
    <w:rsid w:val="00E25EBF"/>
    <w:rsid w:val="00E300FB"/>
    <w:rsid w:val="00E30CD2"/>
    <w:rsid w:val="00E3374B"/>
    <w:rsid w:val="00E3386B"/>
    <w:rsid w:val="00E33CBE"/>
    <w:rsid w:val="00E34554"/>
    <w:rsid w:val="00E34E7B"/>
    <w:rsid w:val="00E36759"/>
    <w:rsid w:val="00E36FE2"/>
    <w:rsid w:val="00E41C04"/>
    <w:rsid w:val="00E4232F"/>
    <w:rsid w:val="00E423B3"/>
    <w:rsid w:val="00E4276F"/>
    <w:rsid w:val="00E42A2F"/>
    <w:rsid w:val="00E42E7E"/>
    <w:rsid w:val="00E43871"/>
    <w:rsid w:val="00E452B1"/>
    <w:rsid w:val="00E469D1"/>
    <w:rsid w:val="00E47EC8"/>
    <w:rsid w:val="00E50FDD"/>
    <w:rsid w:val="00E5159F"/>
    <w:rsid w:val="00E53B5E"/>
    <w:rsid w:val="00E5510B"/>
    <w:rsid w:val="00E553F9"/>
    <w:rsid w:val="00E555A3"/>
    <w:rsid w:val="00E57BCB"/>
    <w:rsid w:val="00E57C28"/>
    <w:rsid w:val="00E608C7"/>
    <w:rsid w:val="00E61519"/>
    <w:rsid w:val="00E61726"/>
    <w:rsid w:val="00E61A3C"/>
    <w:rsid w:val="00E62BC6"/>
    <w:rsid w:val="00E62C9E"/>
    <w:rsid w:val="00E63739"/>
    <w:rsid w:val="00E64A5B"/>
    <w:rsid w:val="00E6544E"/>
    <w:rsid w:val="00E65BAB"/>
    <w:rsid w:val="00E703AC"/>
    <w:rsid w:val="00E70624"/>
    <w:rsid w:val="00E708AB"/>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02F5"/>
    <w:rsid w:val="00EA0DA5"/>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684A"/>
    <w:rsid w:val="00EB6E1A"/>
    <w:rsid w:val="00EB723B"/>
    <w:rsid w:val="00EC2AE7"/>
    <w:rsid w:val="00EC2B97"/>
    <w:rsid w:val="00EC2C03"/>
    <w:rsid w:val="00EC32CF"/>
    <w:rsid w:val="00EC6892"/>
    <w:rsid w:val="00EC692F"/>
    <w:rsid w:val="00EC7C52"/>
    <w:rsid w:val="00ED1A79"/>
    <w:rsid w:val="00ED300B"/>
    <w:rsid w:val="00ED3963"/>
    <w:rsid w:val="00ED4578"/>
    <w:rsid w:val="00EE0EB1"/>
    <w:rsid w:val="00EE106D"/>
    <w:rsid w:val="00EE15EB"/>
    <w:rsid w:val="00EE1F56"/>
    <w:rsid w:val="00EE1FF0"/>
    <w:rsid w:val="00EE1FF4"/>
    <w:rsid w:val="00EE2C5F"/>
    <w:rsid w:val="00EE4674"/>
    <w:rsid w:val="00EE656F"/>
    <w:rsid w:val="00EE65FB"/>
    <w:rsid w:val="00EE6910"/>
    <w:rsid w:val="00EE6FFF"/>
    <w:rsid w:val="00EF0A02"/>
    <w:rsid w:val="00EF1B56"/>
    <w:rsid w:val="00EF1B82"/>
    <w:rsid w:val="00EF2633"/>
    <w:rsid w:val="00EF2D3B"/>
    <w:rsid w:val="00EF47CB"/>
    <w:rsid w:val="00EF55F7"/>
    <w:rsid w:val="00EF6487"/>
    <w:rsid w:val="00EF694C"/>
    <w:rsid w:val="00EF6D61"/>
    <w:rsid w:val="00EF7240"/>
    <w:rsid w:val="00EF76B9"/>
    <w:rsid w:val="00F010DD"/>
    <w:rsid w:val="00F026CC"/>
    <w:rsid w:val="00F037D2"/>
    <w:rsid w:val="00F03FD0"/>
    <w:rsid w:val="00F054B6"/>
    <w:rsid w:val="00F05DE0"/>
    <w:rsid w:val="00F06704"/>
    <w:rsid w:val="00F06721"/>
    <w:rsid w:val="00F10FBF"/>
    <w:rsid w:val="00F11971"/>
    <w:rsid w:val="00F11B30"/>
    <w:rsid w:val="00F12E27"/>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57AEB"/>
    <w:rsid w:val="00F60A0C"/>
    <w:rsid w:val="00F612CB"/>
    <w:rsid w:val="00F61AC3"/>
    <w:rsid w:val="00F63496"/>
    <w:rsid w:val="00F70481"/>
    <w:rsid w:val="00F7053F"/>
    <w:rsid w:val="00F72369"/>
    <w:rsid w:val="00F7244E"/>
    <w:rsid w:val="00F72554"/>
    <w:rsid w:val="00F72B3F"/>
    <w:rsid w:val="00F72E04"/>
    <w:rsid w:val="00F73C8B"/>
    <w:rsid w:val="00F74DEE"/>
    <w:rsid w:val="00F758EE"/>
    <w:rsid w:val="00F75CD5"/>
    <w:rsid w:val="00F7652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B8"/>
    <w:rsid w:val="00FB58D5"/>
    <w:rsid w:val="00FB6BB1"/>
    <w:rsid w:val="00FC0461"/>
    <w:rsid w:val="00FC0B4F"/>
    <w:rsid w:val="00FC109A"/>
    <w:rsid w:val="00FC1D00"/>
    <w:rsid w:val="00FC5FC0"/>
    <w:rsid w:val="00FC7455"/>
    <w:rsid w:val="00FD09ED"/>
    <w:rsid w:val="00FD0B37"/>
    <w:rsid w:val="00FD0E98"/>
    <w:rsid w:val="00FD0EC6"/>
    <w:rsid w:val="00FD1BA0"/>
    <w:rsid w:val="00FD34F1"/>
    <w:rsid w:val="00FD4A9A"/>
    <w:rsid w:val="00FD5B2C"/>
    <w:rsid w:val="00FE08CD"/>
    <w:rsid w:val="00FE2059"/>
    <w:rsid w:val="00FE2B13"/>
    <w:rsid w:val="00FE2D66"/>
    <w:rsid w:val="00FE3D94"/>
    <w:rsid w:val="00FE5197"/>
    <w:rsid w:val="00FE5700"/>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2"/>
      </w:numPr>
    </w:pPr>
  </w:style>
  <w:style w:type="numbering" w:customStyle="1" w:styleId="WW8Num2">
    <w:name w:val="WW8Num2"/>
    <w:basedOn w:val="Semlista"/>
    <w:rsid w:val="007D3C01"/>
    <w:pPr>
      <w:numPr>
        <w:numId w:val="3"/>
      </w:numPr>
    </w:pPr>
  </w:style>
  <w:style w:type="numbering" w:customStyle="1" w:styleId="WW8Num3">
    <w:name w:val="WW8Num3"/>
    <w:basedOn w:val="Semlista"/>
    <w:rsid w:val="007D3C01"/>
    <w:pPr>
      <w:numPr>
        <w:numId w:val="4"/>
      </w:numPr>
    </w:pPr>
  </w:style>
  <w:style w:type="numbering" w:customStyle="1" w:styleId="WW8Num4">
    <w:name w:val="WW8Num4"/>
    <w:basedOn w:val="Semlista"/>
    <w:rsid w:val="007D3C01"/>
    <w:pPr>
      <w:numPr>
        <w:numId w:val="5"/>
      </w:numPr>
    </w:pPr>
  </w:style>
  <w:style w:type="numbering" w:customStyle="1" w:styleId="WW8Num5">
    <w:name w:val="WW8Num5"/>
    <w:basedOn w:val="Semlista"/>
    <w:rsid w:val="007D3C01"/>
    <w:pPr>
      <w:numPr>
        <w:numId w:val="18"/>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6"/>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7"/>
      </w:numPr>
    </w:pPr>
  </w:style>
  <w:style w:type="numbering" w:customStyle="1" w:styleId="WW8Num9">
    <w:name w:val="WW8Num9"/>
    <w:basedOn w:val="Semlista"/>
    <w:rsid w:val="00B344C2"/>
    <w:pPr>
      <w:numPr>
        <w:numId w:val="6"/>
      </w:numPr>
    </w:pPr>
  </w:style>
  <w:style w:type="numbering" w:customStyle="1" w:styleId="WW8Num10">
    <w:name w:val="WW8Num10"/>
    <w:basedOn w:val="Semlista"/>
    <w:rsid w:val="00B344C2"/>
    <w:pPr>
      <w:numPr>
        <w:numId w:val="7"/>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8"/>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1"/>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1"/>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1"/>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2"/>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3"/>
      </w:numPr>
    </w:pPr>
  </w:style>
  <w:style w:type="numbering" w:customStyle="1" w:styleId="WWNum1">
    <w:name w:val="WWNum1"/>
    <w:basedOn w:val="Semlista"/>
    <w:rsid w:val="00E61726"/>
    <w:pPr>
      <w:numPr>
        <w:numId w:val="14"/>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uiPriority w:val="99"/>
    <w:rsid w:val="00D960CF"/>
    <w:pPr>
      <w:spacing w:before="280" w:after="119"/>
    </w:pPr>
    <w:rPr>
      <w:sz w:val="24"/>
      <w:szCs w:val="24"/>
      <w:lang w:eastAsia="ar-SA"/>
    </w:rPr>
  </w:style>
  <w:style w:type="numbering" w:customStyle="1" w:styleId="Semlista3">
    <w:name w:val="Sem lista3"/>
    <w:next w:val="Semlista"/>
    <w:uiPriority w:val="99"/>
    <w:semiHidden/>
    <w:unhideWhenUsed/>
    <w:rsid w:val="00E57C28"/>
  </w:style>
  <w:style w:type="table" w:customStyle="1" w:styleId="SombreamentoClaro11">
    <w:name w:val="Sombreamento Claro11"/>
    <w:basedOn w:val="Tabelanormal"/>
    <w:uiPriority w:val="60"/>
    <w:rsid w:val="00E57C2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1">
    <w:name w:val="Tabela com grade1"/>
    <w:basedOn w:val="Tabelanormal"/>
    <w:next w:val="Tabelacomgrade"/>
    <w:uiPriority w:val="59"/>
    <w:rsid w:val="00E57C28"/>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2">
    <w:name w:val="Sombreamento Claro2"/>
    <w:basedOn w:val="Tabelanormal"/>
    <w:next w:val="SombreamentoClaro"/>
    <w:uiPriority w:val="60"/>
    <w:rsid w:val="00E57C2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1">
    <w:name w:val="Sem lista11"/>
    <w:next w:val="Semlista"/>
    <w:uiPriority w:val="99"/>
    <w:semiHidden/>
    <w:unhideWhenUsed/>
    <w:rsid w:val="00E57C28"/>
  </w:style>
  <w:style w:type="paragraph" w:customStyle="1" w:styleId="PargrafodaLista5">
    <w:name w:val="Parágrafo da Lista5"/>
    <w:basedOn w:val="Normal"/>
    <w:rsid w:val="00E57C28"/>
    <w:pPr>
      <w:suppressAutoHyphens/>
      <w:spacing w:line="100" w:lineRule="atLeast"/>
      <w:ind w:left="720"/>
    </w:pPr>
    <w:rPr>
      <w:sz w:val="20"/>
      <w:lang w:eastAsia="ar-SA"/>
    </w:rPr>
  </w:style>
  <w:style w:type="numbering" w:customStyle="1" w:styleId="Semlista21">
    <w:name w:val="Sem lista21"/>
    <w:next w:val="Semlista"/>
    <w:uiPriority w:val="99"/>
    <w:semiHidden/>
    <w:unhideWhenUsed/>
    <w:rsid w:val="00E57C28"/>
  </w:style>
  <w:style w:type="character" w:styleId="HiperlinkVisitado">
    <w:name w:val="FollowedHyperlink"/>
    <w:uiPriority w:val="99"/>
    <w:unhideWhenUsed/>
    <w:rsid w:val="00E57C28"/>
    <w:rPr>
      <w:color w:val="800080"/>
      <w:u w:val="single"/>
    </w:rPr>
  </w:style>
  <w:style w:type="paragraph" w:customStyle="1" w:styleId="font5">
    <w:name w:val="font5"/>
    <w:basedOn w:val="Normal"/>
    <w:rsid w:val="00E57C28"/>
    <w:pPr>
      <w:spacing w:before="100" w:beforeAutospacing="1" w:after="100" w:afterAutospacing="1"/>
    </w:pPr>
    <w:rPr>
      <w:b/>
      <w:bCs/>
      <w:sz w:val="20"/>
    </w:rPr>
  </w:style>
  <w:style w:type="paragraph" w:customStyle="1" w:styleId="font6">
    <w:name w:val="font6"/>
    <w:basedOn w:val="Normal"/>
    <w:rsid w:val="00E57C28"/>
    <w:pPr>
      <w:spacing w:before="100" w:beforeAutospacing="1" w:after="100" w:afterAutospacing="1"/>
    </w:pPr>
    <w:rPr>
      <w:sz w:val="20"/>
    </w:rPr>
  </w:style>
  <w:style w:type="paragraph" w:customStyle="1" w:styleId="font7">
    <w:name w:val="font7"/>
    <w:basedOn w:val="Normal"/>
    <w:rsid w:val="00E57C28"/>
    <w:pPr>
      <w:spacing w:before="100" w:beforeAutospacing="1" w:after="100" w:afterAutospacing="1"/>
    </w:pPr>
    <w:rPr>
      <w:sz w:val="20"/>
    </w:rPr>
  </w:style>
  <w:style w:type="paragraph" w:customStyle="1" w:styleId="font8">
    <w:name w:val="font8"/>
    <w:basedOn w:val="Normal"/>
    <w:rsid w:val="00E57C28"/>
    <w:pPr>
      <w:spacing w:before="100" w:beforeAutospacing="1" w:after="100" w:afterAutospacing="1"/>
    </w:pPr>
    <w:rPr>
      <w:b/>
      <w:bCs/>
      <w:sz w:val="20"/>
      <w:u w:val="single"/>
    </w:rPr>
  </w:style>
  <w:style w:type="paragraph" w:customStyle="1" w:styleId="xl63">
    <w:name w:val="xl63"/>
    <w:basedOn w:val="Normal"/>
    <w:rsid w:val="00E57C2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65">
    <w:name w:val="xl65"/>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b/>
      <w:bCs/>
      <w:sz w:val="20"/>
      <w:u w:val="single"/>
    </w:rPr>
  </w:style>
  <w:style w:type="paragraph" w:customStyle="1" w:styleId="xl66">
    <w:name w:val="xl66"/>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67">
    <w:name w:val="xl67"/>
    <w:basedOn w:val="Normal"/>
    <w:rsid w:val="00E57C28"/>
    <w:pPr>
      <w:spacing w:before="100" w:beforeAutospacing="1" w:after="100" w:afterAutospacing="1"/>
      <w:jc w:val="center"/>
    </w:pPr>
    <w:rPr>
      <w:sz w:val="20"/>
    </w:rPr>
  </w:style>
  <w:style w:type="paragraph" w:customStyle="1" w:styleId="xl68">
    <w:name w:val="xl68"/>
    <w:basedOn w:val="Normal"/>
    <w:rsid w:val="00E57C28"/>
    <w:pPr>
      <w:pBdr>
        <w:top w:val="single" w:sz="8" w:space="0" w:color="auto"/>
        <w:left w:val="single" w:sz="8" w:space="0" w:color="auto"/>
        <w:bottom w:val="single" w:sz="8" w:space="0" w:color="auto"/>
        <w:right w:val="single" w:sz="8" w:space="0" w:color="auto"/>
      </w:pBdr>
      <w:shd w:val="clear" w:color="000000" w:fill="8DB3E2"/>
      <w:spacing w:before="100" w:beforeAutospacing="1" w:after="100" w:afterAutospacing="1"/>
      <w:jc w:val="center"/>
      <w:textAlignment w:val="center"/>
    </w:pPr>
    <w:rPr>
      <w:b/>
      <w:bCs/>
      <w:sz w:val="20"/>
    </w:rPr>
  </w:style>
  <w:style w:type="paragraph" w:customStyle="1" w:styleId="xl69">
    <w:name w:val="xl69"/>
    <w:basedOn w:val="Normal"/>
    <w:rsid w:val="00E57C28"/>
    <w:pPr>
      <w:pBdr>
        <w:top w:val="single" w:sz="8" w:space="0" w:color="auto"/>
        <w:left w:val="single" w:sz="8" w:space="0" w:color="auto"/>
        <w:bottom w:val="single" w:sz="8" w:space="0" w:color="auto"/>
        <w:right w:val="single" w:sz="8" w:space="0" w:color="auto"/>
      </w:pBdr>
      <w:shd w:val="clear" w:color="000000" w:fill="8DB3E2"/>
      <w:spacing w:before="100" w:beforeAutospacing="1" w:after="100" w:afterAutospacing="1"/>
      <w:jc w:val="center"/>
      <w:textAlignment w:val="center"/>
    </w:pPr>
    <w:rPr>
      <w:sz w:val="20"/>
    </w:rPr>
  </w:style>
  <w:style w:type="paragraph" w:customStyle="1" w:styleId="xl70">
    <w:name w:val="xl70"/>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1">
    <w:name w:val="xl71"/>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2">
    <w:name w:val="xl72"/>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u w:val="single"/>
    </w:rPr>
  </w:style>
  <w:style w:type="paragraph" w:customStyle="1" w:styleId="xl73">
    <w:name w:val="xl73"/>
    <w:basedOn w:val="Normal"/>
    <w:rsid w:val="00E57C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rPr>
  </w:style>
  <w:style w:type="paragraph" w:customStyle="1" w:styleId="xl74">
    <w:name w:val="xl74"/>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75">
    <w:name w:val="xl75"/>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20"/>
    </w:rPr>
  </w:style>
  <w:style w:type="paragraph" w:customStyle="1" w:styleId="xl76">
    <w:name w:val="xl76"/>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20"/>
      <w:u w:val="single"/>
    </w:rPr>
  </w:style>
  <w:style w:type="paragraph" w:customStyle="1" w:styleId="xl77">
    <w:name w:val="xl77"/>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78">
    <w:name w:val="xl78"/>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9">
    <w:name w:val="xl79"/>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rPr>
  </w:style>
  <w:style w:type="numbering" w:customStyle="1" w:styleId="Semlista31">
    <w:name w:val="Sem lista31"/>
    <w:next w:val="Semlista"/>
    <w:uiPriority w:val="99"/>
    <w:semiHidden/>
    <w:unhideWhenUsed/>
    <w:rsid w:val="00E57C28"/>
  </w:style>
  <w:style w:type="numbering" w:customStyle="1" w:styleId="Semlista111">
    <w:name w:val="Sem lista111"/>
    <w:next w:val="Semlista"/>
    <w:uiPriority w:val="99"/>
    <w:semiHidden/>
    <w:unhideWhenUsed/>
    <w:rsid w:val="00E57C28"/>
  </w:style>
  <w:style w:type="numbering" w:customStyle="1" w:styleId="Semlista211">
    <w:name w:val="Sem lista211"/>
    <w:next w:val="Semlista"/>
    <w:uiPriority w:val="99"/>
    <w:semiHidden/>
    <w:unhideWhenUsed/>
    <w:rsid w:val="00E57C28"/>
  </w:style>
  <w:style w:type="numbering" w:customStyle="1" w:styleId="Semlista4">
    <w:name w:val="Sem lista4"/>
    <w:next w:val="Semlista"/>
    <w:uiPriority w:val="99"/>
    <w:semiHidden/>
    <w:unhideWhenUsed/>
    <w:rsid w:val="00686A20"/>
  </w:style>
  <w:style w:type="table" w:customStyle="1" w:styleId="SombreamentoClaro12">
    <w:name w:val="Sombreamento Claro12"/>
    <w:basedOn w:val="Tabelanormal"/>
    <w:uiPriority w:val="60"/>
    <w:rsid w:val="00686A20"/>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2">
    <w:name w:val="Tabela com grade2"/>
    <w:basedOn w:val="Tabelanormal"/>
    <w:next w:val="Tabelacomgrade"/>
    <w:uiPriority w:val="59"/>
    <w:rsid w:val="00686A2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3">
    <w:name w:val="Sombreamento Claro3"/>
    <w:basedOn w:val="Tabelanormal"/>
    <w:next w:val="SombreamentoClaro"/>
    <w:uiPriority w:val="60"/>
    <w:rsid w:val="00686A20"/>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2">
    <w:name w:val="Sem lista12"/>
    <w:next w:val="Semlista"/>
    <w:uiPriority w:val="99"/>
    <w:semiHidden/>
    <w:unhideWhenUsed/>
    <w:rsid w:val="00686A20"/>
  </w:style>
  <w:style w:type="numbering" w:customStyle="1" w:styleId="Semlista22">
    <w:name w:val="Sem lista22"/>
    <w:next w:val="Semlista"/>
    <w:uiPriority w:val="99"/>
    <w:semiHidden/>
    <w:unhideWhenUsed/>
    <w:rsid w:val="00686A20"/>
  </w:style>
  <w:style w:type="numbering" w:customStyle="1" w:styleId="Semlista32">
    <w:name w:val="Sem lista32"/>
    <w:next w:val="Semlista"/>
    <w:uiPriority w:val="99"/>
    <w:semiHidden/>
    <w:unhideWhenUsed/>
    <w:rsid w:val="00686A20"/>
  </w:style>
  <w:style w:type="numbering" w:customStyle="1" w:styleId="Semlista112">
    <w:name w:val="Sem lista112"/>
    <w:next w:val="Semlista"/>
    <w:uiPriority w:val="99"/>
    <w:semiHidden/>
    <w:unhideWhenUsed/>
    <w:rsid w:val="00686A20"/>
  </w:style>
  <w:style w:type="numbering" w:customStyle="1" w:styleId="Semlista212">
    <w:name w:val="Sem lista212"/>
    <w:next w:val="Semlista"/>
    <w:uiPriority w:val="99"/>
    <w:semiHidden/>
    <w:unhideWhenUsed/>
    <w:rsid w:val="00686A20"/>
  </w:style>
  <w:style w:type="numbering" w:customStyle="1" w:styleId="Semlista5">
    <w:name w:val="Sem lista5"/>
    <w:next w:val="Semlista"/>
    <w:uiPriority w:val="99"/>
    <w:semiHidden/>
    <w:unhideWhenUsed/>
    <w:rsid w:val="00EB6E1A"/>
  </w:style>
  <w:style w:type="table" w:customStyle="1" w:styleId="SombreamentoClaro13">
    <w:name w:val="Sombreamento Claro13"/>
    <w:basedOn w:val="Tabelanormal"/>
    <w:uiPriority w:val="60"/>
    <w:rsid w:val="00EB6E1A"/>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3">
    <w:name w:val="Tabela com grade3"/>
    <w:basedOn w:val="Tabelanormal"/>
    <w:next w:val="Tabelacomgrade"/>
    <w:uiPriority w:val="59"/>
    <w:rsid w:val="00EB6E1A"/>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4">
    <w:name w:val="Sombreamento Claro4"/>
    <w:basedOn w:val="Tabelanormal"/>
    <w:next w:val="SombreamentoClaro"/>
    <w:uiPriority w:val="60"/>
    <w:rsid w:val="00EB6E1A"/>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3">
    <w:name w:val="Sem lista13"/>
    <w:next w:val="Semlista"/>
    <w:uiPriority w:val="99"/>
    <w:semiHidden/>
    <w:unhideWhenUsed/>
    <w:rsid w:val="00EB6E1A"/>
  </w:style>
  <w:style w:type="numbering" w:customStyle="1" w:styleId="Semlista23">
    <w:name w:val="Sem lista23"/>
    <w:next w:val="Semlista"/>
    <w:uiPriority w:val="99"/>
    <w:semiHidden/>
    <w:unhideWhenUsed/>
    <w:rsid w:val="00EB6E1A"/>
  </w:style>
  <w:style w:type="numbering" w:customStyle="1" w:styleId="Semlista33">
    <w:name w:val="Sem lista33"/>
    <w:next w:val="Semlista"/>
    <w:uiPriority w:val="99"/>
    <w:semiHidden/>
    <w:unhideWhenUsed/>
    <w:rsid w:val="00EB6E1A"/>
  </w:style>
  <w:style w:type="numbering" w:customStyle="1" w:styleId="Semlista113">
    <w:name w:val="Sem lista113"/>
    <w:next w:val="Semlista"/>
    <w:uiPriority w:val="99"/>
    <w:semiHidden/>
    <w:unhideWhenUsed/>
    <w:rsid w:val="00EB6E1A"/>
  </w:style>
  <w:style w:type="numbering" w:customStyle="1" w:styleId="Semlista213">
    <w:name w:val="Sem lista213"/>
    <w:next w:val="Semlista"/>
    <w:uiPriority w:val="99"/>
    <w:semiHidden/>
    <w:unhideWhenUsed/>
    <w:rsid w:val="00EB6E1A"/>
  </w:style>
  <w:style w:type="paragraph" w:customStyle="1" w:styleId="PargrafodaLista6">
    <w:name w:val="Parágrafo da Lista6"/>
    <w:basedOn w:val="Normal"/>
    <w:rsid w:val="004443A6"/>
    <w:pPr>
      <w:suppressAutoHyphens/>
      <w:spacing w:line="100" w:lineRule="atLeast"/>
      <w:ind w:left="720"/>
    </w:pPr>
    <w:rPr>
      <w:sz w:val="20"/>
      <w:lang w:eastAsia="ar-SA"/>
    </w:rPr>
  </w:style>
  <w:style w:type="character" w:styleId="Forte">
    <w:name w:val="Strong"/>
    <w:uiPriority w:val="22"/>
    <w:qFormat/>
    <w:rsid w:val="004443A6"/>
    <w:rPr>
      <w:b/>
      <w:bCs/>
    </w:rPr>
  </w:style>
  <w:style w:type="paragraph" w:customStyle="1" w:styleId="TableParagraph">
    <w:name w:val="Table Paragraph"/>
    <w:basedOn w:val="Normal"/>
    <w:uiPriority w:val="1"/>
    <w:qFormat/>
    <w:rsid w:val="004443A6"/>
    <w:pPr>
      <w:widowControl w:val="0"/>
      <w:autoSpaceDE w:val="0"/>
      <w:autoSpaceDN w:val="0"/>
    </w:pPr>
    <w:rPr>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2"/>
      </w:numPr>
    </w:pPr>
  </w:style>
  <w:style w:type="numbering" w:customStyle="1" w:styleId="WW8Num2">
    <w:name w:val="WW8Num2"/>
    <w:basedOn w:val="Semlista"/>
    <w:rsid w:val="007D3C01"/>
    <w:pPr>
      <w:numPr>
        <w:numId w:val="3"/>
      </w:numPr>
    </w:pPr>
  </w:style>
  <w:style w:type="numbering" w:customStyle="1" w:styleId="WW8Num3">
    <w:name w:val="WW8Num3"/>
    <w:basedOn w:val="Semlista"/>
    <w:rsid w:val="007D3C01"/>
    <w:pPr>
      <w:numPr>
        <w:numId w:val="4"/>
      </w:numPr>
    </w:pPr>
  </w:style>
  <w:style w:type="numbering" w:customStyle="1" w:styleId="WW8Num4">
    <w:name w:val="WW8Num4"/>
    <w:basedOn w:val="Semlista"/>
    <w:rsid w:val="007D3C01"/>
    <w:pPr>
      <w:numPr>
        <w:numId w:val="5"/>
      </w:numPr>
    </w:pPr>
  </w:style>
  <w:style w:type="numbering" w:customStyle="1" w:styleId="WW8Num5">
    <w:name w:val="WW8Num5"/>
    <w:basedOn w:val="Semlista"/>
    <w:rsid w:val="007D3C01"/>
    <w:pPr>
      <w:numPr>
        <w:numId w:val="18"/>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6"/>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7"/>
      </w:numPr>
    </w:pPr>
  </w:style>
  <w:style w:type="numbering" w:customStyle="1" w:styleId="WW8Num9">
    <w:name w:val="WW8Num9"/>
    <w:basedOn w:val="Semlista"/>
    <w:rsid w:val="00B344C2"/>
    <w:pPr>
      <w:numPr>
        <w:numId w:val="6"/>
      </w:numPr>
    </w:pPr>
  </w:style>
  <w:style w:type="numbering" w:customStyle="1" w:styleId="WW8Num10">
    <w:name w:val="WW8Num10"/>
    <w:basedOn w:val="Semlista"/>
    <w:rsid w:val="00B344C2"/>
    <w:pPr>
      <w:numPr>
        <w:numId w:val="7"/>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8"/>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1"/>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1"/>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1"/>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2"/>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3"/>
      </w:numPr>
    </w:pPr>
  </w:style>
  <w:style w:type="numbering" w:customStyle="1" w:styleId="WWNum1">
    <w:name w:val="WWNum1"/>
    <w:basedOn w:val="Semlista"/>
    <w:rsid w:val="00E61726"/>
    <w:pPr>
      <w:numPr>
        <w:numId w:val="14"/>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uiPriority w:val="99"/>
    <w:rsid w:val="00D960CF"/>
    <w:pPr>
      <w:spacing w:before="280" w:after="119"/>
    </w:pPr>
    <w:rPr>
      <w:sz w:val="24"/>
      <w:szCs w:val="24"/>
      <w:lang w:eastAsia="ar-SA"/>
    </w:rPr>
  </w:style>
  <w:style w:type="numbering" w:customStyle="1" w:styleId="Semlista3">
    <w:name w:val="Sem lista3"/>
    <w:next w:val="Semlista"/>
    <w:uiPriority w:val="99"/>
    <w:semiHidden/>
    <w:unhideWhenUsed/>
    <w:rsid w:val="00E57C28"/>
  </w:style>
  <w:style w:type="table" w:customStyle="1" w:styleId="SombreamentoClaro11">
    <w:name w:val="Sombreamento Claro11"/>
    <w:basedOn w:val="Tabelanormal"/>
    <w:uiPriority w:val="60"/>
    <w:rsid w:val="00E57C2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1">
    <w:name w:val="Tabela com grade1"/>
    <w:basedOn w:val="Tabelanormal"/>
    <w:next w:val="Tabelacomgrade"/>
    <w:uiPriority w:val="59"/>
    <w:rsid w:val="00E57C28"/>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2">
    <w:name w:val="Sombreamento Claro2"/>
    <w:basedOn w:val="Tabelanormal"/>
    <w:next w:val="SombreamentoClaro"/>
    <w:uiPriority w:val="60"/>
    <w:rsid w:val="00E57C2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1">
    <w:name w:val="Sem lista11"/>
    <w:next w:val="Semlista"/>
    <w:uiPriority w:val="99"/>
    <w:semiHidden/>
    <w:unhideWhenUsed/>
    <w:rsid w:val="00E57C28"/>
  </w:style>
  <w:style w:type="paragraph" w:customStyle="1" w:styleId="PargrafodaLista5">
    <w:name w:val="Parágrafo da Lista5"/>
    <w:basedOn w:val="Normal"/>
    <w:rsid w:val="00E57C28"/>
    <w:pPr>
      <w:suppressAutoHyphens/>
      <w:spacing w:line="100" w:lineRule="atLeast"/>
      <w:ind w:left="720"/>
    </w:pPr>
    <w:rPr>
      <w:sz w:val="20"/>
      <w:lang w:eastAsia="ar-SA"/>
    </w:rPr>
  </w:style>
  <w:style w:type="numbering" w:customStyle="1" w:styleId="Semlista21">
    <w:name w:val="Sem lista21"/>
    <w:next w:val="Semlista"/>
    <w:uiPriority w:val="99"/>
    <w:semiHidden/>
    <w:unhideWhenUsed/>
    <w:rsid w:val="00E57C28"/>
  </w:style>
  <w:style w:type="character" w:styleId="HiperlinkVisitado">
    <w:name w:val="FollowedHyperlink"/>
    <w:uiPriority w:val="99"/>
    <w:unhideWhenUsed/>
    <w:rsid w:val="00E57C28"/>
    <w:rPr>
      <w:color w:val="800080"/>
      <w:u w:val="single"/>
    </w:rPr>
  </w:style>
  <w:style w:type="paragraph" w:customStyle="1" w:styleId="font5">
    <w:name w:val="font5"/>
    <w:basedOn w:val="Normal"/>
    <w:rsid w:val="00E57C28"/>
    <w:pPr>
      <w:spacing w:before="100" w:beforeAutospacing="1" w:after="100" w:afterAutospacing="1"/>
    </w:pPr>
    <w:rPr>
      <w:b/>
      <w:bCs/>
      <w:sz w:val="20"/>
    </w:rPr>
  </w:style>
  <w:style w:type="paragraph" w:customStyle="1" w:styleId="font6">
    <w:name w:val="font6"/>
    <w:basedOn w:val="Normal"/>
    <w:rsid w:val="00E57C28"/>
    <w:pPr>
      <w:spacing w:before="100" w:beforeAutospacing="1" w:after="100" w:afterAutospacing="1"/>
    </w:pPr>
    <w:rPr>
      <w:sz w:val="20"/>
    </w:rPr>
  </w:style>
  <w:style w:type="paragraph" w:customStyle="1" w:styleId="font7">
    <w:name w:val="font7"/>
    <w:basedOn w:val="Normal"/>
    <w:rsid w:val="00E57C28"/>
    <w:pPr>
      <w:spacing w:before="100" w:beforeAutospacing="1" w:after="100" w:afterAutospacing="1"/>
    </w:pPr>
    <w:rPr>
      <w:sz w:val="20"/>
    </w:rPr>
  </w:style>
  <w:style w:type="paragraph" w:customStyle="1" w:styleId="font8">
    <w:name w:val="font8"/>
    <w:basedOn w:val="Normal"/>
    <w:rsid w:val="00E57C28"/>
    <w:pPr>
      <w:spacing w:before="100" w:beforeAutospacing="1" w:after="100" w:afterAutospacing="1"/>
    </w:pPr>
    <w:rPr>
      <w:b/>
      <w:bCs/>
      <w:sz w:val="20"/>
      <w:u w:val="single"/>
    </w:rPr>
  </w:style>
  <w:style w:type="paragraph" w:customStyle="1" w:styleId="xl63">
    <w:name w:val="xl63"/>
    <w:basedOn w:val="Normal"/>
    <w:rsid w:val="00E57C2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65">
    <w:name w:val="xl65"/>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b/>
      <w:bCs/>
      <w:sz w:val="20"/>
      <w:u w:val="single"/>
    </w:rPr>
  </w:style>
  <w:style w:type="paragraph" w:customStyle="1" w:styleId="xl66">
    <w:name w:val="xl66"/>
    <w:basedOn w:val="Normal"/>
    <w:rsid w:val="00E57C28"/>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67">
    <w:name w:val="xl67"/>
    <w:basedOn w:val="Normal"/>
    <w:rsid w:val="00E57C28"/>
    <w:pPr>
      <w:spacing w:before="100" w:beforeAutospacing="1" w:after="100" w:afterAutospacing="1"/>
      <w:jc w:val="center"/>
    </w:pPr>
    <w:rPr>
      <w:sz w:val="20"/>
    </w:rPr>
  </w:style>
  <w:style w:type="paragraph" w:customStyle="1" w:styleId="xl68">
    <w:name w:val="xl68"/>
    <w:basedOn w:val="Normal"/>
    <w:rsid w:val="00E57C28"/>
    <w:pPr>
      <w:pBdr>
        <w:top w:val="single" w:sz="8" w:space="0" w:color="auto"/>
        <w:left w:val="single" w:sz="8" w:space="0" w:color="auto"/>
        <w:bottom w:val="single" w:sz="8" w:space="0" w:color="auto"/>
        <w:right w:val="single" w:sz="8" w:space="0" w:color="auto"/>
      </w:pBdr>
      <w:shd w:val="clear" w:color="000000" w:fill="8DB3E2"/>
      <w:spacing w:before="100" w:beforeAutospacing="1" w:after="100" w:afterAutospacing="1"/>
      <w:jc w:val="center"/>
      <w:textAlignment w:val="center"/>
    </w:pPr>
    <w:rPr>
      <w:b/>
      <w:bCs/>
      <w:sz w:val="20"/>
    </w:rPr>
  </w:style>
  <w:style w:type="paragraph" w:customStyle="1" w:styleId="xl69">
    <w:name w:val="xl69"/>
    <w:basedOn w:val="Normal"/>
    <w:rsid w:val="00E57C28"/>
    <w:pPr>
      <w:pBdr>
        <w:top w:val="single" w:sz="8" w:space="0" w:color="auto"/>
        <w:left w:val="single" w:sz="8" w:space="0" w:color="auto"/>
        <w:bottom w:val="single" w:sz="8" w:space="0" w:color="auto"/>
        <w:right w:val="single" w:sz="8" w:space="0" w:color="auto"/>
      </w:pBdr>
      <w:shd w:val="clear" w:color="000000" w:fill="8DB3E2"/>
      <w:spacing w:before="100" w:beforeAutospacing="1" w:after="100" w:afterAutospacing="1"/>
      <w:jc w:val="center"/>
      <w:textAlignment w:val="center"/>
    </w:pPr>
    <w:rPr>
      <w:sz w:val="20"/>
    </w:rPr>
  </w:style>
  <w:style w:type="paragraph" w:customStyle="1" w:styleId="xl70">
    <w:name w:val="xl70"/>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1">
    <w:name w:val="xl71"/>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2">
    <w:name w:val="xl72"/>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u w:val="single"/>
    </w:rPr>
  </w:style>
  <w:style w:type="paragraph" w:customStyle="1" w:styleId="xl73">
    <w:name w:val="xl73"/>
    <w:basedOn w:val="Normal"/>
    <w:rsid w:val="00E57C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rPr>
  </w:style>
  <w:style w:type="paragraph" w:customStyle="1" w:styleId="xl74">
    <w:name w:val="xl74"/>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75">
    <w:name w:val="xl75"/>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20"/>
    </w:rPr>
  </w:style>
  <w:style w:type="paragraph" w:customStyle="1" w:styleId="xl76">
    <w:name w:val="xl76"/>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20"/>
      <w:u w:val="single"/>
    </w:rPr>
  </w:style>
  <w:style w:type="paragraph" w:customStyle="1" w:styleId="xl77">
    <w:name w:val="xl77"/>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78">
    <w:name w:val="xl78"/>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79">
    <w:name w:val="xl79"/>
    <w:basedOn w:val="Normal"/>
    <w:rsid w:val="00E57C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rPr>
  </w:style>
  <w:style w:type="numbering" w:customStyle="1" w:styleId="Semlista31">
    <w:name w:val="Sem lista31"/>
    <w:next w:val="Semlista"/>
    <w:uiPriority w:val="99"/>
    <w:semiHidden/>
    <w:unhideWhenUsed/>
    <w:rsid w:val="00E57C28"/>
  </w:style>
  <w:style w:type="numbering" w:customStyle="1" w:styleId="Semlista111">
    <w:name w:val="Sem lista111"/>
    <w:next w:val="Semlista"/>
    <w:uiPriority w:val="99"/>
    <w:semiHidden/>
    <w:unhideWhenUsed/>
    <w:rsid w:val="00E57C28"/>
  </w:style>
  <w:style w:type="numbering" w:customStyle="1" w:styleId="Semlista211">
    <w:name w:val="Sem lista211"/>
    <w:next w:val="Semlista"/>
    <w:uiPriority w:val="99"/>
    <w:semiHidden/>
    <w:unhideWhenUsed/>
    <w:rsid w:val="00E57C28"/>
  </w:style>
  <w:style w:type="numbering" w:customStyle="1" w:styleId="Semlista4">
    <w:name w:val="Sem lista4"/>
    <w:next w:val="Semlista"/>
    <w:uiPriority w:val="99"/>
    <w:semiHidden/>
    <w:unhideWhenUsed/>
    <w:rsid w:val="00686A20"/>
  </w:style>
  <w:style w:type="table" w:customStyle="1" w:styleId="SombreamentoClaro12">
    <w:name w:val="Sombreamento Claro12"/>
    <w:basedOn w:val="Tabelanormal"/>
    <w:uiPriority w:val="60"/>
    <w:rsid w:val="00686A20"/>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2">
    <w:name w:val="Tabela com grade2"/>
    <w:basedOn w:val="Tabelanormal"/>
    <w:next w:val="Tabelacomgrade"/>
    <w:uiPriority w:val="59"/>
    <w:rsid w:val="00686A2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3">
    <w:name w:val="Sombreamento Claro3"/>
    <w:basedOn w:val="Tabelanormal"/>
    <w:next w:val="SombreamentoClaro"/>
    <w:uiPriority w:val="60"/>
    <w:rsid w:val="00686A20"/>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2">
    <w:name w:val="Sem lista12"/>
    <w:next w:val="Semlista"/>
    <w:uiPriority w:val="99"/>
    <w:semiHidden/>
    <w:unhideWhenUsed/>
    <w:rsid w:val="00686A20"/>
  </w:style>
  <w:style w:type="numbering" w:customStyle="1" w:styleId="Semlista22">
    <w:name w:val="Sem lista22"/>
    <w:next w:val="Semlista"/>
    <w:uiPriority w:val="99"/>
    <w:semiHidden/>
    <w:unhideWhenUsed/>
    <w:rsid w:val="00686A20"/>
  </w:style>
  <w:style w:type="numbering" w:customStyle="1" w:styleId="Semlista32">
    <w:name w:val="Sem lista32"/>
    <w:next w:val="Semlista"/>
    <w:uiPriority w:val="99"/>
    <w:semiHidden/>
    <w:unhideWhenUsed/>
    <w:rsid w:val="00686A20"/>
  </w:style>
  <w:style w:type="numbering" w:customStyle="1" w:styleId="Semlista112">
    <w:name w:val="Sem lista112"/>
    <w:next w:val="Semlista"/>
    <w:uiPriority w:val="99"/>
    <w:semiHidden/>
    <w:unhideWhenUsed/>
    <w:rsid w:val="00686A20"/>
  </w:style>
  <w:style w:type="numbering" w:customStyle="1" w:styleId="Semlista212">
    <w:name w:val="Sem lista212"/>
    <w:next w:val="Semlista"/>
    <w:uiPriority w:val="99"/>
    <w:semiHidden/>
    <w:unhideWhenUsed/>
    <w:rsid w:val="00686A20"/>
  </w:style>
  <w:style w:type="numbering" w:customStyle="1" w:styleId="Semlista5">
    <w:name w:val="Sem lista5"/>
    <w:next w:val="Semlista"/>
    <w:uiPriority w:val="99"/>
    <w:semiHidden/>
    <w:unhideWhenUsed/>
    <w:rsid w:val="00EB6E1A"/>
  </w:style>
  <w:style w:type="table" w:customStyle="1" w:styleId="SombreamentoClaro13">
    <w:name w:val="Sombreamento Claro13"/>
    <w:basedOn w:val="Tabelanormal"/>
    <w:uiPriority w:val="60"/>
    <w:rsid w:val="00EB6E1A"/>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3">
    <w:name w:val="Tabela com grade3"/>
    <w:basedOn w:val="Tabelanormal"/>
    <w:next w:val="Tabelacomgrade"/>
    <w:uiPriority w:val="59"/>
    <w:rsid w:val="00EB6E1A"/>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4">
    <w:name w:val="Sombreamento Claro4"/>
    <w:basedOn w:val="Tabelanormal"/>
    <w:next w:val="SombreamentoClaro"/>
    <w:uiPriority w:val="60"/>
    <w:rsid w:val="00EB6E1A"/>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3">
    <w:name w:val="Sem lista13"/>
    <w:next w:val="Semlista"/>
    <w:uiPriority w:val="99"/>
    <w:semiHidden/>
    <w:unhideWhenUsed/>
    <w:rsid w:val="00EB6E1A"/>
  </w:style>
  <w:style w:type="numbering" w:customStyle="1" w:styleId="Semlista23">
    <w:name w:val="Sem lista23"/>
    <w:next w:val="Semlista"/>
    <w:uiPriority w:val="99"/>
    <w:semiHidden/>
    <w:unhideWhenUsed/>
    <w:rsid w:val="00EB6E1A"/>
  </w:style>
  <w:style w:type="numbering" w:customStyle="1" w:styleId="Semlista33">
    <w:name w:val="Sem lista33"/>
    <w:next w:val="Semlista"/>
    <w:uiPriority w:val="99"/>
    <w:semiHidden/>
    <w:unhideWhenUsed/>
    <w:rsid w:val="00EB6E1A"/>
  </w:style>
  <w:style w:type="numbering" w:customStyle="1" w:styleId="Semlista113">
    <w:name w:val="Sem lista113"/>
    <w:next w:val="Semlista"/>
    <w:uiPriority w:val="99"/>
    <w:semiHidden/>
    <w:unhideWhenUsed/>
    <w:rsid w:val="00EB6E1A"/>
  </w:style>
  <w:style w:type="numbering" w:customStyle="1" w:styleId="Semlista213">
    <w:name w:val="Sem lista213"/>
    <w:next w:val="Semlista"/>
    <w:uiPriority w:val="99"/>
    <w:semiHidden/>
    <w:unhideWhenUsed/>
    <w:rsid w:val="00EB6E1A"/>
  </w:style>
  <w:style w:type="paragraph" w:customStyle="1" w:styleId="PargrafodaLista6">
    <w:name w:val="Parágrafo da Lista6"/>
    <w:basedOn w:val="Normal"/>
    <w:rsid w:val="004443A6"/>
    <w:pPr>
      <w:suppressAutoHyphens/>
      <w:spacing w:line="100" w:lineRule="atLeast"/>
      <w:ind w:left="720"/>
    </w:pPr>
    <w:rPr>
      <w:sz w:val="20"/>
      <w:lang w:eastAsia="ar-SA"/>
    </w:rPr>
  </w:style>
  <w:style w:type="character" w:styleId="Forte">
    <w:name w:val="Strong"/>
    <w:uiPriority w:val="22"/>
    <w:qFormat/>
    <w:rsid w:val="004443A6"/>
    <w:rPr>
      <w:b/>
      <w:bCs/>
    </w:rPr>
  </w:style>
  <w:style w:type="paragraph" w:customStyle="1" w:styleId="TableParagraph">
    <w:name w:val="Table Paragraph"/>
    <w:basedOn w:val="Normal"/>
    <w:uiPriority w:val="1"/>
    <w:qFormat/>
    <w:rsid w:val="004443A6"/>
    <w:pPr>
      <w:widowControl w:val="0"/>
      <w:autoSpaceDE w:val="0"/>
      <w:autoSpaceDN w:val="0"/>
    </w:pPr>
    <w:rPr>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78804995">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54430436">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469393399">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mjardim.rj.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bomjardim.rj.gov.br" TargetMode="External"/><Relationship Id="rId4" Type="http://schemas.microsoft.com/office/2007/relationships/stylesWithEffects" Target="stylesWithEffects.xml"/><Relationship Id="rId9" Type="http://schemas.openxmlformats.org/officeDocument/2006/relationships/hyperlink" Target="http://www.bomjardim.rj.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6E82A-50D8-408A-BF16-03AF7732B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4</TotalTime>
  <Pages>52</Pages>
  <Words>24896</Words>
  <Characters>134442</Characters>
  <Application>Microsoft Office Word</Application>
  <DocSecurity>0</DocSecurity>
  <Lines>1120</Lines>
  <Paragraphs>318</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159020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4</cp:revision>
  <cp:lastPrinted>2022-09-13T18:07:00Z</cp:lastPrinted>
  <dcterms:created xsi:type="dcterms:W3CDTF">2023-01-26T16:43:00Z</dcterms:created>
  <dcterms:modified xsi:type="dcterms:W3CDTF">2023-01-26T16:47:00Z</dcterms:modified>
</cp:coreProperties>
</file>